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F2CC3">
      <w:pPr>
        <w:jc w:val="center"/>
        <w:rPr>
          <w:rFonts w:hint="eastAsia" w:ascii="方正小标宋简体" w:eastAsia="方正小标宋简体"/>
          <w:sz w:val="44"/>
          <w:szCs w:val="44"/>
        </w:rPr>
      </w:pPr>
    </w:p>
    <w:p w14:paraId="79DDBBA5">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年中共河池市纪律检查委员会</w:t>
      </w:r>
    </w:p>
    <w:p w14:paraId="612187E2">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部门预算绩效自评报告</w:t>
      </w:r>
    </w:p>
    <w:p w14:paraId="10FDD5FF">
      <w:pPr>
        <w:spacing w:line="640" w:lineRule="exact"/>
        <w:jc w:val="center"/>
        <w:rPr>
          <w:rFonts w:hint="eastAsia" w:ascii="方正小标宋简体" w:eastAsia="方正小标宋简体"/>
          <w:sz w:val="44"/>
          <w:szCs w:val="44"/>
        </w:rPr>
      </w:pPr>
    </w:p>
    <w:p w14:paraId="3AAB2C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一、预算基本情况</w:t>
      </w:r>
    </w:p>
    <w:p w14:paraId="0F124F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eastAsia="zh-CN"/>
        </w:rPr>
        <w:t>（一）收入基本情况。</w:t>
      </w:r>
      <w:r>
        <w:rPr>
          <w:rFonts w:hint="default"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年初</w:t>
      </w:r>
      <w:r>
        <w:rPr>
          <w:rFonts w:hint="eastAsia" w:ascii="Times New Roman" w:hAnsi="Times New Roman" w:eastAsia="仿宋_GB2312" w:cs="Times New Roman"/>
          <w:bCs/>
          <w:sz w:val="32"/>
          <w:szCs w:val="32"/>
          <w:lang w:eastAsia="zh-CN"/>
        </w:rPr>
        <w:t>一般公共预算拨款</w:t>
      </w:r>
      <w:r>
        <w:rPr>
          <w:rFonts w:hint="default" w:ascii="Times New Roman" w:hAnsi="Times New Roman" w:eastAsia="仿宋_GB2312" w:cs="Times New Roman"/>
          <w:bCs/>
          <w:sz w:val="32"/>
          <w:szCs w:val="32"/>
        </w:rPr>
        <w:t>收入</w:t>
      </w:r>
      <w:r>
        <w:rPr>
          <w:rFonts w:hint="eastAsia" w:ascii="Times New Roman" w:hAnsi="Times New Roman" w:eastAsia="仿宋_GB2312" w:cs="Times New Roman"/>
          <w:sz w:val="32"/>
          <w:szCs w:val="32"/>
          <w:lang w:val="en-US" w:eastAsia="zh-CN"/>
        </w:rPr>
        <w:t>6228.02</w:t>
      </w:r>
      <w:r>
        <w:rPr>
          <w:rFonts w:hint="default"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lang w:eastAsia="zh-CN"/>
        </w:rPr>
        <w:t>年中调整一般公共预算拨款</w:t>
      </w:r>
      <w:r>
        <w:rPr>
          <w:rFonts w:hint="default" w:ascii="Times New Roman" w:hAnsi="Times New Roman" w:eastAsia="仿宋_GB2312" w:cs="Times New Roman"/>
          <w:bCs/>
          <w:sz w:val="32"/>
          <w:szCs w:val="32"/>
        </w:rPr>
        <w:t>收入</w:t>
      </w:r>
      <w:r>
        <w:rPr>
          <w:rFonts w:hint="eastAsia" w:ascii="Times New Roman" w:hAnsi="Times New Roman" w:eastAsia="仿宋_GB2312" w:cs="Times New Roman"/>
          <w:bCs/>
          <w:sz w:val="32"/>
          <w:szCs w:val="32"/>
          <w:lang w:val="en-US" w:eastAsia="zh-CN"/>
        </w:rPr>
        <w:t>1234.59</w:t>
      </w:r>
      <w:r>
        <w:rPr>
          <w:rFonts w:hint="eastAsia" w:ascii="Times New Roman" w:hAnsi="Times New Roman" w:eastAsia="仿宋_GB2312" w:cs="Times New Roman"/>
          <w:bCs/>
          <w:sz w:val="32"/>
          <w:szCs w:val="32"/>
          <w:lang w:eastAsia="zh-CN"/>
        </w:rPr>
        <w:t>万元，全年一般公共预算拨款</w:t>
      </w:r>
      <w:r>
        <w:rPr>
          <w:rFonts w:hint="default" w:ascii="Times New Roman" w:hAnsi="Times New Roman" w:eastAsia="仿宋_GB2312" w:cs="Times New Roman"/>
          <w:bCs/>
          <w:sz w:val="32"/>
          <w:szCs w:val="32"/>
        </w:rPr>
        <w:t>收入</w:t>
      </w:r>
      <w:r>
        <w:rPr>
          <w:rFonts w:hint="eastAsia" w:ascii="Times New Roman" w:hAnsi="Times New Roman" w:eastAsia="仿宋_GB2312" w:cs="Times New Roman"/>
          <w:bCs/>
          <w:sz w:val="32"/>
          <w:szCs w:val="32"/>
          <w:lang w:val="en-US" w:eastAsia="zh-CN"/>
        </w:rPr>
        <w:t>7462.61</w:t>
      </w:r>
      <w:r>
        <w:rPr>
          <w:rFonts w:hint="default"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lang w:eastAsia="zh-CN"/>
        </w:rPr>
        <w:t>全口径决算数</w:t>
      </w:r>
      <w:r>
        <w:rPr>
          <w:rFonts w:hint="eastAsia" w:ascii="Times New Roman" w:hAnsi="Times New Roman" w:eastAsia="仿宋_GB2312" w:cs="Times New Roman"/>
          <w:bCs/>
          <w:sz w:val="32"/>
          <w:szCs w:val="32"/>
          <w:lang w:val="en-US" w:eastAsia="zh-CN"/>
        </w:rPr>
        <w:t>7464.59万元，其中，</w:t>
      </w:r>
      <w:r>
        <w:rPr>
          <w:rFonts w:hint="eastAsia" w:ascii="Times New Roman" w:hAnsi="Times New Roman" w:eastAsia="仿宋_GB2312" w:cs="Times New Roman"/>
          <w:bCs/>
          <w:sz w:val="32"/>
          <w:szCs w:val="32"/>
          <w:lang w:eastAsia="zh-CN"/>
        </w:rPr>
        <w:t>一般公共预算拨款</w:t>
      </w:r>
      <w:r>
        <w:rPr>
          <w:rFonts w:hint="default" w:ascii="Times New Roman" w:hAnsi="Times New Roman" w:eastAsia="仿宋_GB2312" w:cs="Times New Roman"/>
          <w:bCs/>
          <w:sz w:val="32"/>
          <w:szCs w:val="32"/>
        </w:rPr>
        <w:t>收入</w:t>
      </w:r>
      <w:r>
        <w:rPr>
          <w:rFonts w:hint="eastAsia" w:ascii="Times New Roman" w:hAnsi="Times New Roman" w:eastAsia="仿宋_GB2312" w:cs="Times New Roman"/>
          <w:bCs/>
          <w:sz w:val="32"/>
          <w:szCs w:val="32"/>
          <w:lang w:val="en-US" w:eastAsia="zh-CN"/>
        </w:rPr>
        <w:t>7462.61万元（中央转移支付资金24.87万元）、其他收入1.97万元；</w:t>
      </w:r>
    </w:p>
    <w:p w14:paraId="55CFD6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eastAsia="zh-CN"/>
        </w:rPr>
        <w:t>（二）支出基本情况。</w:t>
      </w:r>
      <w:r>
        <w:rPr>
          <w:rFonts w:hint="default"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年初</w:t>
      </w:r>
      <w:r>
        <w:rPr>
          <w:rFonts w:hint="default" w:ascii="Times New Roman" w:hAnsi="Times New Roman" w:eastAsia="仿宋_GB2312" w:cs="Times New Roman"/>
          <w:bCs/>
          <w:sz w:val="32"/>
          <w:szCs w:val="32"/>
          <w:lang w:eastAsia="zh-CN"/>
        </w:rPr>
        <w:t>总</w:t>
      </w:r>
      <w:r>
        <w:rPr>
          <w:rFonts w:hint="default" w:ascii="Times New Roman" w:hAnsi="Times New Roman" w:eastAsia="仿宋_GB2312" w:cs="Times New Roman"/>
          <w:bCs/>
          <w:sz w:val="32"/>
          <w:szCs w:val="32"/>
        </w:rPr>
        <w:t>预算支出</w:t>
      </w:r>
      <w:r>
        <w:rPr>
          <w:rFonts w:hint="eastAsia" w:ascii="Times New Roman" w:hAnsi="Times New Roman" w:eastAsia="仿宋_GB2312" w:cs="Times New Roman"/>
          <w:sz w:val="32"/>
          <w:szCs w:val="32"/>
          <w:lang w:val="en-US" w:eastAsia="zh-CN"/>
        </w:rPr>
        <w:t>6228.02</w:t>
      </w:r>
      <w:r>
        <w:rPr>
          <w:rFonts w:hint="default"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lang w:eastAsia="zh-CN"/>
        </w:rPr>
        <w:t>年中调整预算</w:t>
      </w:r>
      <w:r>
        <w:rPr>
          <w:rFonts w:hint="eastAsia" w:ascii="Times New Roman" w:hAnsi="Times New Roman" w:eastAsia="仿宋_GB2312" w:cs="Times New Roman"/>
          <w:bCs/>
          <w:sz w:val="32"/>
          <w:szCs w:val="32"/>
          <w:lang w:val="en-US" w:eastAsia="zh-CN"/>
        </w:rPr>
        <w:t>1234.59</w:t>
      </w:r>
      <w:r>
        <w:rPr>
          <w:rFonts w:hint="eastAsia" w:ascii="Times New Roman" w:hAnsi="Times New Roman" w:eastAsia="仿宋_GB2312" w:cs="Times New Roman"/>
          <w:bCs/>
          <w:sz w:val="32"/>
          <w:szCs w:val="32"/>
          <w:lang w:eastAsia="zh-CN"/>
        </w:rPr>
        <w:t>万元，全年预算支出</w:t>
      </w:r>
      <w:r>
        <w:rPr>
          <w:rFonts w:hint="default" w:ascii="Times New Roman" w:hAnsi="Times New Roman" w:eastAsia="仿宋_GB2312" w:cs="Times New Roman"/>
          <w:bCs/>
          <w:sz w:val="32"/>
          <w:szCs w:val="32"/>
        </w:rPr>
        <w:t>数</w:t>
      </w:r>
      <w:r>
        <w:rPr>
          <w:rFonts w:hint="eastAsia" w:ascii="Times New Roman" w:hAnsi="Times New Roman" w:eastAsia="仿宋_GB2312" w:cs="Times New Roman"/>
          <w:bCs/>
          <w:sz w:val="32"/>
          <w:szCs w:val="32"/>
          <w:lang w:val="en-US" w:eastAsia="zh-CN"/>
        </w:rPr>
        <w:t>7462.61</w:t>
      </w:r>
      <w:r>
        <w:rPr>
          <w:rFonts w:hint="default"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lang w:eastAsia="zh-CN"/>
        </w:rPr>
        <w:t>全品径决算数</w:t>
      </w:r>
      <w:r>
        <w:rPr>
          <w:rFonts w:hint="eastAsia" w:ascii="Times New Roman" w:hAnsi="Times New Roman" w:eastAsia="仿宋_GB2312" w:cs="Times New Roman"/>
          <w:bCs/>
          <w:sz w:val="32"/>
          <w:szCs w:val="32"/>
          <w:lang w:val="en-US" w:eastAsia="zh-CN"/>
        </w:rPr>
        <w:t>7465.54万元，其中，财政拨款支出7462.61万元（中央转移支付资金支出24.87万元）、其他支出2.93万元。</w:t>
      </w:r>
    </w:p>
    <w:p w14:paraId="36D8CB68">
      <w:pPr>
        <w:pStyle w:val="7"/>
        <w:ind w:firstLine="672" w:firstLineChars="200"/>
        <w:rPr>
          <w:rFonts w:hint="default"/>
          <w:lang w:val="en-US" w:eastAsia="zh-CN"/>
        </w:rPr>
      </w:pPr>
      <w:r>
        <w:rPr>
          <w:rFonts w:hint="eastAsia" w:ascii="Times New Roman" w:hAnsi="Times New Roman" w:eastAsia="仿宋_GB2312" w:cs="Times New Roman"/>
          <w:bCs/>
          <w:sz w:val="32"/>
          <w:szCs w:val="32"/>
          <w:lang w:val="en-US" w:eastAsia="zh-CN"/>
        </w:rPr>
        <w:t>（三）财政存量资金安排情况。2024年财政存量资金安排收支50.42万元，其中，食堂运转经费49.22万元、离退休干部党支部党组织党建工作经费1.20万元。</w:t>
      </w:r>
    </w:p>
    <w:p w14:paraId="38D53D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二、自评工作开展情况</w:t>
      </w:r>
    </w:p>
    <w:p w14:paraId="78A349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为切实做好202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年度财政支出绩效自我评价工作，提高财政资金使用效益，开展自评工作。</w:t>
      </w:r>
    </w:p>
    <w:p w14:paraId="41DAA6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成立自评工作小组并明确职责</w:t>
      </w:r>
    </w:p>
    <w:p w14:paraId="0E06D29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内部成立自评工作小组，工作小组由6人组成，其中，组长由部门分管领导担任，副组长由部门负责人担任，组员由部门相关人员担任。分工明确，各司其职，各负其责。</w:t>
      </w:r>
    </w:p>
    <w:p w14:paraId="7A84873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（二）自评内容及方法</w:t>
      </w:r>
    </w:p>
    <w:p w14:paraId="5A8B3B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1.自评内容：包括部门整体支出、1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个项目。</w:t>
      </w:r>
    </w:p>
    <w:p w14:paraId="418950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2.自评方法：结合项目预算支出执行率、年度总体绩效目标完成情况、年度项目绩效目标完成情况进行自评。</w:t>
      </w:r>
    </w:p>
    <w:p w14:paraId="11CCBE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3.自评总分：100分。</w:t>
      </w:r>
    </w:p>
    <w:p w14:paraId="378E00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三、自评结果及分析 </w:t>
      </w:r>
    </w:p>
    <w:p w14:paraId="4E8B9A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(一)部门整体支出绩效自评结果</w:t>
      </w:r>
    </w:p>
    <w:p w14:paraId="640FDBF5">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年投入资金共计</w:t>
      </w:r>
      <w:r>
        <w:rPr>
          <w:rFonts w:hint="eastAsia" w:ascii="Times New Roman" w:hAnsi="Times New Roman" w:eastAsia="仿宋_GB2312" w:cs="Times New Roman"/>
          <w:bCs/>
          <w:color w:val="auto"/>
          <w:sz w:val="32"/>
          <w:szCs w:val="32"/>
          <w:lang w:val="en-US" w:eastAsia="zh-CN"/>
        </w:rPr>
        <w:t>7465.54</w:t>
      </w:r>
      <w:r>
        <w:rPr>
          <w:rFonts w:hint="default" w:ascii="Times New Roman" w:hAnsi="Times New Roman" w:eastAsia="仿宋_GB2312" w:cs="Times New Roman"/>
          <w:sz w:val="32"/>
          <w:szCs w:val="32"/>
        </w:rPr>
        <w:t>万元，其中</w:t>
      </w:r>
      <w:r>
        <w:rPr>
          <w:rFonts w:hint="eastAsia"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转移支付资金</w:t>
      </w:r>
      <w:r>
        <w:rPr>
          <w:rFonts w:hint="eastAsia" w:ascii="Times New Roman" w:hAnsi="Times New Roman" w:eastAsia="仿宋_GB2312" w:cs="Times New Roman"/>
          <w:sz w:val="32"/>
          <w:szCs w:val="32"/>
          <w:lang w:val="en-US" w:eastAsia="zh-CN"/>
        </w:rPr>
        <w:t>24.87</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（上年结余</w:t>
      </w:r>
      <w:r>
        <w:rPr>
          <w:rFonts w:hint="eastAsia" w:ascii="Times New Roman" w:hAnsi="Times New Roman" w:eastAsia="仿宋_GB2312" w:cs="Times New Roman"/>
          <w:sz w:val="32"/>
          <w:szCs w:val="32"/>
          <w:lang w:val="en-US" w:eastAsia="zh-CN"/>
        </w:rPr>
        <w:t>8.87万元、当年下达16万元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，市本级财政安排资金</w:t>
      </w:r>
      <w:r>
        <w:rPr>
          <w:rFonts w:hint="eastAsia" w:ascii="Times New Roman" w:hAnsi="Times New Roman" w:eastAsia="仿宋_GB2312" w:cs="Times New Roman"/>
          <w:sz w:val="32"/>
          <w:szCs w:val="32"/>
          <w:lang w:val="en-US" w:eastAsia="zh-CN"/>
        </w:rPr>
        <w:t>7437.74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，非财政拨款其他支出</w:t>
      </w:r>
      <w:r>
        <w:rPr>
          <w:rFonts w:hint="eastAsia" w:ascii="Times New Roman" w:hAnsi="Times New Roman" w:eastAsia="仿宋_GB2312" w:cs="Times New Roman"/>
          <w:sz w:val="32"/>
          <w:szCs w:val="32"/>
          <w:lang w:val="en-US" w:eastAsia="zh-CN"/>
        </w:rPr>
        <w:t>2.93万元</w:t>
      </w:r>
      <w:r>
        <w:rPr>
          <w:rFonts w:hint="default" w:ascii="Times New Roman" w:hAnsi="Times New Roman" w:eastAsia="仿宋_GB2312" w:cs="Times New Roman"/>
          <w:sz w:val="32"/>
          <w:szCs w:val="32"/>
        </w:rPr>
        <w:t>。后勤保障各项工作所需的差旅费、办公费、</w:t>
      </w:r>
      <w:r>
        <w:rPr>
          <w:rFonts w:hint="eastAsia" w:ascii="Times New Roman" w:hAnsi="Times New Roman" w:eastAsia="仿宋_GB2312" w:cs="Times New Roman"/>
          <w:sz w:val="32"/>
          <w:szCs w:val="32"/>
          <w:lang w:eastAsia="zh-CN"/>
        </w:rPr>
        <w:t>公务用车运行维护费、留置点值班补助</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留置点综合保障服务费</w:t>
      </w:r>
      <w:r>
        <w:rPr>
          <w:rFonts w:hint="default" w:ascii="Times New Roman" w:hAnsi="Times New Roman" w:eastAsia="仿宋_GB2312" w:cs="Times New Roman"/>
          <w:sz w:val="32"/>
          <w:szCs w:val="32"/>
        </w:rPr>
        <w:t>、日常生活用品、摆渡车租赁费、水电费、维修（护）费等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各项工作顺利开展。</w:t>
      </w:r>
    </w:p>
    <w:p w14:paraId="4B42671C">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河池市纪检监察机关坚持以习近平新时代中国特色社会主义思想为指导，坚持严的主基调不动摇，持之以恒正风肃纪反腐，充分发挥监督保障执行、促进完善发展作用，推动纪检监察工作高质量发展取得新成效。自治区党委常委、自治区纪委书记、自治区监委主任房灵敏同志对我市</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乡村振兴村级廉情监督联络站建设、打造纪税协作河池样板、从严从实打造纪检监察尖兵铁军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等工作作出肯定性批示。</w:t>
      </w:r>
    </w:p>
    <w:p w14:paraId="3C6F36D8">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部门整体支出自评得分100分，评价等级为优秀等级，已经达到预期绩效目标。</w:t>
      </w:r>
    </w:p>
    <w:p w14:paraId="1CEC12B1">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(二)项目支出绩效自评结果</w:t>
      </w:r>
    </w:p>
    <w:p w14:paraId="3AF1794A">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个项目支出绩效进行自评，自评分为100分，评价等级均为一等级。具体如下：</w:t>
      </w:r>
    </w:p>
    <w:p w14:paraId="3A28B0BD">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lang w:val="en-US" w:eastAsia="zh-CN"/>
        </w:rPr>
        <w:t>市反腐倡廉教育中心工作经费（非税）-原</w:t>
      </w:r>
      <w:r>
        <w:rPr>
          <w:rFonts w:hint="default" w:ascii="Times New Roman" w:hAnsi="Times New Roman" w:eastAsia="仿宋_GB2312" w:cs="Times New Roman"/>
          <w:b/>
          <w:sz w:val="32"/>
          <w:szCs w:val="32"/>
        </w:rPr>
        <w:t>市纪委德胜工作站经费（非税）。</w:t>
      </w:r>
      <w:r>
        <w:rPr>
          <w:rFonts w:hint="default" w:ascii="Times New Roman" w:hAnsi="Times New Roman" w:eastAsia="仿宋_GB2312" w:cs="Times New Roman"/>
          <w:sz w:val="32"/>
          <w:szCs w:val="32"/>
        </w:rPr>
        <w:t>本项目自评分为100分，评价等级为一等级，已经达到预期绩效目标。</w:t>
      </w:r>
    </w:p>
    <w:p w14:paraId="74023C10">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投入：</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年市反腐倡廉教育中心工作经费项目投入资金共计</w:t>
      </w:r>
      <w:r>
        <w:rPr>
          <w:rFonts w:hint="eastAsia" w:ascii="Times New Roman" w:hAnsi="Times New Roman" w:eastAsia="仿宋_GB2312" w:cs="Times New Roman"/>
          <w:sz w:val="32"/>
          <w:szCs w:val="32"/>
          <w:lang w:val="en-US" w:eastAsia="zh-CN"/>
        </w:rPr>
        <w:t>2409.16</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lang w:val="en-US" w:eastAsia="zh-CN"/>
        </w:rPr>
        <w:t>当年预算数</w:t>
      </w:r>
      <w:r>
        <w:rPr>
          <w:rFonts w:hint="eastAsia" w:ascii="Times New Roman" w:hAnsi="Times New Roman" w:eastAsia="仿宋_GB2312" w:cs="Times New Roman"/>
          <w:sz w:val="32"/>
          <w:szCs w:val="32"/>
          <w:lang w:val="en-US" w:eastAsia="zh-CN"/>
        </w:rPr>
        <w:t>1994.33</w:t>
      </w:r>
      <w:r>
        <w:rPr>
          <w:rFonts w:hint="default" w:ascii="Times New Roman" w:hAnsi="Times New Roman" w:eastAsia="仿宋_GB2312" w:cs="Times New Roman"/>
          <w:sz w:val="32"/>
          <w:szCs w:val="32"/>
          <w:lang w:val="en-US" w:eastAsia="zh-CN"/>
        </w:rPr>
        <w:t>万元，上年结转</w:t>
      </w:r>
      <w:r>
        <w:rPr>
          <w:rFonts w:hint="eastAsia" w:ascii="Times New Roman" w:hAnsi="Times New Roman" w:eastAsia="仿宋_GB2312" w:cs="Times New Roman"/>
          <w:sz w:val="32"/>
          <w:szCs w:val="32"/>
          <w:lang w:val="en-US" w:eastAsia="zh-CN"/>
        </w:rPr>
        <w:t>414.83</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14:paraId="0BE01686">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sz w:val="32"/>
          <w:szCs w:val="32"/>
        </w:rPr>
        <w:t>产出：</w:t>
      </w:r>
      <w:r>
        <w:rPr>
          <w:rFonts w:hint="eastAsia" w:ascii="Times New Roman" w:hAnsi="Times New Roman" w:eastAsia="仿宋_GB2312" w:cs="Times New Roman"/>
          <w:sz w:val="32"/>
          <w:szCs w:val="32"/>
          <w:lang w:val="en-US" w:eastAsia="zh-CN"/>
        </w:rPr>
        <w:t>2024年反腐倡廉教育中心留置49人，留置中心安全且正常运行365天，</w:t>
      </w:r>
      <w:r>
        <w:rPr>
          <w:rFonts w:hint="default" w:ascii="Times New Roman" w:hAnsi="Times New Roman" w:eastAsia="仿宋_GB2312" w:cs="Times New Roman"/>
          <w:sz w:val="32"/>
          <w:szCs w:val="32"/>
          <w:lang w:val="en-US" w:eastAsia="zh-CN"/>
        </w:rPr>
        <w:t>后勤保障留置点各项工作</w:t>
      </w:r>
      <w:r>
        <w:rPr>
          <w:rFonts w:hint="eastAsia" w:ascii="Times New Roman" w:hAnsi="Times New Roman" w:eastAsia="仿宋_GB2312" w:cs="Times New Roman"/>
          <w:sz w:val="32"/>
          <w:szCs w:val="32"/>
          <w:lang w:val="en-US" w:eastAsia="zh-CN"/>
        </w:rPr>
        <w:t>正常</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val="0"/>
          <w:sz w:val="32"/>
          <w:szCs w:val="32"/>
          <w:lang w:eastAsia="zh-CN"/>
        </w:rPr>
        <w:t>一是</w:t>
      </w:r>
      <w:r>
        <w:rPr>
          <w:rFonts w:hint="eastAsia" w:ascii="Times New Roman" w:hAnsi="Times New Roman" w:eastAsia="仿宋_GB2312" w:cs="Times New Roman"/>
          <w:b w:val="0"/>
          <w:bCs/>
          <w:sz w:val="32"/>
          <w:szCs w:val="32"/>
          <w:lang w:eastAsia="zh-CN"/>
        </w:rPr>
        <w:t>年内保障看护辅警</w:t>
      </w:r>
      <w:r>
        <w:rPr>
          <w:rFonts w:hint="eastAsia" w:ascii="Times New Roman" w:hAnsi="Times New Roman" w:eastAsia="仿宋_GB2312" w:cs="Times New Roman"/>
          <w:b w:val="0"/>
          <w:bCs/>
          <w:sz w:val="32"/>
          <w:szCs w:val="32"/>
          <w:lang w:val="en-US" w:eastAsia="zh-CN"/>
        </w:rPr>
        <w:t>5个月</w:t>
      </w:r>
      <w:r>
        <w:rPr>
          <w:rFonts w:hint="eastAsia" w:ascii="Times New Roman" w:hAnsi="Times New Roman" w:eastAsia="仿宋_GB2312" w:cs="Times New Roman"/>
          <w:b w:val="0"/>
          <w:bCs/>
          <w:sz w:val="32"/>
          <w:szCs w:val="32"/>
          <w:lang w:eastAsia="zh-CN"/>
        </w:rPr>
        <w:t>值班补助约</w:t>
      </w:r>
      <w:r>
        <w:rPr>
          <w:rFonts w:hint="eastAsia" w:ascii="Times New Roman" w:hAnsi="Times New Roman" w:eastAsia="仿宋_GB2312" w:cs="Times New Roman"/>
          <w:b w:val="0"/>
          <w:bCs/>
          <w:sz w:val="32"/>
          <w:szCs w:val="32"/>
          <w:lang w:val="en-US" w:eastAsia="zh-CN"/>
        </w:rPr>
        <w:t>490.09万元，涉及人次约2000人次</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bCs w:val="0"/>
          <w:sz w:val="32"/>
          <w:szCs w:val="32"/>
          <w:lang w:val="en-US" w:eastAsia="zh-CN"/>
        </w:rPr>
        <w:t>二是</w:t>
      </w:r>
      <w:r>
        <w:rPr>
          <w:rFonts w:hint="eastAsia" w:ascii="Times New Roman" w:hAnsi="Times New Roman" w:eastAsia="仿宋_GB2312" w:cs="Times New Roman"/>
          <w:b w:val="0"/>
          <w:bCs/>
          <w:sz w:val="32"/>
          <w:szCs w:val="32"/>
          <w:lang w:val="en-US" w:eastAsia="zh-CN"/>
        </w:rPr>
        <w:t>年内保障办案人员差旅费约308.44万元，涉及人次约800人次；</w:t>
      </w:r>
      <w:r>
        <w:rPr>
          <w:rFonts w:hint="eastAsia" w:ascii="Times New Roman" w:hAnsi="Times New Roman" w:eastAsia="仿宋_GB2312" w:cs="Times New Roman"/>
          <w:b/>
          <w:bCs w:val="0"/>
          <w:sz w:val="32"/>
          <w:szCs w:val="32"/>
          <w:lang w:eastAsia="zh-CN"/>
        </w:rPr>
        <w:t>三是</w:t>
      </w:r>
      <w:r>
        <w:rPr>
          <w:rFonts w:hint="eastAsia" w:ascii="Times New Roman" w:hAnsi="Times New Roman" w:eastAsia="仿宋_GB2312" w:cs="Times New Roman"/>
          <w:b w:val="0"/>
          <w:bCs/>
          <w:sz w:val="32"/>
          <w:szCs w:val="32"/>
          <w:lang w:eastAsia="zh-CN"/>
        </w:rPr>
        <w:t>年内保障留置对象所需费用及留置点正常办公需要等开支约</w:t>
      </w:r>
      <w:r>
        <w:rPr>
          <w:rFonts w:hint="eastAsia" w:ascii="Times New Roman" w:hAnsi="Times New Roman" w:eastAsia="仿宋_GB2312" w:cs="Times New Roman"/>
          <w:b w:val="0"/>
          <w:bCs/>
          <w:sz w:val="32"/>
          <w:szCs w:val="32"/>
          <w:lang w:val="en-US" w:eastAsia="zh-CN"/>
        </w:rPr>
        <w:t>198.05</w:t>
      </w:r>
      <w:r>
        <w:rPr>
          <w:rFonts w:hint="eastAsia" w:ascii="Times New Roman" w:hAnsi="Times New Roman" w:eastAsia="仿宋_GB2312" w:cs="Times New Roman"/>
          <w:b w:val="0"/>
          <w:bCs/>
          <w:sz w:val="32"/>
          <w:szCs w:val="32"/>
          <w:lang w:eastAsia="zh-CN"/>
        </w:rPr>
        <w:t>万元；</w:t>
      </w:r>
      <w:r>
        <w:rPr>
          <w:rFonts w:hint="eastAsia" w:ascii="Times New Roman" w:hAnsi="Times New Roman" w:eastAsia="仿宋_GB2312" w:cs="Times New Roman"/>
          <w:b/>
          <w:bCs w:val="0"/>
          <w:sz w:val="32"/>
          <w:szCs w:val="32"/>
          <w:lang w:eastAsia="zh-CN"/>
        </w:rPr>
        <w:t>四是</w:t>
      </w:r>
      <w:r>
        <w:rPr>
          <w:rFonts w:hint="eastAsia" w:ascii="Times New Roman" w:hAnsi="Times New Roman" w:eastAsia="仿宋_GB2312" w:cs="Times New Roman"/>
          <w:b w:val="0"/>
          <w:bCs/>
          <w:sz w:val="32"/>
          <w:szCs w:val="32"/>
          <w:lang w:eastAsia="zh-CN"/>
        </w:rPr>
        <w:t>年内保障留置场所食堂运转经费约</w:t>
      </w:r>
      <w:r>
        <w:rPr>
          <w:rFonts w:hint="eastAsia" w:ascii="Times New Roman" w:hAnsi="Times New Roman" w:eastAsia="仿宋_GB2312" w:cs="Times New Roman"/>
          <w:b w:val="0"/>
          <w:bCs/>
          <w:sz w:val="32"/>
          <w:szCs w:val="32"/>
          <w:lang w:val="en-US" w:eastAsia="zh-CN"/>
        </w:rPr>
        <w:t>531.54</w:t>
      </w:r>
      <w:r>
        <w:rPr>
          <w:rFonts w:hint="eastAsia" w:ascii="Times New Roman" w:hAnsi="Times New Roman" w:eastAsia="仿宋_GB2312" w:cs="Times New Roman"/>
          <w:b w:val="0"/>
          <w:bCs/>
          <w:sz w:val="32"/>
          <w:szCs w:val="32"/>
          <w:lang w:eastAsia="zh-CN"/>
        </w:rPr>
        <w:t>万元；</w:t>
      </w:r>
      <w:r>
        <w:rPr>
          <w:rFonts w:hint="eastAsia" w:ascii="Times New Roman" w:hAnsi="Times New Roman" w:eastAsia="仿宋_GB2312" w:cs="Times New Roman"/>
          <w:b/>
          <w:bCs w:val="0"/>
          <w:sz w:val="32"/>
          <w:szCs w:val="32"/>
          <w:lang w:eastAsia="zh-CN"/>
        </w:rPr>
        <w:t>五是</w:t>
      </w:r>
      <w:r>
        <w:rPr>
          <w:rFonts w:hint="eastAsia" w:ascii="Times New Roman" w:hAnsi="Times New Roman" w:eastAsia="仿宋_GB2312" w:cs="Times New Roman"/>
          <w:b w:val="0"/>
          <w:bCs/>
          <w:sz w:val="32"/>
          <w:szCs w:val="32"/>
          <w:lang w:val="en-US" w:eastAsia="zh-CN"/>
        </w:rPr>
        <w:t>2024年</w:t>
      </w:r>
      <w:r>
        <w:rPr>
          <w:rFonts w:hint="eastAsia" w:ascii="Times New Roman" w:hAnsi="Times New Roman" w:eastAsia="仿宋_GB2312" w:cs="Times New Roman"/>
          <w:b w:val="0"/>
          <w:bCs/>
          <w:sz w:val="32"/>
          <w:szCs w:val="32"/>
          <w:lang w:eastAsia="zh-CN"/>
        </w:rPr>
        <w:t>留置场所租金约</w:t>
      </w:r>
      <w:r>
        <w:rPr>
          <w:rFonts w:hint="eastAsia" w:ascii="Times New Roman" w:hAnsi="Times New Roman" w:eastAsia="仿宋_GB2312" w:cs="Times New Roman"/>
          <w:b w:val="0"/>
          <w:bCs/>
          <w:sz w:val="32"/>
          <w:szCs w:val="32"/>
          <w:lang w:val="en-US" w:eastAsia="zh-CN"/>
        </w:rPr>
        <w:t>300万元</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bCs w:val="0"/>
          <w:sz w:val="32"/>
          <w:szCs w:val="32"/>
          <w:lang w:eastAsia="zh-CN"/>
        </w:rPr>
        <w:t>六是</w:t>
      </w:r>
      <w:r>
        <w:rPr>
          <w:rFonts w:hint="eastAsia" w:ascii="Times New Roman" w:hAnsi="Times New Roman" w:eastAsia="仿宋_GB2312" w:cs="Times New Roman"/>
          <w:b w:val="0"/>
          <w:bCs/>
          <w:sz w:val="32"/>
          <w:szCs w:val="32"/>
          <w:lang w:eastAsia="zh-CN"/>
        </w:rPr>
        <w:t>年内物业管理综合保障服务公司约</w:t>
      </w:r>
      <w:r>
        <w:rPr>
          <w:rFonts w:hint="eastAsia" w:ascii="Times New Roman" w:hAnsi="Times New Roman" w:eastAsia="仿宋_GB2312" w:cs="Times New Roman"/>
          <w:b w:val="0"/>
          <w:bCs/>
          <w:sz w:val="32"/>
          <w:szCs w:val="32"/>
          <w:lang w:val="en-US" w:eastAsia="zh-CN"/>
        </w:rPr>
        <w:t>374.18万元</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bCs w:val="0"/>
          <w:sz w:val="32"/>
          <w:szCs w:val="32"/>
          <w:lang w:eastAsia="zh-CN"/>
        </w:rPr>
        <w:t>七是</w:t>
      </w:r>
      <w:r>
        <w:rPr>
          <w:rFonts w:hint="eastAsia" w:ascii="Times New Roman" w:hAnsi="Times New Roman" w:eastAsia="仿宋_GB2312" w:cs="Times New Roman"/>
          <w:b w:val="0"/>
          <w:bCs/>
          <w:sz w:val="32"/>
          <w:szCs w:val="32"/>
          <w:lang w:eastAsia="zh-CN"/>
        </w:rPr>
        <w:t>年内建设视频会商系统约</w:t>
      </w:r>
      <w:r>
        <w:rPr>
          <w:rFonts w:hint="eastAsia" w:ascii="Times New Roman" w:hAnsi="Times New Roman" w:eastAsia="仿宋_GB2312" w:cs="Times New Roman"/>
          <w:b w:val="0"/>
          <w:bCs/>
          <w:sz w:val="32"/>
          <w:szCs w:val="32"/>
          <w:lang w:val="en-US" w:eastAsia="zh-CN"/>
        </w:rPr>
        <w:t>182.79万元；</w:t>
      </w:r>
      <w:r>
        <w:rPr>
          <w:rFonts w:hint="eastAsia" w:ascii="Times New Roman" w:hAnsi="Times New Roman" w:eastAsia="仿宋_GB2312" w:cs="Times New Roman"/>
          <w:b/>
          <w:bCs w:val="0"/>
          <w:sz w:val="32"/>
          <w:szCs w:val="32"/>
          <w:lang w:val="en-US" w:eastAsia="zh-CN"/>
        </w:rPr>
        <w:t>八是</w:t>
      </w:r>
      <w:r>
        <w:rPr>
          <w:rFonts w:hint="eastAsia" w:ascii="Times New Roman" w:hAnsi="Times New Roman" w:eastAsia="仿宋_GB2312" w:cs="Times New Roman"/>
          <w:b w:val="0"/>
          <w:bCs/>
          <w:sz w:val="32"/>
          <w:szCs w:val="32"/>
          <w:lang w:val="en-US" w:eastAsia="zh-CN"/>
        </w:rPr>
        <w:t>年内提升办案质效保障设备购置及委托第三方会计鉴定服务费等约37.68万元；</w:t>
      </w:r>
      <w:r>
        <w:rPr>
          <w:rFonts w:hint="eastAsia" w:ascii="Times New Roman" w:hAnsi="Times New Roman" w:eastAsia="仿宋_GB2312" w:cs="Times New Roman"/>
          <w:b/>
          <w:bCs w:val="0"/>
          <w:sz w:val="32"/>
          <w:szCs w:val="32"/>
          <w:lang w:val="en-US" w:eastAsia="zh-CN"/>
        </w:rPr>
        <w:t>九是</w:t>
      </w:r>
      <w:r>
        <w:rPr>
          <w:rFonts w:hint="eastAsia" w:ascii="Times New Roman" w:hAnsi="Times New Roman" w:eastAsia="仿宋_GB2312" w:cs="Times New Roman"/>
          <w:b w:val="0"/>
          <w:bCs/>
          <w:sz w:val="32"/>
          <w:szCs w:val="32"/>
          <w:lang w:val="en-US" w:eastAsia="zh-CN"/>
        </w:rPr>
        <w:t>内年保障留置场所办公场地维修费用约8.81万元。</w:t>
      </w:r>
    </w:p>
    <w:p w14:paraId="597A8CD7">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bCs w:val="0"/>
          <w:sz w:val="32"/>
          <w:szCs w:val="32"/>
          <w:highlight w:val="none"/>
        </w:rPr>
        <w:t>成效：一是政治效果。</w:t>
      </w:r>
      <w:r>
        <w:rPr>
          <w:rFonts w:hint="default" w:ascii="Times New Roman" w:hAnsi="Times New Roman" w:eastAsia="仿宋_GB2312" w:cs="Times New Roman"/>
          <w:b w:val="0"/>
          <w:bCs/>
          <w:sz w:val="32"/>
          <w:szCs w:val="32"/>
          <w:highlight w:val="none"/>
        </w:rPr>
        <w:t>有力推动全市党风廉政建设和反腐败工作取得新进展新成效。</w:t>
      </w:r>
      <w:r>
        <w:rPr>
          <w:rFonts w:hint="default" w:ascii="Times New Roman" w:hAnsi="Times New Roman" w:eastAsia="仿宋_GB2312" w:cs="Times New Roman"/>
          <w:b/>
          <w:bCs w:val="0"/>
          <w:sz w:val="32"/>
          <w:szCs w:val="32"/>
          <w:highlight w:val="none"/>
        </w:rPr>
        <w:t>二是社会效果。</w:t>
      </w:r>
      <w:r>
        <w:rPr>
          <w:rFonts w:hint="eastAsia" w:ascii="Times New Roman" w:hAnsi="Times New Roman" w:eastAsia="仿宋_GB2312" w:cs="Times New Roman"/>
          <w:b w:val="0"/>
          <w:bCs w:val="0"/>
          <w:color w:val="auto"/>
          <w:sz w:val="32"/>
          <w:szCs w:val="32"/>
          <w:highlight w:val="none"/>
          <w:u w:val="none" w:color="auto"/>
          <w:lang w:val="en-US" w:eastAsia="zh-CN"/>
        </w:rPr>
        <w:t>（1）在</w:t>
      </w:r>
      <w:r>
        <w:rPr>
          <w:rFonts w:hint="default" w:ascii="Times New Roman" w:hAnsi="Times New Roman" w:eastAsia="仿宋_GB2312" w:cs="Times New Roman"/>
          <w:b w:val="0"/>
          <w:bCs w:val="0"/>
          <w:color w:val="auto"/>
          <w:sz w:val="32"/>
          <w:szCs w:val="32"/>
          <w:highlight w:val="none"/>
          <w:u w:val="none" w:color="auto"/>
          <w:lang w:val="en-US" w:eastAsia="zh-CN"/>
        </w:rPr>
        <w:t>医疗、教育、市场监管等22个部门开展整治行业不正之风问题1338个，推动解决1187个，办成好事实事671件，推动惠民补贴发放金额10.78亿元，惠及群众180万人次。狠抓“六个专项行动”，全市立案1037件，其中市级自选整治医疗乱收费问题立案375人，处分105人，县（区）自选整治项目立案214人，处分116人。</w:t>
      </w:r>
      <w:r>
        <w:rPr>
          <w:rFonts w:hint="eastAsia" w:ascii="Times New Roman" w:hAnsi="Times New Roman" w:eastAsia="仿宋_GB2312" w:cs="Times New Roman"/>
          <w:b w:val="0"/>
          <w:bCs w:val="0"/>
          <w:color w:val="auto"/>
          <w:sz w:val="32"/>
          <w:szCs w:val="32"/>
          <w:highlight w:val="none"/>
          <w:u w:val="none" w:color="auto"/>
          <w:lang w:val="en-US" w:eastAsia="zh-CN"/>
        </w:rPr>
        <w:t>（2）</w:t>
      </w:r>
      <w:r>
        <w:rPr>
          <w:rFonts w:hint="default" w:ascii="Times New Roman" w:hAnsi="Times New Roman" w:eastAsia="仿宋_GB2312" w:cs="Times New Roman"/>
          <w:b w:val="0"/>
          <w:bCs w:val="0"/>
          <w:color w:val="auto"/>
          <w:sz w:val="32"/>
          <w:szCs w:val="32"/>
          <w:highlight w:val="none"/>
          <w:u w:val="none" w:color="auto"/>
          <w:lang w:val="en-US" w:eastAsia="zh-CN"/>
        </w:rPr>
        <w:t>全市“群腐”</w:t>
      </w:r>
      <w:r>
        <w:rPr>
          <w:rFonts w:hint="eastAsia" w:ascii="Times New Roman" w:hAnsi="Times New Roman" w:eastAsia="仿宋_GB2312" w:cs="Times New Roman"/>
          <w:b w:val="0"/>
          <w:bCs w:val="0"/>
          <w:color w:val="auto"/>
          <w:sz w:val="32"/>
          <w:szCs w:val="32"/>
          <w:highlight w:val="none"/>
          <w:u w:val="none" w:color="auto"/>
          <w:lang w:val="en-US" w:eastAsia="zh-CN"/>
        </w:rPr>
        <w:t>工作</w:t>
      </w:r>
      <w:r>
        <w:rPr>
          <w:rFonts w:hint="eastAsia" w:ascii="Times New Roman" w:hAnsi="Times New Roman" w:eastAsia="仿宋_GB2312" w:cs="Times New Roman"/>
          <w:color w:val="auto"/>
          <w:sz w:val="32"/>
          <w:szCs w:val="32"/>
          <w:highlight w:val="none"/>
          <w:u w:val="none" w:color="auto"/>
          <w:lang w:val="en-US" w:eastAsia="zh-CN"/>
        </w:rPr>
        <w:t>突出</w:t>
      </w:r>
      <w:r>
        <w:rPr>
          <w:rFonts w:hint="default" w:ascii="Times New Roman" w:hAnsi="Times New Roman" w:eastAsia="仿宋_GB2312" w:cs="Times New Roman"/>
          <w:color w:val="auto"/>
          <w:sz w:val="32"/>
          <w:szCs w:val="32"/>
          <w:highlight w:val="none"/>
          <w:u w:val="none" w:color="auto"/>
          <w:lang w:val="en-US" w:eastAsia="zh-CN"/>
        </w:rPr>
        <w:t>，挽回经济损失3.4亿元，退还群众财物3071.7万元</w:t>
      </w:r>
      <w:r>
        <w:rPr>
          <w:rFonts w:hint="default" w:ascii="Times New Roman" w:hAnsi="Times New Roman" w:eastAsia="仿宋_GB2312" w:cs="Times New Roman"/>
          <w:b w:val="0"/>
          <w:bCs w:val="0"/>
          <w:color w:val="auto"/>
          <w:sz w:val="32"/>
          <w:szCs w:val="32"/>
          <w:highlight w:val="none"/>
          <w:u w:val="none" w:color="auto"/>
          <w:lang w:val="en-US" w:eastAsia="zh-CN"/>
        </w:rPr>
        <w:t>。李小林违纪违法典型案例得到中央纪委国家监委集中整治《每日动态》刊登。我市有序化解5950宗不动产历史遗留问题的成功经验得到自治区纪委监委主要领导的肯定性批示</w:t>
      </w:r>
      <w:r>
        <w:rPr>
          <w:rFonts w:hint="eastAsia" w:ascii="Times New Roman" w:hAnsi="Times New Roman" w:eastAsia="仿宋_GB2312" w:cs="Times New Roman"/>
          <w:b w:val="0"/>
          <w:bCs w:val="0"/>
          <w:color w:val="auto"/>
          <w:sz w:val="32"/>
          <w:szCs w:val="32"/>
          <w:highlight w:val="none"/>
          <w:u w:val="none" w:color="auto"/>
          <w:lang w:val="en-US" w:eastAsia="zh-CN"/>
        </w:rPr>
        <w:t>。</w:t>
      </w:r>
      <w:r>
        <w:rPr>
          <w:rFonts w:hint="default" w:ascii="Times New Roman" w:hAnsi="Times New Roman" w:eastAsia="仿宋_GB2312" w:cs="Times New Roman"/>
          <w:b w:val="0"/>
          <w:bCs/>
          <w:sz w:val="32"/>
          <w:szCs w:val="32"/>
          <w:highlight w:val="none"/>
        </w:rPr>
        <w:t>通过</w:t>
      </w:r>
      <w:r>
        <w:rPr>
          <w:rFonts w:hint="eastAsia" w:ascii="Times New Roman" w:hAnsi="Times New Roman" w:eastAsia="仿宋_GB2312" w:cs="Times New Roman"/>
          <w:b w:val="0"/>
          <w:bCs/>
          <w:sz w:val="32"/>
          <w:szCs w:val="32"/>
          <w:highlight w:val="none"/>
          <w:lang w:eastAsia="zh-CN"/>
        </w:rPr>
        <w:t>对</w:t>
      </w:r>
      <w:r>
        <w:rPr>
          <w:rFonts w:hint="default" w:ascii="Times New Roman" w:hAnsi="Times New Roman" w:eastAsia="仿宋_GB2312" w:cs="Times New Roman"/>
          <w:b w:val="0"/>
          <w:bCs/>
          <w:sz w:val="32"/>
          <w:szCs w:val="32"/>
          <w:highlight w:val="none"/>
        </w:rPr>
        <w:t>这些大案要案的查办并及时向社会发布，对一些十八大甚至十九大后仍不收手、不收敛、性质恶劣的腐败分子形成强大的震慑，各级新闻媒体纷纷宣传报道我市部分大案要案查处情况，在社会上形成了浓厚的宣传舆论氛围，党员干部廉洁自律意识逐步增强，人民群众对纪检监察机关工作给予更多的支持和点赞。</w:t>
      </w:r>
      <w:r>
        <w:rPr>
          <w:rFonts w:hint="default" w:ascii="Times New Roman" w:hAnsi="Times New Roman" w:eastAsia="仿宋_GB2312" w:cs="Times New Roman"/>
          <w:b/>
          <w:bCs w:val="0"/>
          <w:sz w:val="32"/>
          <w:szCs w:val="32"/>
          <w:highlight w:val="none"/>
        </w:rPr>
        <w:t>三是纪法效果。</w:t>
      </w:r>
      <w:r>
        <w:rPr>
          <w:rFonts w:hint="default" w:ascii="Times New Roman" w:hAnsi="Times New Roman" w:eastAsia="仿宋_GB2312" w:cs="Times New Roman"/>
          <w:b w:val="0"/>
          <w:bCs/>
          <w:sz w:val="32"/>
          <w:szCs w:val="32"/>
          <w:highlight w:val="none"/>
        </w:rPr>
        <w:t>我市纪委监委通过对一些涉嫌严重违纪违法的领导干部果断采取留置措施，一些案件线索得到及时调查处理，成功查办了</w:t>
      </w:r>
      <w:r>
        <w:rPr>
          <w:rFonts w:hint="default" w:ascii="Times New Roman" w:hAnsi="Times New Roman" w:eastAsia="仿宋_GB2312" w:cs="Times New Roman"/>
          <w:color w:val="auto"/>
          <w:sz w:val="32"/>
          <w:szCs w:val="32"/>
          <w:highlight w:val="none"/>
          <w:lang w:val="en-US" w:eastAsia="zh-CN"/>
        </w:rPr>
        <w:t>南丹县原县长覃康平，河池城区信用联社原党委书记、理事长石浩宇，</w:t>
      </w:r>
      <w:r>
        <w:rPr>
          <w:rFonts w:hint="default" w:ascii="Times New Roman" w:hAnsi="Times New Roman" w:eastAsia="仿宋_GB2312" w:cs="Times New Roman"/>
          <w:i w:val="0"/>
          <w:caps w:val="0"/>
          <w:color w:val="auto"/>
          <w:spacing w:val="0"/>
          <w:sz w:val="32"/>
          <w:szCs w:val="32"/>
          <w:shd w:val="clear" w:color="auto" w:fill="FFFFFF"/>
        </w:rPr>
        <w:t>市人民医院原院长梁涛</w:t>
      </w:r>
      <w:r>
        <w:rPr>
          <w:rFonts w:hint="default" w:ascii="Times New Roman" w:hAnsi="Times New Roman" w:eastAsia="仿宋_GB2312" w:cs="Times New Roman"/>
          <w:color w:val="auto"/>
          <w:sz w:val="32"/>
          <w:szCs w:val="32"/>
          <w:lang w:val="en-US" w:eastAsia="zh-CN"/>
        </w:rPr>
        <w:t>等一批严重违纪违法典型案件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sz w:val="32"/>
          <w:szCs w:val="32"/>
          <w:highlight w:val="none"/>
        </w:rPr>
        <w:t>按相关规定给予相关人员开除党籍、开除公职处分，相关违法问题线索移送检察机关依法起诉，充分展现了纪检监察机关的执纪执法行为的公正性，有利维护了党的纪律和国家法律的严肃性。</w:t>
      </w:r>
    </w:p>
    <w:p w14:paraId="682280BB">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sz w:val="32"/>
          <w:szCs w:val="32"/>
          <w:lang w:eastAsia="zh-CN"/>
        </w:rPr>
        <w:t>满意度指标：</w:t>
      </w:r>
      <w:r>
        <w:rPr>
          <w:rFonts w:hint="default" w:ascii="Times New Roman" w:hAnsi="Times New Roman" w:eastAsia="仿宋_GB2312" w:cs="Times New Roman"/>
          <w:b w:val="0"/>
          <w:bCs/>
          <w:sz w:val="32"/>
          <w:szCs w:val="32"/>
        </w:rPr>
        <w:t>社会公众满意度100分。</w:t>
      </w:r>
    </w:p>
    <w:p w14:paraId="2AF6CB43">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 w:cs="Times New Roman"/>
          <w:b/>
          <w:sz w:val="32"/>
          <w:szCs w:val="32"/>
          <w:highlight w:val="none"/>
        </w:rPr>
        <w:t>2.</w:t>
      </w:r>
      <w:r>
        <w:rPr>
          <w:rFonts w:hint="default" w:ascii="Times New Roman" w:hAnsi="Times New Roman" w:cs="Times New Roman"/>
          <w:sz w:val="32"/>
          <w:szCs w:val="32"/>
          <w:highlight w:val="none"/>
        </w:rPr>
        <w:t xml:space="preserve"> </w:t>
      </w:r>
      <w:r>
        <w:rPr>
          <w:rFonts w:hint="default" w:ascii="Times New Roman" w:hAnsi="Times New Roman" w:eastAsia="仿宋_GB2312" w:cs="Times New Roman"/>
          <w:b/>
          <w:sz w:val="32"/>
          <w:szCs w:val="32"/>
          <w:highlight w:val="none"/>
        </w:rPr>
        <w:t>纪检监察案件查办工作经费（非税）。</w:t>
      </w:r>
      <w:r>
        <w:rPr>
          <w:rFonts w:hint="default" w:ascii="Times New Roman" w:hAnsi="Times New Roman" w:eastAsia="仿宋_GB2312" w:cs="Times New Roman"/>
          <w:sz w:val="32"/>
          <w:szCs w:val="32"/>
          <w:highlight w:val="none"/>
        </w:rPr>
        <w:t>本项目自评分为100分，评价等级为一等级，已经达到预期绩效目标。</w:t>
      </w:r>
    </w:p>
    <w:p w14:paraId="5912FB76">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b w:val="0"/>
          <w:bCs w:val="0"/>
          <w:sz w:val="32"/>
          <w:szCs w:val="32"/>
          <w:highlight w:val="none"/>
        </w:rPr>
        <w:t>202</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年纪检监察案件查办工作经费（非税）投入资金</w:t>
      </w:r>
      <w:r>
        <w:rPr>
          <w:rFonts w:hint="eastAsia" w:ascii="Times New Roman" w:hAnsi="Times New Roman" w:eastAsia="仿宋_GB2312" w:cs="Times New Roman"/>
          <w:b w:val="0"/>
          <w:bCs w:val="0"/>
          <w:sz w:val="32"/>
          <w:szCs w:val="32"/>
          <w:highlight w:val="none"/>
          <w:lang w:val="en-US" w:eastAsia="zh-CN"/>
        </w:rPr>
        <w:t>309.98</w:t>
      </w:r>
      <w:r>
        <w:rPr>
          <w:rFonts w:hint="default" w:ascii="Times New Roman" w:hAnsi="Times New Roman" w:eastAsia="仿宋_GB2312" w:cs="Times New Roman"/>
          <w:b w:val="0"/>
          <w:bCs w:val="0"/>
          <w:sz w:val="32"/>
          <w:szCs w:val="32"/>
          <w:highlight w:val="none"/>
        </w:rPr>
        <w:t>万元，年初预算</w:t>
      </w:r>
      <w:r>
        <w:rPr>
          <w:rFonts w:hint="eastAsia" w:ascii="Times New Roman" w:hAnsi="Times New Roman" w:eastAsia="仿宋_GB2312" w:cs="Times New Roman"/>
          <w:b w:val="0"/>
          <w:bCs w:val="0"/>
          <w:sz w:val="32"/>
          <w:szCs w:val="32"/>
          <w:highlight w:val="none"/>
          <w:lang w:val="en-US" w:eastAsia="zh-CN"/>
        </w:rPr>
        <w:t>374.78</w:t>
      </w:r>
      <w:r>
        <w:rPr>
          <w:rFonts w:hint="default" w:ascii="Times New Roman" w:hAnsi="Times New Roman" w:eastAsia="仿宋_GB2312" w:cs="Times New Roman"/>
          <w:b w:val="0"/>
          <w:bCs w:val="0"/>
          <w:sz w:val="32"/>
          <w:szCs w:val="32"/>
          <w:highlight w:val="none"/>
        </w:rPr>
        <w:t>万元，当年财政只安排</w:t>
      </w:r>
      <w:r>
        <w:rPr>
          <w:rFonts w:hint="eastAsia" w:ascii="Times New Roman" w:hAnsi="Times New Roman" w:eastAsia="仿宋_GB2312" w:cs="Times New Roman"/>
          <w:b w:val="0"/>
          <w:bCs w:val="0"/>
          <w:sz w:val="32"/>
          <w:szCs w:val="32"/>
          <w:highlight w:val="none"/>
          <w:lang w:val="en-US" w:eastAsia="zh-CN"/>
        </w:rPr>
        <w:t>309.98</w:t>
      </w:r>
      <w:r>
        <w:rPr>
          <w:rFonts w:hint="default" w:ascii="Times New Roman" w:hAnsi="Times New Roman" w:eastAsia="仿宋_GB2312" w:cs="Times New Roman"/>
          <w:b w:val="0"/>
          <w:bCs w:val="0"/>
          <w:sz w:val="32"/>
          <w:szCs w:val="32"/>
          <w:highlight w:val="none"/>
        </w:rPr>
        <w:t>万元。</w:t>
      </w:r>
    </w:p>
    <w:p w14:paraId="1158B963">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color w:val="auto"/>
          <w:sz w:val="32"/>
          <w:szCs w:val="32"/>
          <w:lang w:eastAsia="zh-CN"/>
        </w:rPr>
      </w:pPr>
      <w:r>
        <w:rPr>
          <w:rFonts w:hint="eastAsia" w:ascii="仿宋_GB2312" w:hAnsi="仿宋_GB2312" w:eastAsia="仿宋_GB2312" w:cs="仿宋_GB2312"/>
          <w:b/>
          <w:sz w:val="32"/>
          <w:szCs w:val="32"/>
          <w:highlight w:val="none"/>
        </w:rPr>
        <w:t>产出：</w:t>
      </w:r>
      <w:r>
        <w:rPr>
          <w:rFonts w:hint="eastAsia" w:ascii="Times New Roman" w:hAnsi="Times New Roman" w:eastAsia="仿宋_GB2312" w:cs="Times New Roman"/>
          <w:sz w:val="32"/>
          <w:szCs w:val="32"/>
          <w:highlight w:val="none"/>
          <w:lang w:eastAsia="zh-CN"/>
        </w:rPr>
        <w:t>年内</w:t>
      </w:r>
      <w:r>
        <w:rPr>
          <w:rFonts w:hint="default" w:ascii="Times New Roman" w:hAnsi="Times New Roman" w:eastAsia="仿宋_GB2312" w:cs="Times New Roman"/>
          <w:sz w:val="32"/>
          <w:szCs w:val="32"/>
          <w:highlight w:val="none"/>
        </w:rPr>
        <w:t>保障纪检监察案件查办工作产生的办公费、食宿、差旅、会议费、培训费、办公设备购置等费用支出</w:t>
      </w:r>
      <w:r>
        <w:rPr>
          <w:rFonts w:hint="eastAsia" w:ascii="Times New Roman" w:hAnsi="Times New Roman" w:eastAsia="仿宋_GB2312" w:cs="Times New Roman"/>
          <w:b w:val="0"/>
          <w:bCs w:val="0"/>
          <w:sz w:val="32"/>
          <w:szCs w:val="32"/>
          <w:highlight w:val="none"/>
          <w:lang w:val="en-US" w:eastAsia="zh-CN"/>
        </w:rPr>
        <w:t>309.98</w:t>
      </w:r>
      <w:r>
        <w:rPr>
          <w:rFonts w:hint="default" w:ascii="Times New Roman" w:hAnsi="Times New Roman" w:eastAsia="仿宋_GB2312" w:cs="Times New Roman"/>
          <w:sz w:val="32"/>
          <w:szCs w:val="32"/>
          <w:highlight w:val="none"/>
        </w:rPr>
        <w:t>万元，确保纪检监察案件查办工作正常有序开展</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auto"/>
          <w:kern w:val="2"/>
          <w:sz w:val="32"/>
          <w:szCs w:val="32"/>
          <w:lang w:val="en-US" w:eastAsia="zh-CN" w:bidi="ar-SA"/>
        </w:rPr>
        <w:t>坚持以标本兼治为目标，不断深化治理腐败效能。</w:t>
      </w:r>
      <w:r>
        <w:rPr>
          <w:rFonts w:hint="default" w:ascii="Times New Roman" w:hAnsi="Times New Roman" w:eastAsia="仿宋_GB2312" w:cs="Times New Roman"/>
          <w:b/>
          <w:bCs/>
          <w:color w:val="000000"/>
          <w:sz w:val="32"/>
          <w:szCs w:val="32"/>
          <w:highlight w:val="none"/>
          <w:lang w:val="en-US" w:eastAsia="zh-CN"/>
        </w:rPr>
        <w:t>一是保持高压惩治，强化“不敢腐”的震慑。</w:t>
      </w:r>
      <w:r>
        <w:rPr>
          <w:rFonts w:hint="default" w:ascii="Times New Roman" w:hAnsi="Times New Roman" w:eastAsia="仿宋_GB2312" w:cs="Times New Roman"/>
          <w:color w:val="auto"/>
          <w:sz w:val="32"/>
          <w:szCs w:val="32"/>
          <w:lang w:val="en-US" w:eastAsia="zh-CN"/>
        </w:rPr>
        <w:t>全市立案2441件、留置129人、处分2120人、移送60人，分别增长46%、65.4%、35.8%、66.7%，</w:t>
      </w:r>
      <w:r>
        <w:rPr>
          <w:rFonts w:hint="default" w:ascii="Times New Roman" w:hAnsi="Times New Roman" w:eastAsia="仿宋_GB2312" w:cs="Times New Roman"/>
          <w:sz w:val="32"/>
          <w:szCs w:val="32"/>
          <w:lang w:val="en-US" w:eastAsia="zh-CN"/>
        </w:rPr>
        <w:t>挽回经济损失5.6亿元。市本级立案108件（厅级2人、处级76人），留置49人（厅级1人、处级10人），处分11人。</w:t>
      </w:r>
      <w:r>
        <w:rPr>
          <w:rFonts w:hint="default" w:ascii="Times New Roman" w:hAnsi="Times New Roman" w:eastAsia="仿宋_GB2312" w:cs="Times New Roman"/>
          <w:color w:val="auto"/>
          <w:sz w:val="32"/>
          <w:szCs w:val="32"/>
          <w:lang w:val="en-US" w:eastAsia="zh-CN"/>
        </w:rPr>
        <w:t>自办案件2121件，增长率100.5%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严肃查处了南丹县原县长覃康平，河池城区信用联社原党委书记、理事长石浩宇，</w:t>
      </w:r>
      <w:r>
        <w:rPr>
          <w:rFonts w:hint="default" w:ascii="Times New Roman" w:hAnsi="Times New Roman" w:eastAsia="仿宋_GB2312" w:cs="Times New Roman"/>
          <w:i w:val="0"/>
          <w:caps w:val="0"/>
          <w:color w:val="auto"/>
          <w:spacing w:val="0"/>
          <w:sz w:val="32"/>
          <w:szCs w:val="32"/>
          <w:shd w:val="clear" w:color="auto" w:fill="FFFFFF"/>
        </w:rPr>
        <w:t>市人民医院原院长梁涛</w:t>
      </w:r>
      <w:r>
        <w:rPr>
          <w:rFonts w:hint="default" w:ascii="Times New Roman" w:hAnsi="Times New Roman" w:eastAsia="仿宋_GB2312" w:cs="Times New Roman"/>
          <w:color w:val="auto"/>
          <w:sz w:val="32"/>
          <w:szCs w:val="32"/>
          <w:lang w:val="en-US" w:eastAsia="zh-CN"/>
        </w:rPr>
        <w:t>等一批严重违纪违法典型案件。运用监督执纪“四种形态”处理5421人次，</w:t>
      </w:r>
      <w:r>
        <w:rPr>
          <w:rFonts w:hint="default" w:ascii="Times New Roman" w:hAnsi="Times New Roman" w:eastAsia="仿宋_GB2312" w:cs="Times New Roman"/>
          <w:color w:val="auto"/>
          <w:sz w:val="32"/>
          <w:szCs w:val="32"/>
        </w:rPr>
        <w:t>第一、二、三、四种形态占比分别为</w:t>
      </w:r>
      <w:r>
        <w:rPr>
          <w:rFonts w:hint="default" w:ascii="Times New Roman" w:hAnsi="Times New Roman" w:eastAsia="仿宋_GB2312" w:cs="Times New Roman"/>
          <w:color w:val="auto"/>
          <w:sz w:val="32"/>
          <w:szCs w:val="32"/>
          <w:lang w:val="en-US" w:eastAsia="zh-CN"/>
        </w:rPr>
        <w:t>60.5%、34.5%、2.3%、2.7%。</w:t>
      </w:r>
      <w:r>
        <w:rPr>
          <w:rFonts w:hint="default" w:ascii="Times New Roman" w:hAnsi="Times New Roman" w:eastAsia="仿宋_GB2312" w:cs="Times New Roman"/>
          <w:b/>
          <w:bCs/>
          <w:color w:val="000000"/>
          <w:sz w:val="32"/>
          <w:szCs w:val="32"/>
          <w:highlight w:val="none"/>
          <w:lang w:val="en-US" w:eastAsia="zh-CN"/>
        </w:rPr>
        <w:t>二是堵塞制度漏洞，扎紧“不能腐”的笼子。</w:t>
      </w:r>
      <w:r>
        <w:rPr>
          <w:rFonts w:hint="default" w:ascii="Times New Roman" w:hAnsi="Times New Roman" w:eastAsia="仿宋_GB2312" w:cs="Times New Roman"/>
          <w:color w:val="auto"/>
          <w:sz w:val="32"/>
          <w:szCs w:val="32"/>
          <w:lang w:val="en-US" w:eastAsia="zh-CN"/>
        </w:rPr>
        <w:t>认真落实“一岗双责”，严格落实谈心谈话、廉政家访、领导干部外出报备等制度机制。全市处级以上领导干部带头开展谈心谈话1996人次、廉政家访765人次、报备外出情况2163人次。健全约谈提醒机制，将廉政约谈作为市纪委履行监督责任的经常性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000000"/>
          <w:sz w:val="32"/>
          <w:szCs w:val="32"/>
          <w:highlight w:val="none"/>
          <w:lang w:val="en-US" w:eastAsia="zh-CN"/>
        </w:rPr>
        <w:t>三是加强预防教育，筑牢“不想腐”的堤坝。</w:t>
      </w:r>
      <w:r>
        <w:rPr>
          <w:rFonts w:hint="default" w:ascii="Times New Roman" w:hAnsi="Times New Roman" w:eastAsia="仿宋_GB2312" w:cs="Times New Roman"/>
          <w:color w:val="auto"/>
          <w:sz w:val="32"/>
          <w:szCs w:val="32"/>
        </w:rPr>
        <w:t>摄制以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风清气正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为主题的微电影</w:t>
      </w:r>
      <w:r>
        <w:rPr>
          <w:rFonts w:hint="default" w:ascii="Times New Roman" w:hAnsi="Times New Roman" w:eastAsia="仿宋_GB2312" w:cs="Times New Roman"/>
          <w:color w:val="auto"/>
          <w:sz w:val="32"/>
          <w:szCs w:val="32"/>
          <w:lang w:val="en-US" w:eastAsia="zh-CN"/>
        </w:rPr>
        <w:t>4部</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bCs/>
          <w:color w:val="auto"/>
          <w:sz w:val="32"/>
          <w:szCs w:val="32"/>
          <w:lang w:eastAsia="zh-CN"/>
        </w:rPr>
        <w:t>制作《以案示警 以案释纪》专题片，编写党员干部违纪违法典型案例忏悔录读本。</w:t>
      </w:r>
      <w:r>
        <w:rPr>
          <w:rFonts w:hint="default" w:ascii="Times New Roman" w:hAnsi="Times New Roman" w:eastAsia="仿宋_GB2312" w:cs="Times New Roman"/>
          <w:color w:val="auto"/>
          <w:kern w:val="2"/>
          <w:sz w:val="32"/>
          <w:szCs w:val="32"/>
          <w:lang w:val="en-US" w:eastAsia="zh-CN" w:bidi="ar-SA"/>
        </w:rPr>
        <w:t>开展陆俊百、黄荣彪等典型案件“庭审课堂 以案促改”活动，组织近1000人次旁听庭审</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186名党员干部向组织主动交代问题，主动投案92人。</w:t>
      </w:r>
    </w:p>
    <w:p w14:paraId="7D371BAB">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Cs/>
          <w:sz w:val="32"/>
          <w:szCs w:val="32"/>
          <w:highlight w:val="none"/>
        </w:rPr>
      </w:pPr>
      <w:r>
        <w:rPr>
          <w:rFonts w:hint="default" w:ascii="Times New Roman" w:hAnsi="Times New Roman" w:eastAsia="仿宋_GB2312" w:cs="Times New Roman"/>
          <w:b/>
          <w:sz w:val="32"/>
          <w:szCs w:val="32"/>
          <w:highlight w:val="none"/>
        </w:rPr>
        <w:t>成效：</w:t>
      </w:r>
      <w:r>
        <w:rPr>
          <w:rFonts w:hint="eastAsia" w:ascii="仿宋_GB2312" w:hAnsi="仿宋_GB2312" w:eastAsia="仿宋_GB2312" w:cs="仿宋_GB2312"/>
          <w:b/>
          <w:sz w:val="32"/>
          <w:szCs w:val="32"/>
          <w:highlight w:val="none"/>
        </w:rPr>
        <w:t>一是政治效果。</w:t>
      </w:r>
      <w:r>
        <w:rPr>
          <w:rFonts w:hint="eastAsia" w:ascii="仿宋_GB2312" w:hAnsi="仿宋_GB2312" w:eastAsia="仿宋_GB2312" w:cs="仿宋_GB2312"/>
          <w:bCs/>
          <w:sz w:val="32"/>
          <w:szCs w:val="32"/>
          <w:highlight w:val="none"/>
        </w:rPr>
        <w:t>保障中央、自治区和市委重大决策部署落地见效，纠“四风”树新风，作风建设成果持续巩固深化，筑牢党员领导干部拒腐防变的思想道德防线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rPr>
        <w:t>反腐败斗争压倒性胜利成果持续巩固。</w:t>
      </w:r>
      <w:r>
        <w:rPr>
          <w:rFonts w:hint="eastAsia" w:ascii="仿宋_GB2312" w:hAnsi="仿宋_GB2312" w:eastAsia="仿宋_GB2312" w:cs="仿宋_GB2312"/>
          <w:b/>
          <w:sz w:val="32"/>
          <w:szCs w:val="32"/>
          <w:highlight w:val="none"/>
        </w:rPr>
        <w:t>二是社会效果。</w:t>
      </w:r>
      <w:r>
        <w:rPr>
          <w:rFonts w:hint="eastAsia" w:ascii="仿宋_GB2312" w:hAnsi="仿宋_GB2312" w:eastAsia="仿宋_GB2312" w:cs="仿宋_GB2312"/>
          <w:bCs/>
          <w:sz w:val="32"/>
          <w:szCs w:val="32"/>
          <w:highlight w:val="none"/>
        </w:rPr>
        <w:t>驰而不息整治群众身边腐败和不正之风，人民群众获得感幸福感安全感不断增强。</w:t>
      </w:r>
    </w:p>
    <w:p w14:paraId="64C949C4">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sz w:val="32"/>
          <w:szCs w:val="32"/>
          <w:lang w:eastAsia="zh-CN"/>
        </w:rPr>
        <w:t>满意度指标：</w:t>
      </w:r>
      <w:r>
        <w:rPr>
          <w:rFonts w:hint="default" w:ascii="Times New Roman" w:hAnsi="Times New Roman" w:eastAsia="仿宋_GB2312" w:cs="Times New Roman"/>
          <w:b w:val="0"/>
          <w:bCs/>
          <w:sz w:val="32"/>
          <w:szCs w:val="32"/>
          <w:highlight w:val="none"/>
        </w:rPr>
        <w:t>社会公众满意度100分。</w:t>
      </w:r>
    </w:p>
    <w:p w14:paraId="52F0AD42">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color w:val="auto"/>
          <w:sz w:val="32"/>
          <w:szCs w:val="32"/>
        </w:rPr>
        <w:t>3.</w:t>
      </w:r>
      <w:r>
        <w:rPr>
          <w:rFonts w:hint="default" w:ascii="Times New Roman" w:hAnsi="Times New Roman" w:eastAsia="仿宋_GB2312" w:cs="Times New Roman"/>
          <w:b/>
          <w:color w:val="auto"/>
          <w:sz w:val="32"/>
          <w:szCs w:val="32"/>
        </w:rPr>
        <w:t>市委巡察工作经费。</w:t>
      </w:r>
      <w:r>
        <w:rPr>
          <w:rFonts w:hint="default" w:ascii="Times New Roman" w:hAnsi="Times New Roman" w:eastAsia="仿宋_GB2312" w:cs="Times New Roman"/>
          <w:sz w:val="32"/>
          <w:szCs w:val="32"/>
        </w:rPr>
        <w:t>本项目自评分为100分，评价等级为一等级，已经达到预期绩效目标。</w:t>
      </w:r>
    </w:p>
    <w:p w14:paraId="32246F73">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投入：</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年市委巡察工作经费项目投入资金</w:t>
      </w:r>
      <w:r>
        <w:rPr>
          <w:rFonts w:hint="eastAsia" w:ascii="Times New Roman" w:hAnsi="Times New Roman" w:eastAsia="仿宋_GB2312" w:cs="Times New Roman"/>
          <w:sz w:val="32"/>
          <w:szCs w:val="32"/>
          <w:lang w:val="en-US" w:eastAsia="zh-CN"/>
        </w:rPr>
        <w:t>260.88</w:t>
      </w:r>
      <w:r>
        <w:rPr>
          <w:rFonts w:hint="default" w:ascii="Times New Roman" w:hAnsi="Times New Roman" w:eastAsia="仿宋_GB2312" w:cs="Times New Roman"/>
          <w:sz w:val="32"/>
          <w:szCs w:val="32"/>
        </w:rPr>
        <w:t>万元，年初预算</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万元，当年财政只安排</w:t>
      </w:r>
      <w:r>
        <w:rPr>
          <w:rFonts w:hint="eastAsia" w:ascii="Times New Roman" w:hAnsi="Times New Roman" w:eastAsia="仿宋_GB2312" w:cs="Times New Roman"/>
          <w:sz w:val="32"/>
          <w:szCs w:val="32"/>
          <w:lang w:val="en-US" w:eastAsia="zh-CN"/>
        </w:rPr>
        <w:t>260.88</w:t>
      </w:r>
      <w:r>
        <w:rPr>
          <w:rFonts w:hint="default" w:ascii="Times New Roman" w:hAnsi="Times New Roman" w:eastAsia="仿宋_GB2312" w:cs="Times New Roman"/>
          <w:sz w:val="32"/>
          <w:szCs w:val="32"/>
        </w:rPr>
        <w:t>万元。</w:t>
      </w:r>
    </w:p>
    <w:p w14:paraId="742237E8">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sz w:val="32"/>
          <w:szCs w:val="32"/>
        </w:rPr>
        <w:t>产出：</w:t>
      </w:r>
      <w:r>
        <w:rPr>
          <w:rFonts w:hint="default" w:ascii="Times New Roman" w:hAnsi="Times New Roman" w:eastAsia="仿宋_GB2312" w:cs="Times New Roman"/>
          <w:b w:val="0"/>
          <w:bCs w:val="0"/>
          <w:sz w:val="32"/>
          <w:szCs w:val="32"/>
          <w:lang w:val="en-US" w:eastAsia="zh-CN"/>
        </w:rPr>
        <w:t>灵活运用“常规+回头看”巡察“组合拳”，先后启动</w:t>
      </w:r>
      <w:r>
        <w:rPr>
          <w:rFonts w:hint="eastAsia" w:ascii="Times New Roman" w:hAnsi="Times New Roman" w:eastAsia="仿宋_GB2312" w:cs="Times New Roman"/>
          <w:b w:val="0"/>
          <w:bCs/>
          <w:sz w:val="32"/>
          <w:szCs w:val="32"/>
          <w:lang w:eastAsia="zh-CN"/>
        </w:rPr>
        <w:t>开展</w:t>
      </w:r>
      <w:r>
        <w:rPr>
          <w:rFonts w:hint="default" w:ascii="Times New Roman" w:hAnsi="Times New Roman" w:eastAsia="仿宋_GB2312" w:cs="Times New Roman"/>
          <w:b w:val="0"/>
          <w:bCs/>
          <w:sz w:val="32"/>
          <w:szCs w:val="32"/>
          <w:lang w:val="en-US" w:eastAsia="zh-CN"/>
        </w:rPr>
        <w:t>五届市委第六轮、第七轮巡察，对15个单位开展常规巡察，对7个单位开展巡察“回头看</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巡察发现问题517个，发现问题线索90条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指导11个县（区）对136个单位开展巡察，推动市县巡察全覆盖走深走实。</w:t>
      </w:r>
    </w:p>
    <w:p w14:paraId="780F30D9">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sz w:val="32"/>
          <w:szCs w:val="32"/>
        </w:rPr>
        <w:t>成效：一是政治效果。</w:t>
      </w:r>
      <w:r>
        <w:rPr>
          <w:rFonts w:hint="default" w:ascii="Times New Roman" w:hAnsi="Times New Roman" w:eastAsia="仿宋_GB2312" w:cs="Times New Roman"/>
          <w:sz w:val="32"/>
          <w:szCs w:val="32"/>
        </w:rPr>
        <w:t>充分发挥巡察利剑作用，为推进清廉河池，加快“六新河池”建设，营造风清气正的政治生态提供坚强政治纪律保障。</w:t>
      </w:r>
      <w:r>
        <w:rPr>
          <w:rFonts w:hint="default" w:ascii="Times New Roman" w:hAnsi="Times New Roman" w:eastAsia="仿宋_GB2312" w:cs="Times New Roman"/>
          <w:b/>
          <w:sz w:val="32"/>
          <w:szCs w:val="32"/>
        </w:rPr>
        <w:t>二是社会效果。</w:t>
      </w:r>
      <w:r>
        <w:rPr>
          <w:rFonts w:hint="default" w:ascii="Times New Roman" w:hAnsi="Times New Roman" w:eastAsia="仿宋_GB2312" w:cs="Times New Roman"/>
          <w:b w:val="0"/>
          <w:bCs w:val="0"/>
          <w:sz w:val="32"/>
          <w:szCs w:val="32"/>
          <w:lang w:val="en-US" w:eastAsia="zh-CN"/>
        </w:rPr>
        <w:t>先后启动</w:t>
      </w:r>
      <w:r>
        <w:rPr>
          <w:rFonts w:hint="eastAsia" w:ascii="Times New Roman" w:hAnsi="Times New Roman" w:eastAsia="仿宋_GB2312" w:cs="Times New Roman"/>
          <w:b w:val="0"/>
          <w:bCs/>
          <w:sz w:val="32"/>
          <w:szCs w:val="32"/>
          <w:lang w:eastAsia="zh-CN"/>
        </w:rPr>
        <w:t>开展</w:t>
      </w:r>
      <w:r>
        <w:rPr>
          <w:rFonts w:hint="default" w:ascii="Times New Roman" w:hAnsi="Times New Roman" w:eastAsia="仿宋_GB2312" w:cs="Times New Roman"/>
          <w:b w:val="0"/>
          <w:bCs/>
          <w:sz w:val="32"/>
          <w:szCs w:val="32"/>
          <w:lang w:val="en-US" w:eastAsia="zh-CN"/>
        </w:rPr>
        <w:t>五届市委第六轮、第七轮巡察，对15个单位开展常规巡察，对7个单位开展巡察“回头看</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sz w:val="32"/>
          <w:szCs w:val="32"/>
        </w:rPr>
        <w:t>推动</w:t>
      </w:r>
      <w:r>
        <w:rPr>
          <w:rFonts w:hint="default" w:ascii="Times New Roman" w:hAnsi="Times New Roman" w:eastAsia="仿宋_GB2312" w:cs="Times New Roman"/>
          <w:b w:val="0"/>
          <w:bCs/>
          <w:sz w:val="32"/>
          <w:szCs w:val="32"/>
          <w:lang w:eastAsia="zh-CN"/>
        </w:rPr>
        <w:t>医疗卫生、经济园区等领域</w:t>
      </w:r>
      <w:r>
        <w:rPr>
          <w:rFonts w:hint="default" w:ascii="Times New Roman" w:hAnsi="Times New Roman" w:eastAsia="仿宋_GB2312" w:cs="Times New Roman"/>
          <w:sz w:val="32"/>
          <w:szCs w:val="32"/>
        </w:rPr>
        <w:t>巡视巡察上下联动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shd w:val="clear" w:color="auto" w:fill="FFFFFF"/>
        </w:rPr>
        <w:t>推动巡察整改落地见效。</w:t>
      </w:r>
    </w:p>
    <w:p w14:paraId="5D6E0F1F">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sz w:val="32"/>
          <w:szCs w:val="32"/>
          <w:lang w:eastAsia="zh-CN"/>
        </w:rPr>
        <w:t>满意度指标：</w:t>
      </w:r>
      <w:r>
        <w:rPr>
          <w:rFonts w:hint="default" w:ascii="Times New Roman" w:hAnsi="Times New Roman" w:eastAsia="仿宋_GB2312" w:cs="Times New Roman"/>
          <w:b w:val="0"/>
          <w:bCs/>
          <w:sz w:val="32"/>
          <w:szCs w:val="32"/>
        </w:rPr>
        <w:t>社会公众满意度100分。</w:t>
      </w:r>
    </w:p>
    <w:p w14:paraId="4FAC1636">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4.《勤政廉政聚焦》栏目制播项目。</w:t>
      </w:r>
      <w:r>
        <w:rPr>
          <w:rFonts w:hint="default" w:ascii="Times New Roman" w:hAnsi="Times New Roman" w:eastAsia="仿宋_GB2312" w:cs="Times New Roman"/>
          <w:sz w:val="32"/>
          <w:szCs w:val="32"/>
        </w:rPr>
        <w:t>本项目自评分为100分，评价等级为一等级，已经达到预期绩效目标。</w:t>
      </w:r>
    </w:p>
    <w:p w14:paraId="490463C6">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投入：</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年《勤政廉政聚焦》栏目摄播项目投入资金</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794C5474">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产出：</w:t>
      </w:r>
      <w:r>
        <w:rPr>
          <w:rFonts w:hint="default" w:ascii="Times New Roman" w:hAnsi="Times New Roman" w:eastAsia="仿宋_GB2312" w:cs="Times New Roman"/>
          <w:sz w:val="32"/>
          <w:szCs w:val="32"/>
        </w:rPr>
        <w:t>后勤保障《勤政廉政聚焦》栏目制播产生的委托业务费、稿费、办公费、食宿、差旅、办公设备购置等费用支出</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万元，确保《勤政廉政聚焦》栏目制播工作正常有序开展。</w:t>
      </w:r>
    </w:p>
    <w:p w14:paraId="167AEB3B">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楷体" w:hAnsi="楷体" w:eastAsia="楷体" w:cs="仿宋_GB2312"/>
          <w:b/>
          <w:sz w:val="32"/>
          <w:szCs w:val="32"/>
          <w:lang w:eastAsia="zh-CN"/>
        </w:rPr>
        <w:t>一</w:t>
      </w:r>
      <w:r>
        <w:rPr>
          <w:rFonts w:hint="eastAsia" w:ascii="楷体" w:hAnsi="楷体" w:eastAsia="楷体" w:cs="仿宋_GB2312"/>
          <w:b/>
          <w:sz w:val="32"/>
          <w:szCs w:val="32"/>
        </w:rPr>
        <w:t>是</w:t>
      </w:r>
      <w:r>
        <w:rPr>
          <w:rFonts w:hint="eastAsia" w:ascii="楷体" w:hAnsi="楷体" w:eastAsia="楷体" w:cs="楷体"/>
          <w:b/>
          <w:bCs/>
          <w:sz w:val="32"/>
          <w:szCs w:val="32"/>
        </w:rPr>
        <w:t>持续办好《清风河池》栏目。</w:t>
      </w:r>
      <w:r>
        <w:rPr>
          <w:rFonts w:hint="default" w:ascii="Times New Roman" w:hAnsi="Times New Roman" w:eastAsia="仿宋_GB2312" w:cs="Times New Roman"/>
          <w:sz w:val="32"/>
          <w:szCs w:val="32"/>
        </w:rPr>
        <w:t>新闻报道除在新闻综合频道、教育频道播出外，还在“河池手机TV”、“河池视频网”同步播出。同时，增加新媒体平台“河池全媒”APP运用，在微信公众号、抖音号、河池手机TV平台播发APP咨询、短视频等共</w:t>
      </w:r>
      <w:r>
        <w:rPr>
          <w:rFonts w:hint="eastAsia" w:ascii="Times New Roman" w:hAnsi="Times New Roman" w:eastAsia="仿宋_GB2312" w:cs="Times New Roman"/>
          <w:sz w:val="32"/>
          <w:szCs w:val="32"/>
          <w:lang w:val="en-US" w:eastAsia="zh-CN"/>
        </w:rPr>
        <w:t>109</w:t>
      </w:r>
      <w:r>
        <w:rPr>
          <w:rFonts w:hint="default" w:ascii="Times New Roman" w:hAnsi="Times New Roman" w:eastAsia="仿宋_GB2312" w:cs="Times New Roman"/>
          <w:sz w:val="32"/>
          <w:szCs w:val="32"/>
        </w:rPr>
        <w:t>条，宣传力度持续增强</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二</w:t>
      </w:r>
      <w:r>
        <w:rPr>
          <w:rFonts w:hint="eastAsia" w:ascii="楷体" w:hAnsi="楷体" w:eastAsia="楷体" w:cs="仿宋_GB2312"/>
          <w:b/>
          <w:sz w:val="32"/>
          <w:szCs w:val="32"/>
        </w:rPr>
        <w:t>是开通河池日报“清廉河池建设·我为群众办实事”专栏。</w:t>
      </w:r>
      <w:r>
        <w:rPr>
          <w:rFonts w:hint="eastAsia" w:ascii="仿宋_GB2312" w:hAnsi="楷体" w:eastAsia="仿宋_GB2312" w:cs="仿宋_GB2312"/>
          <w:sz w:val="32"/>
          <w:szCs w:val="32"/>
        </w:rPr>
        <w:t>在一版倒头条刊登集中整治办实事重点新闻稿件6篇，全市纪检监察系统上稿达108篇。</w:t>
      </w:r>
    </w:p>
    <w:p w14:paraId="1FDDAD5A">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成效：一是政治效果。</w:t>
      </w:r>
      <w:r>
        <w:rPr>
          <w:rFonts w:hint="default" w:ascii="Times New Roman" w:hAnsi="Times New Roman" w:eastAsia="仿宋_GB2312" w:cs="Times New Roman"/>
          <w:sz w:val="32"/>
          <w:szCs w:val="32"/>
        </w:rPr>
        <w:t>通过广播电视的广泛传播，栏目在宣传党风廉政建设方面发挥了重要作用。</w:t>
      </w:r>
      <w:r>
        <w:rPr>
          <w:rFonts w:hint="default" w:ascii="Times New Roman" w:hAnsi="Times New Roman" w:eastAsia="仿宋_GB2312" w:cs="Times New Roman"/>
          <w:b/>
          <w:sz w:val="32"/>
          <w:szCs w:val="32"/>
        </w:rPr>
        <w:t>二是社会效果。</w:t>
      </w:r>
      <w:r>
        <w:rPr>
          <w:rFonts w:hint="default" w:ascii="Times New Roman" w:hAnsi="Times New Roman" w:eastAsia="仿宋_GB2312" w:cs="Times New Roman"/>
          <w:sz w:val="32"/>
          <w:szCs w:val="32"/>
        </w:rPr>
        <w:t>通过广泛宣传勤政廉政聚焦先进典型事迹，深入剖析违纪违法典型案例，较好弘扬正能量和开展警示教育，为全市党风廉政建设和反腐败斗争营造良好的氛围。</w:t>
      </w:r>
    </w:p>
    <w:p w14:paraId="16F0BFF0">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满意度指标：</w:t>
      </w:r>
      <w:r>
        <w:rPr>
          <w:rFonts w:hint="default" w:ascii="Times New Roman" w:hAnsi="Times New Roman" w:eastAsia="仿宋_GB2312" w:cs="Times New Roman"/>
          <w:b/>
          <w:sz w:val="32"/>
          <w:szCs w:val="32"/>
        </w:rPr>
        <w:t>社会公众满意度100分。</w:t>
      </w:r>
    </w:p>
    <w:p w14:paraId="101BA3FB">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5</w:t>
      </w:r>
      <w:r>
        <w:rPr>
          <w:rFonts w:hint="default" w:ascii="Times New Roman" w:hAnsi="Times New Roman" w:eastAsia="仿宋_GB2312" w:cs="Times New Roman"/>
          <w:b/>
          <w:sz w:val="32"/>
          <w:szCs w:val="32"/>
          <w:highlight w:val="none"/>
        </w:rPr>
        <w:t>.执法监察及突发事件调查活动经费。</w:t>
      </w:r>
      <w:r>
        <w:rPr>
          <w:rFonts w:hint="default" w:ascii="Times New Roman" w:hAnsi="Times New Roman" w:eastAsia="仿宋_GB2312" w:cs="Times New Roman"/>
          <w:sz w:val="32"/>
          <w:szCs w:val="32"/>
          <w:highlight w:val="none"/>
        </w:rPr>
        <w:t>本项目自评分为100分，评价等级为一等级，已经达到预期绩效目标。</w:t>
      </w:r>
    </w:p>
    <w:p w14:paraId="2DF9A6E1">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年执法监察及突发事件调查活动经费项目投入资金</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万元。</w:t>
      </w:r>
    </w:p>
    <w:p w14:paraId="43C43F25">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产出：</w:t>
      </w:r>
      <w:r>
        <w:rPr>
          <w:rFonts w:hint="eastAsia" w:ascii="Times New Roman" w:hAnsi="Times New Roman" w:eastAsia="仿宋_GB2312" w:cs="Times New Roman"/>
          <w:b w:val="0"/>
          <w:bCs/>
          <w:sz w:val="32"/>
          <w:szCs w:val="32"/>
          <w:highlight w:val="none"/>
          <w:lang w:eastAsia="zh-CN"/>
        </w:rPr>
        <w:t>年内</w:t>
      </w:r>
      <w:r>
        <w:rPr>
          <w:rFonts w:hint="default" w:ascii="Times New Roman" w:hAnsi="Times New Roman" w:eastAsia="仿宋_GB2312" w:cs="Times New Roman"/>
          <w:b w:val="0"/>
          <w:bCs/>
          <w:sz w:val="32"/>
          <w:szCs w:val="32"/>
          <w:highlight w:val="none"/>
        </w:rPr>
        <w:t>保障执法</w:t>
      </w:r>
      <w:r>
        <w:rPr>
          <w:rFonts w:hint="default" w:ascii="Times New Roman" w:hAnsi="Times New Roman" w:eastAsia="仿宋_GB2312" w:cs="Times New Roman"/>
          <w:sz w:val="32"/>
          <w:szCs w:val="32"/>
          <w:highlight w:val="none"/>
        </w:rPr>
        <w:t>监察及突发事件调查活动</w:t>
      </w:r>
      <w:r>
        <w:rPr>
          <w:rFonts w:hint="default" w:ascii="Times New Roman" w:hAnsi="Times New Roman" w:eastAsia="仿宋_GB2312" w:cs="Times New Roman"/>
          <w:sz w:val="32"/>
          <w:szCs w:val="32"/>
          <w:highlight w:val="none"/>
          <w:lang w:eastAsia="zh-CN"/>
        </w:rPr>
        <w:t>开支</w:t>
      </w:r>
      <w:r>
        <w:rPr>
          <w:rFonts w:hint="eastAsia" w:ascii="Times New Roman" w:hAnsi="Times New Roman" w:eastAsia="仿宋_GB2312" w:cs="Times New Roman"/>
          <w:sz w:val="32"/>
          <w:szCs w:val="32"/>
          <w:highlight w:val="none"/>
          <w:lang w:eastAsia="zh-CN"/>
        </w:rPr>
        <w:t>车辆运行费用、</w:t>
      </w:r>
      <w:r>
        <w:rPr>
          <w:rFonts w:hint="default" w:ascii="Times New Roman" w:hAnsi="Times New Roman" w:eastAsia="仿宋_GB2312" w:cs="Times New Roman"/>
          <w:sz w:val="32"/>
          <w:szCs w:val="32"/>
          <w:highlight w:val="none"/>
          <w:lang w:eastAsia="zh-CN"/>
        </w:rPr>
        <w:t>办公用品、住宿费、伙食费等</w:t>
      </w:r>
      <w:r>
        <w:rPr>
          <w:rFonts w:hint="default" w:ascii="Times New Roman" w:hAnsi="Times New Roman" w:eastAsia="仿宋_GB2312" w:cs="Times New Roman"/>
          <w:sz w:val="32"/>
          <w:szCs w:val="32"/>
          <w:highlight w:val="none"/>
        </w:rPr>
        <w:t>支出</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万元，确保执法监察及突发事件调查活动工作正常有序开展。</w:t>
      </w:r>
    </w:p>
    <w:p w14:paraId="4BE4EA1A">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000000"/>
          <w:sz w:val="32"/>
          <w:szCs w:val="32"/>
          <w:highlight w:val="none"/>
          <w:lang w:val="en-US" w:eastAsia="zh-CN"/>
        </w:rPr>
        <w:t>一是抓书记、书记抓。</w:t>
      </w:r>
      <w:r>
        <w:rPr>
          <w:rFonts w:hint="default" w:ascii="Times New Roman" w:hAnsi="Times New Roman" w:eastAsia="仿宋_GB2312" w:cs="Times New Roman"/>
          <w:b w:val="0"/>
          <w:bCs w:val="0"/>
          <w:color w:val="auto"/>
          <w:sz w:val="32"/>
          <w:szCs w:val="32"/>
          <w:highlight w:val="none"/>
          <w:u w:val="none" w:color="auto"/>
          <w:lang w:val="en-US" w:eastAsia="zh-CN"/>
        </w:rPr>
        <w:t>市委常委会、市政府常务会专题听取和研究部署集中整治工作8次，市委市政府主要领导作批示9次。向市政府分管领导及11个县（区）制发工作提示函23份，约谈6个县（区）党委主要领导。</w:t>
      </w:r>
      <w:r>
        <w:rPr>
          <w:rFonts w:hint="default" w:ascii="Times New Roman" w:hAnsi="Times New Roman" w:eastAsia="仿宋_GB2312" w:cs="Times New Roman"/>
          <w:b/>
          <w:bCs/>
          <w:color w:val="000000"/>
          <w:sz w:val="32"/>
          <w:szCs w:val="32"/>
          <w:highlight w:val="none"/>
          <w:lang w:val="en-US" w:eastAsia="zh-CN"/>
        </w:rPr>
        <w:t>二是抓专班、专班抓。</w:t>
      </w:r>
      <w:r>
        <w:rPr>
          <w:rFonts w:hint="default" w:ascii="Times New Roman" w:hAnsi="Times New Roman" w:eastAsia="仿宋_GB2312" w:cs="Times New Roman"/>
          <w:b w:val="0"/>
          <w:bCs w:val="0"/>
          <w:color w:val="auto"/>
          <w:sz w:val="32"/>
          <w:szCs w:val="32"/>
          <w:highlight w:val="none"/>
          <w:u w:val="none" w:color="auto"/>
          <w:lang w:val="en-US" w:eastAsia="zh-CN"/>
        </w:rPr>
        <w:t>制定出台沟通会商、通报约谈、案件质量把控等“九项机制”</w:t>
      </w:r>
      <w:r>
        <w:rPr>
          <w:rFonts w:hint="default" w:ascii="Times New Roman" w:hAnsi="Times New Roman" w:eastAsia="仿宋_GB2312" w:cs="Times New Roman"/>
          <w:color w:val="auto"/>
          <w:sz w:val="32"/>
          <w:szCs w:val="32"/>
          <w:highlight w:val="none"/>
          <w:u w:val="none"/>
          <w:lang w:val="en-US" w:eastAsia="zh-CN"/>
        </w:rPr>
        <w:t>，落实“一专项一专班”，运用“室组”“室组地”“室组局”联动机制，形成齐抓共管工作合力。</w:t>
      </w:r>
      <w:r>
        <w:rPr>
          <w:rFonts w:hint="default" w:ascii="Times New Roman" w:hAnsi="Times New Roman" w:eastAsia="仿宋_GB2312" w:cs="Times New Roman"/>
          <w:b/>
          <w:bCs/>
          <w:color w:val="000000"/>
          <w:sz w:val="32"/>
          <w:szCs w:val="32"/>
          <w:highlight w:val="none"/>
          <w:lang w:val="en-US" w:eastAsia="zh-CN"/>
        </w:rPr>
        <w:t>三是抓系统、系统抓。</w:t>
      </w:r>
      <w:r>
        <w:rPr>
          <w:rFonts w:hint="default" w:ascii="Times New Roman" w:hAnsi="Times New Roman" w:eastAsia="仿宋_GB2312" w:cs="Times New Roman"/>
          <w:b w:val="0"/>
          <w:bCs w:val="0"/>
          <w:color w:val="auto"/>
          <w:sz w:val="32"/>
          <w:szCs w:val="32"/>
          <w:highlight w:val="none"/>
          <w:u w:val="none" w:color="auto"/>
          <w:lang w:val="en-US" w:eastAsia="zh-CN"/>
        </w:rPr>
        <w:t>医疗、教育、市场监管等22个部门开展整治行业不正之风问题1338个，推动解决1187个，办成好事实事671件，推动惠民补贴发放金额10.78亿元，惠及群众180万人次。狠抓“六个专项行动”，全市立案1037件，其中市级自选整治医疗乱收费问题立案375人，处分105人，县（区）自选整治项目立案214人，处分116人。</w:t>
      </w:r>
      <w:r>
        <w:rPr>
          <w:rFonts w:hint="default" w:ascii="Times New Roman" w:hAnsi="Times New Roman" w:eastAsia="仿宋_GB2312" w:cs="Times New Roman"/>
          <w:b/>
          <w:bCs/>
          <w:color w:val="000000"/>
          <w:sz w:val="32"/>
          <w:szCs w:val="32"/>
          <w:highlight w:val="none"/>
          <w:lang w:val="en-US" w:eastAsia="zh-CN"/>
        </w:rPr>
        <w:t>四是抓重点、重点抓。</w:t>
      </w:r>
      <w:r>
        <w:rPr>
          <w:rFonts w:hint="default" w:ascii="Times New Roman" w:hAnsi="Times New Roman" w:eastAsia="仿宋_GB2312" w:cs="Times New Roman"/>
          <w:b w:val="0"/>
          <w:bCs w:val="0"/>
          <w:color w:val="auto"/>
          <w:sz w:val="32"/>
          <w:szCs w:val="32"/>
          <w:highlight w:val="none"/>
          <w:u w:val="none" w:color="auto"/>
          <w:lang w:val="en-US" w:eastAsia="zh-CN"/>
        </w:rPr>
        <w:t>创新运用“战例教研”，</w:t>
      </w:r>
      <w:r>
        <w:rPr>
          <w:rFonts w:hint="default" w:ascii="Times New Roman" w:hAnsi="Times New Roman" w:eastAsia="仿宋_GB2312" w:cs="Times New Roman"/>
          <w:sz w:val="32"/>
          <w:szCs w:val="32"/>
          <w:lang w:val="en-US" w:eastAsia="zh-CN"/>
        </w:rPr>
        <w:t>提升自办案件质量</w:t>
      </w:r>
      <w:r>
        <w:rPr>
          <w:rFonts w:hint="default" w:ascii="Times New Roman" w:hAnsi="Times New Roman" w:eastAsia="仿宋_GB2312" w:cs="Times New Roman"/>
          <w:b w:val="0"/>
          <w:bCs w:val="0"/>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全市“群腐”共</w:t>
      </w:r>
      <w:r>
        <w:rPr>
          <w:rFonts w:hint="default" w:ascii="Times New Roman" w:hAnsi="Times New Roman" w:eastAsia="仿宋_GB2312" w:cs="Times New Roman"/>
          <w:color w:val="auto"/>
          <w:sz w:val="32"/>
          <w:szCs w:val="32"/>
          <w:highlight w:val="none"/>
          <w:u w:val="none" w:color="auto"/>
          <w:lang w:val="en-US" w:eastAsia="zh-CN"/>
        </w:rPr>
        <w:t>立案1921件1978人，留置96人，主动投案122人，挽回经济损失3.4亿元，退还群众财物3071.7万元</w:t>
      </w:r>
      <w:r>
        <w:rPr>
          <w:rFonts w:hint="default" w:ascii="Times New Roman" w:hAnsi="Times New Roman" w:eastAsia="仿宋_GB2312" w:cs="Times New Roman"/>
          <w:b w:val="0"/>
          <w:bCs w:val="0"/>
          <w:color w:val="auto"/>
          <w:sz w:val="32"/>
          <w:szCs w:val="32"/>
          <w:highlight w:val="none"/>
          <w:u w:val="none" w:color="auto"/>
          <w:lang w:val="en-US" w:eastAsia="zh-CN"/>
        </w:rPr>
        <w:t>。李小林违纪违法典型案例得到中央纪委国家监委集中整治《每日动态》刊登。我市有序化解5950宗不动产历史遗留问题的成功经验得到自治区纪委监委主要领导的肯定性批示。</w:t>
      </w:r>
    </w:p>
    <w:p w14:paraId="35B14FAF">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bCs/>
          <w:kern w:val="2"/>
          <w:sz w:val="32"/>
          <w:szCs w:val="32"/>
          <w:highlight w:val="none"/>
          <w:lang w:val="en-US" w:eastAsia="zh-CN" w:bidi="ar-SA"/>
        </w:rPr>
        <w:t>监督执法程序、落实职责，推动服务民生公平公正公开；</w:t>
      </w:r>
      <w:r>
        <w:rPr>
          <w:rFonts w:hint="default" w:ascii="Times New Roman" w:hAnsi="Times New Roman" w:eastAsia="仿宋_GB2312" w:cs="Times New Roman"/>
          <w:b/>
          <w:sz w:val="32"/>
          <w:szCs w:val="32"/>
        </w:rPr>
        <w:t>二是社会效果。</w:t>
      </w:r>
      <w:r>
        <w:rPr>
          <w:rFonts w:hint="default" w:ascii="Times New Roman" w:hAnsi="Times New Roman" w:eastAsia="仿宋_GB2312" w:cs="Times New Roman"/>
          <w:bCs/>
          <w:kern w:val="2"/>
          <w:sz w:val="32"/>
          <w:szCs w:val="32"/>
          <w:highlight w:val="none"/>
          <w:lang w:val="en-US" w:eastAsia="zh-CN" w:bidi="ar-SA"/>
        </w:rPr>
        <w:t>集中整治群众身边不正之风和腐败问题落地见效</w:t>
      </w:r>
      <w:r>
        <w:rPr>
          <w:rFonts w:hint="eastAsia" w:ascii="Times New Roman" w:hAnsi="Times New Roman" w:eastAsia="仿宋_GB2312" w:cs="Times New Roman"/>
          <w:bCs/>
          <w:kern w:val="2"/>
          <w:sz w:val="32"/>
          <w:szCs w:val="32"/>
          <w:highlight w:val="none"/>
          <w:lang w:val="en-US" w:eastAsia="zh-CN" w:bidi="ar-SA"/>
        </w:rPr>
        <w:t>，</w:t>
      </w:r>
      <w:r>
        <w:rPr>
          <w:rFonts w:hint="default" w:ascii="Times New Roman" w:hAnsi="Times New Roman" w:eastAsia="仿宋_GB2312" w:cs="Times New Roman"/>
          <w:bCs/>
          <w:kern w:val="2"/>
          <w:sz w:val="32"/>
          <w:szCs w:val="32"/>
          <w:highlight w:val="none"/>
          <w:lang w:val="en-US" w:eastAsia="zh-CN" w:bidi="ar-SA"/>
        </w:rPr>
        <w:t>为全市党风廉政建设和反腐败斗争营造良好的氛围。</w:t>
      </w:r>
    </w:p>
    <w:p w14:paraId="3A3F6866">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eastAsia" w:ascii="Times New Roman" w:hAnsi="Times New Roman" w:eastAsia="仿宋_GB2312" w:cs="Times New Roman"/>
          <w:b/>
          <w:sz w:val="32"/>
          <w:szCs w:val="32"/>
          <w:highlight w:val="none"/>
          <w:lang w:eastAsia="zh-CN"/>
        </w:rPr>
        <w:t>满意度指标：</w:t>
      </w:r>
      <w:r>
        <w:rPr>
          <w:rFonts w:hint="default" w:ascii="Times New Roman" w:hAnsi="Times New Roman" w:eastAsia="仿宋_GB2312" w:cs="Times New Roman"/>
          <w:b/>
          <w:sz w:val="32"/>
          <w:szCs w:val="32"/>
          <w:highlight w:val="none"/>
        </w:rPr>
        <w:t>社会公众满意度100分</w:t>
      </w:r>
      <w:r>
        <w:rPr>
          <w:rFonts w:hint="default" w:ascii="Times New Roman" w:hAnsi="Times New Roman" w:eastAsia="仿宋_GB2312" w:cs="Times New Roman"/>
          <w:b/>
          <w:sz w:val="32"/>
          <w:szCs w:val="32"/>
          <w:highlight w:val="none"/>
          <w:lang w:eastAsia="zh-CN"/>
        </w:rPr>
        <w:t>。</w:t>
      </w:r>
    </w:p>
    <w:p w14:paraId="2DAD6DB8">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6</w:t>
      </w:r>
      <w:r>
        <w:rPr>
          <w:rFonts w:hint="default" w:ascii="Times New Roman" w:hAnsi="Times New Roman" w:eastAsia="仿宋_GB2312" w:cs="Times New Roman"/>
          <w:b/>
          <w:sz w:val="32"/>
          <w:szCs w:val="32"/>
          <w:highlight w:val="none"/>
        </w:rPr>
        <w:t>.落实党风廉政建设责任制经费。</w:t>
      </w:r>
      <w:r>
        <w:rPr>
          <w:rFonts w:hint="default" w:ascii="Times New Roman" w:hAnsi="Times New Roman" w:eastAsia="仿宋_GB2312" w:cs="Times New Roman"/>
          <w:sz w:val="32"/>
          <w:szCs w:val="32"/>
          <w:highlight w:val="none"/>
        </w:rPr>
        <w:t>本项目自评分为100分，评价等级为一等级，已经达到预期绩效目标。</w:t>
      </w:r>
    </w:p>
    <w:p w14:paraId="7D5E3D02">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年落实党风廉政建设责任制经费经费项目投入资金</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w:t>
      </w:r>
    </w:p>
    <w:p w14:paraId="2EFC62E3">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sz w:val="32"/>
          <w:szCs w:val="32"/>
          <w:highlight w:val="none"/>
        </w:rPr>
        <w:t>保障落实党风廉政建设责任制</w:t>
      </w:r>
      <w:r>
        <w:rPr>
          <w:rFonts w:hint="default" w:ascii="Times New Roman" w:hAnsi="Times New Roman" w:eastAsia="仿宋_GB2312" w:cs="Times New Roman"/>
          <w:sz w:val="32"/>
          <w:szCs w:val="32"/>
          <w:highlight w:val="none"/>
          <w:lang w:eastAsia="zh-CN"/>
        </w:rPr>
        <w:t>活动开支办公用品、差旅费、办公设备购置等费用</w:t>
      </w:r>
      <w:r>
        <w:rPr>
          <w:rFonts w:hint="default" w:ascii="Times New Roman" w:hAnsi="Times New Roman" w:eastAsia="仿宋_GB2312" w:cs="Times New Roman"/>
          <w:sz w:val="32"/>
          <w:szCs w:val="32"/>
          <w:highlight w:val="none"/>
        </w:rPr>
        <w:t>支出1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万元，确保落实党风廉政建设责任制工作正常有序开展。</w:t>
      </w:r>
      <w:r>
        <w:rPr>
          <w:rFonts w:hint="default" w:ascii="Times New Roman" w:hAnsi="Times New Roman" w:eastAsia="仿宋_GB2312" w:cs="Times New Roman"/>
          <w:b/>
          <w:bCs/>
          <w:color w:val="000000"/>
          <w:sz w:val="32"/>
          <w:szCs w:val="32"/>
          <w:highlight w:val="none"/>
          <w:lang w:val="en-US" w:eastAsia="zh-CN"/>
        </w:rPr>
        <w:t>一是坚持不懈纠治形式主义、官僚主义。</w:t>
      </w:r>
      <w:r>
        <w:rPr>
          <w:rFonts w:hint="default" w:ascii="Times New Roman" w:hAnsi="Times New Roman" w:eastAsia="仿宋_GB2312" w:cs="Times New Roman"/>
          <w:color w:val="auto"/>
          <w:sz w:val="32"/>
          <w:szCs w:val="32"/>
          <w:highlight w:val="none"/>
          <w:u w:val="none" w:color="auto"/>
          <w:lang w:val="en-US" w:eastAsia="zh-CN"/>
        </w:rPr>
        <w:t>深入贯彻落实《整治形式主义为基层减负若干规定》，开展举债搞“半拉子工程”“形象工程”“面子工程”和统计造假、“新形象工程”等整治，持续整治“八弊”顽疾，深入整治“图斑中的形式主义”“农田里的形式主义”、安全生产隐患排查整治和监管中的形式主义。全市查处形式主义、官僚主义问题380个，批评教育帮助和处理587人，处分403人。</w:t>
      </w:r>
      <w:r>
        <w:rPr>
          <w:rFonts w:hint="default" w:ascii="Times New Roman" w:hAnsi="Times New Roman" w:eastAsia="仿宋_GB2312" w:cs="Times New Roman"/>
          <w:b/>
          <w:bCs/>
          <w:color w:val="000000"/>
          <w:sz w:val="32"/>
          <w:szCs w:val="32"/>
          <w:highlight w:val="none"/>
          <w:lang w:val="en-US" w:eastAsia="zh-CN"/>
        </w:rPr>
        <w:t>二是驰而不息整治享乐主义、奢靡之风。</w:t>
      </w:r>
      <w:r>
        <w:rPr>
          <w:rFonts w:hint="default" w:ascii="Times New Roman" w:hAnsi="Times New Roman" w:eastAsia="仿宋_GB2312" w:cs="Times New Roman"/>
          <w:color w:val="auto"/>
          <w:sz w:val="32"/>
          <w:szCs w:val="32"/>
          <w:highlight w:val="none"/>
          <w:u w:val="none" w:color="auto"/>
          <w:lang w:val="en-US" w:eastAsia="zh-CN"/>
        </w:rPr>
        <w:t>深化享乐奢靡四个方面突出问题专项整治，紧盯“吃公函”“吃食堂”“吃老板”“吃下级”等重点，开展违规吃喝问题专项整治、党员干部违规饮酒整治。全市查处享乐主义、奢靡之风问题231个，批评教育帮助和处理370人，处分299人。</w:t>
      </w:r>
      <w:r>
        <w:rPr>
          <w:rFonts w:hint="default" w:ascii="Times New Roman" w:hAnsi="Times New Roman" w:eastAsia="仿宋_GB2312" w:cs="Times New Roman"/>
          <w:b/>
          <w:bCs/>
          <w:color w:val="000000"/>
          <w:sz w:val="32"/>
          <w:szCs w:val="32"/>
          <w:highlight w:val="none"/>
          <w:lang w:val="en-US" w:eastAsia="zh-CN"/>
        </w:rPr>
        <w:t>三是持之以恒培育新风、弘扬正气。</w:t>
      </w:r>
      <w:r>
        <w:rPr>
          <w:rFonts w:hint="default" w:ascii="Times New Roman" w:hAnsi="Times New Roman" w:eastAsia="仿宋_GB2312" w:cs="Times New Roman"/>
          <w:color w:val="auto"/>
          <w:sz w:val="32"/>
          <w:szCs w:val="32"/>
          <w:lang w:val="en-US" w:eastAsia="zh-CN"/>
        </w:rPr>
        <w:t>完成175个清廉示范单位创建。清廉民企建设中协调解决企业生产经营难题案例得到全国政协副主席高云龙肯定性批示，</w:t>
      </w:r>
      <w:r>
        <w:rPr>
          <w:rFonts w:hint="default" w:ascii="Times New Roman" w:hAnsi="Times New Roman" w:eastAsia="仿宋_GB2312" w:cs="Times New Roman"/>
          <w:color w:val="auto"/>
          <w:sz w:val="32"/>
          <w:szCs w:val="32"/>
        </w:rPr>
        <w:t>大化县丹桂村清廉乡村建设赋能乡村振兴工作</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做法成效</w:t>
      </w:r>
      <w:r>
        <w:rPr>
          <w:rFonts w:hint="default" w:ascii="Times New Roman" w:hAnsi="Times New Roman" w:eastAsia="仿宋_GB2312" w:cs="Times New Roman"/>
          <w:color w:val="auto"/>
          <w:sz w:val="32"/>
          <w:szCs w:val="32"/>
        </w:rPr>
        <w:t>得到自治区主席蓝天立</w:t>
      </w:r>
      <w:r>
        <w:rPr>
          <w:rFonts w:hint="default" w:ascii="Times New Roman" w:hAnsi="Times New Roman" w:eastAsia="仿宋_GB2312" w:cs="Times New Roman"/>
          <w:color w:val="auto"/>
          <w:sz w:val="32"/>
          <w:szCs w:val="32"/>
          <w:lang w:val="en-US" w:eastAsia="zh-CN"/>
        </w:rPr>
        <w:t>同志</w:t>
      </w:r>
      <w:r>
        <w:rPr>
          <w:rFonts w:hint="default" w:ascii="Times New Roman" w:hAnsi="Times New Roman" w:eastAsia="仿宋_GB2312" w:cs="Times New Roman"/>
          <w:color w:val="auto"/>
          <w:sz w:val="32"/>
          <w:szCs w:val="32"/>
        </w:rPr>
        <w:t>的肯定性批示。</w:t>
      </w:r>
      <w:r>
        <w:rPr>
          <w:rFonts w:hint="default" w:ascii="Times New Roman" w:hAnsi="Times New Roman" w:eastAsia="仿宋_GB2312" w:cs="Times New Roman"/>
          <w:color w:val="auto"/>
          <w:sz w:val="32"/>
          <w:szCs w:val="32"/>
          <w:lang w:val="en-US" w:eastAsia="zh-CN"/>
        </w:rPr>
        <w:t>投资1798万元改造升级于成龙廉政文化教育基地和筹建河池市家风馆。</w:t>
      </w:r>
      <w:r>
        <w:rPr>
          <w:rFonts w:hint="default" w:ascii="Times New Roman" w:hAnsi="Times New Roman" w:eastAsia="仿宋_GB2312" w:cs="Times New Roman"/>
          <w:color w:val="auto"/>
          <w:sz w:val="32"/>
          <w:szCs w:val="32"/>
        </w:rPr>
        <w:t>打造10余个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清廉文化·书香社区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品</w:t>
      </w:r>
      <w:r>
        <w:rPr>
          <w:rFonts w:hint="default" w:ascii="Times New Roman" w:hAnsi="Times New Roman" w:eastAsia="仿宋_GB2312" w:cs="Times New Roman"/>
          <w:color w:val="auto"/>
          <w:sz w:val="32"/>
          <w:szCs w:val="32"/>
          <w:lang w:val="en-US" w:eastAsia="zh-CN"/>
        </w:rPr>
        <w:t>牌阵地和21个“红廉打卡地”。打造东兰、怀远等12个家风家教宣传教育基地，19个“清廉家庭”建设示范点和11条清廉家风研学线路。</w:t>
      </w:r>
    </w:p>
    <w:p w14:paraId="4C725F5E">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持续纵深推进全面从严治党，推动全市党风政风监督工作走深走实。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w:t>
      </w:r>
      <w:r>
        <w:rPr>
          <w:rFonts w:hint="eastAsia" w:ascii="Times New Roman" w:hAnsi="Times New Roman" w:eastAsia="仿宋_GB2312" w:cs="Times New Roman"/>
          <w:b/>
          <w:sz w:val="32"/>
          <w:szCs w:val="32"/>
          <w:highlight w:val="none"/>
          <w:lang w:eastAsia="zh-CN"/>
        </w:rPr>
        <w:t>社会效果。</w:t>
      </w:r>
      <w:r>
        <w:rPr>
          <w:rFonts w:hint="default" w:ascii="Times New Roman" w:hAnsi="Times New Roman" w:eastAsia="仿宋_GB2312" w:cs="Times New Roman"/>
          <w:i w:val="0"/>
          <w:iCs w:val="0"/>
          <w:color w:val="auto"/>
          <w:sz w:val="32"/>
          <w:szCs w:val="32"/>
          <w:highlight w:val="none"/>
          <w:u w:val="none"/>
          <w:lang w:val="en-US" w:eastAsia="zh-CN"/>
        </w:rPr>
        <w:t>推动政治</w:t>
      </w:r>
      <w:r>
        <w:rPr>
          <w:rFonts w:hint="default" w:ascii="Times New Roman" w:hAnsi="Times New Roman" w:eastAsia="仿宋_GB2312" w:cs="Times New Roman"/>
          <w:i w:val="0"/>
          <w:iCs w:val="0"/>
          <w:color w:val="auto"/>
          <w:sz w:val="32"/>
          <w:szCs w:val="32"/>
          <w:highlight w:val="none"/>
          <w:u w:val="none"/>
          <w:lang w:val="en-US" w:eastAsia="zh-TW"/>
        </w:rPr>
        <w:t>监督融入日常、做在经常</w:t>
      </w:r>
      <w:r>
        <w:rPr>
          <w:rFonts w:hint="eastAsia" w:ascii="Times New Roman" w:hAnsi="Times New Roman" w:eastAsia="仿宋_GB2312" w:cs="Times New Roman"/>
          <w:i w:val="0"/>
          <w:iCs w:val="0"/>
          <w:color w:val="auto"/>
          <w:sz w:val="32"/>
          <w:szCs w:val="32"/>
          <w:highlight w:val="none"/>
          <w:u w:val="none"/>
          <w:lang w:val="en-US" w:eastAsia="zh-CN"/>
        </w:rPr>
        <w:t>，</w:t>
      </w:r>
      <w:r>
        <w:rPr>
          <w:rFonts w:hint="default" w:ascii="Times New Roman" w:hAnsi="Times New Roman" w:eastAsia="仿宋_GB2312" w:cs="Times New Roman"/>
          <w:bCs/>
          <w:kern w:val="2"/>
          <w:sz w:val="32"/>
          <w:szCs w:val="32"/>
          <w:highlight w:val="none"/>
          <w:lang w:val="en-US" w:eastAsia="zh-CN" w:bidi="ar-SA"/>
        </w:rPr>
        <w:t>为全市党风廉政建设和反腐败斗争营造良好的氛围。</w:t>
      </w:r>
    </w:p>
    <w:p w14:paraId="0454C8D5">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eastAsia" w:ascii="Times New Roman" w:hAnsi="Times New Roman" w:eastAsia="仿宋_GB2312" w:cs="Times New Roman"/>
          <w:b/>
          <w:sz w:val="32"/>
          <w:szCs w:val="32"/>
          <w:highlight w:val="none"/>
          <w:lang w:eastAsia="zh-CN"/>
        </w:rPr>
        <w:t>满意度指标：</w:t>
      </w:r>
      <w:r>
        <w:rPr>
          <w:rFonts w:hint="default" w:ascii="Times New Roman" w:hAnsi="Times New Roman" w:eastAsia="仿宋_GB2312" w:cs="Times New Roman"/>
          <w:b/>
          <w:sz w:val="32"/>
          <w:szCs w:val="32"/>
          <w:highlight w:val="none"/>
        </w:rPr>
        <w:t>社会公众满意度100分</w:t>
      </w:r>
      <w:r>
        <w:rPr>
          <w:rFonts w:hint="default" w:ascii="Times New Roman" w:hAnsi="Times New Roman" w:eastAsia="仿宋_GB2312" w:cs="Times New Roman"/>
          <w:b/>
          <w:sz w:val="32"/>
          <w:szCs w:val="32"/>
          <w:highlight w:val="none"/>
          <w:lang w:eastAsia="zh-CN"/>
        </w:rPr>
        <w:t>。</w:t>
      </w:r>
    </w:p>
    <w:p w14:paraId="2EE55D57">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7</w:t>
      </w:r>
      <w:r>
        <w:rPr>
          <w:rFonts w:hint="default" w:ascii="Times New Roman" w:hAnsi="Times New Roman" w:eastAsia="仿宋_GB2312" w:cs="Times New Roman"/>
          <w:b/>
          <w:sz w:val="32"/>
          <w:szCs w:val="32"/>
          <w:highlight w:val="none"/>
        </w:rPr>
        <w:t>.重点项目落实情况督查专项经费。</w:t>
      </w:r>
      <w:r>
        <w:rPr>
          <w:rFonts w:hint="default" w:ascii="Times New Roman" w:hAnsi="Times New Roman" w:eastAsia="仿宋_GB2312" w:cs="Times New Roman"/>
          <w:sz w:val="32"/>
          <w:szCs w:val="32"/>
          <w:highlight w:val="none"/>
        </w:rPr>
        <w:t>本项目自评分为100分，评价等级为一等级，已经达到预期绩效目标。</w:t>
      </w:r>
    </w:p>
    <w:p w14:paraId="5AC3A4FC">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年重点项目落实情况督查专项</w:t>
      </w:r>
      <w:r>
        <w:rPr>
          <w:rFonts w:hint="default" w:ascii="Times New Roman" w:hAnsi="Times New Roman" w:eastAsia="仿宋_GB2312" w:cs="Times New Roman"/>
          <w:sz w:val="32"/>
          <w:szCs w:val="32"/>
          <w:highlight w:val="none"/>
          <w:lang w:eastAsia="zh-CN"/>
        </w:rPr>
        <w:t>经费</w:t>
      </w:r>
      <w:r>
        <w:rPr>
          <w:rFonts w:hint="default" w:ascii="Times New Roman" w:hAnsi="Times New Roman" w:eastAsia="仿宋_GB2312" w:cs="Times New Roman"/>
          <w:sz w:val="32"/>
          <w:szCs w:val="32"/>
          <w:highlight w:val="none"/>
        </w:rPr>
        <w:t>项目投入资金</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w:t>
      </w:r>
    </w:p>
    <w:p w14:paraId="1E87E72B">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lang w:val="en-US" w:eastAsia="zh-TW"/>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b/>
          <w:bCs/>
          <w:color w:val="000000"/>
          <w:sz w:val="32"/>
          <w:szCs w:val="32"/>
          <w:highlight w:val="none"/>
          <w:lang w:val="en-US" w:eastAsia="zh-CN"/>
        </w:rPr>
        <w:t>一是紧跟习近平总书记重要讲话重要指示批示和党中央决策部署开展政治监督。</w:t>
      </w:r>
      <w:r>
        <w:rPr>
          <w:rFonts w:hint="default" w:ascii="Times New Roman" w:hAnsi="Times New Roman" w:eastAsia="仿宋_GB2312" w:cs="Times New Roman"/>
          <w:color w:val="auto"/>
          <w:sz w:val="32"/>
          <w:szCs w:val="32"/>
        </w:rPr>
        <w:t>制定印发《河池市强化政治监督推动习近平总书记关于广西工作论述的重要要求落地见效工作方案》，推动落实一季一检查、半年一小结、全年回头看。</w:t>
      </w:r>
      <w:r>
        <w:rPr>
          <w:rFonts w:hint="default" w:ascii="Times New Roman" w:hAnsi="Times New Roman" w:eastAsia="仿宋_GB2312" w:cs="Times New Roman"/>
          <w:color w:val="auto"/>
          <w:spacing w:val="0"/>
          <w:sz w:val="32"/>
          <w:szCs w:val="32"/>
          <w:highlight w:val="none"/>
          <w:u w:val="none"/>
          <w:lang w:val="en-US" w:eastAsia="zh-CN"/>
        </w:rPr>
        <w:t>发现问题256个，主动约谈157人次，跟踪督促问题整改163个。</w:t>
      </w:r>
      <w:r>
        <w:rPr>
          <w:rFonts w:hint="default" w:ascii="Times New Roman" w:hAnsi="Times New Roman" w:eastAsia="仿宋_GB2312" w:cs="Times New Roman"/>
          <w:b/>
          <w:bCs/>
          <w:color w:val="000000"/>
          <w:sz w:val="32"/>
          <w:szCs w:val="32"/>
          <w:highlight w:val="none"/>
          <w:lang w:val="en-US" w:eastAsia="zh-CN"/>
        </w:rPr>
        <w:t>二是紧扣以人民为中心开展政治监督。</w:t>
      </w:r>
      <w:r>
        <w:rPr>
          <w:rFonts w:hint="default" w:ascii="Times New Roman" w:hAnsi="Times New Roman" w:eastAsia="仿宋_GB2312" w:cs="Times New Roman"/>
          <w:sz w:val="32"/>
          <w:szCs w:val="32"/>
          <w:u w:val="none"/>
          <w:lang w:val="en-US" w:eastAsia="zh-CN"/>
        </w:rPr>
        <w:t>开展生态环保、耕地保护、乡村振兴专项监督检查，问责处理大环江河“10·25”水质异常事件7个单位22人，完成第二轮中央环保督察反馈问题整改21个，监督推动2023年度自然资源督察问题整改164个，市、县两级全部完成2023年度国家巩固拓展脱贫攻坚成果同乡村振兴有效衔接考核评估反馈问题整改工作，查处乡村振兴领域问题492个，处分506人。开展聚焦“六新河池”建设推动重大项目专项监督检查，发现问题线索242件，立案170件，处分147人。</w:t>
      </w:r>
      <w:r>
        <w:rPr>
          <w:rFonts w:hint="default" w:ascii="Times New Roman" w:hAnsi="Times New Roman" w:eastAsia="仿宋_GB2312" w:cs="Times New Roman"/>
          <w:b/>
          <w:bCs/>
          <w:color w:val="000000"/>
          <w:sz w:val="32"/>
          <w:szCs w:val="32"/>
          <w:highlight w:val="none"/>
          <w:lang w:val="en-US" w:eastAsia="zh-CN"/>
        </w:rPr>
        <w:t>三是紧盯重点人重点事开展政治监督。</w:t>
      </w:r>
      <w:r>
        <w:rPr>
          <w:rFonts w:hint="default" w:ascii="Times New Roman" w:hAnsi="Times New Roman" w:eastAsia="仿宋_GB2312" w:cs="Times New Roman"/>
          <w:sz w:val="32"/>
          <w:szCs w:val="32"/>
          <w:u w:val="none"/>
          <w:lang w:val="en-US" w:eastAsia="zh-CN"/>
        </w:rPr>
        <w:t>开展“一把手”履行政治责任、行使权力、贯彻执行民主集中制监督检查952次，发现问题152个，主动约谈524人次。优先处置涉及“关键少数”的信访举报和问题线索，立案同级党委管理干部466人，其中“一把手”103人。</w:t>
      </w:r>
    </w:p>
    <w:p w14:paraId="16DE505B">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pacing w:val="0"/>
          <w:kern w:val="2"/>
          <w:sz w:val="32"/>
          <w:szCs w:val="32"/>
          <w:highlight w:val="none"/>
          <w:u w:val="none"/>
          <w:lang w:val="en-US" w:eastAsia="zh-CN" w:bidi="ar-SA"/>
        </w:rPr>
        <w:t>保障中央、自治区和市委重大决策部署落地见效。</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w:t>
      </w:r>
      <w:r>
        <w:rPr>
          <w:rFonts w:hint="eastAsia" w:ascii="Times New Roman" w:hAnsi="Times New Roman" w:eastAsia="仿宋_GB2312" w:cs="Times New Roman"/>
          <w:b/>
          <w:sz w:val="32"/>
          <w:szCs w:val="32"/>
          <w:highlight w:val="none"/>
          <w:lang w:eastAsia="zh-CN"/>
        </w:rPr>
        <w:t>社会效益。</w:t>
      </w:r>
      <w:r>
        <w:rPr>
          <w:rFonts w:hint="default" w:ascii="Times New Roman" w:hAnsi="Times New Roman" w:eastAsia="仿宋_GB2312" w:cs="Times New Roman"/>
          <w:bCs/>
          <w:kern w:val="2"/>
          <w:sz w:val="32"/>
          <w:szCs w:val="32"/>
          <w:highlight w:val="none"/>
          <w:lang w:val="en-US" w:eastAsia="zh-CN" w:bidi="ar-SA"/>
        </w:rPr>
        <w:t>为全市党风廉政建设和反腐败斗争营造良好的氛围</w:t>
      </w:r>
      <w:r>
        <w:rPr>
          <w:rFonts w:hint="eastAsia" w:ascii="Times New Roman" w:hAnsi="Times New Roman" w:eastAsia="仿宋_GB2312" w:cs="Times New Roman"/>
          <w:bCs/>
          <w:kern w:val="2"/>
          <w:sz w:val="32"/>
          <w:szCs w:val="32"/>
          <w:highlight w:val="none"/>
          <w:lang w:val="en-US" w:eastAsia="zh-CN" w:bidi="ar-SA"/>
        </w:rPr>
        <w:t>。</w:t>
      </w:r>
    </w:p>
    <w:p w14:paraId="68EA2815">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sz w:val="32"/>
          <w:szCs w:val="32"/>
          <w:highlight w:val="none"/>
          <w:lang w:eastAsia="zh-CN"/>
        </w:rPr>
        <w:t>满意度指标：</w:t>
      </w:r>
      <w:r>
        <w:rPr>
          <w:rFonts w:hint="default" w:ascii="Times New Roman" w:hAnsi="Times New Roman" w:eastAsia="仿宋_GB2312" w:cs="Times New Roman"/>
          <w:b w:val="0"/>
          <w:bCs/>
          <w:sz w:val="32"/>
          <w:szCs w:val="32"/>
          <w:highlight w:val="none"/>
        </w:rPr>
        <w:t>社会公众满意度100分</w:t>
      </w:r>
    </w:p>
    <w:p w14:paraId="4689D45F">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8</w:t>
      </w:r>
      <w:r>
        <w:rPr>
          <w:rFonts w:hint="default" w:ascii="Times New Roman" w:hAnsi="Times New Roman" w:eastAsia="仿宋_GB2312" w:cs="Times New Roman"/>
          <w:b/>
          <w:sz w:val="32"/>
          <w:szCs w:val="32"/>
          <w:highlight w:val="none"/>
        </w:rPr>
        <w:t>.信访举报核实经费。</w:t>
      </w:r>
      <w:r>
        <w:rPr>
          <w:rFonts w:hint="default" w:ascii="Times New Roman" w:hAnsi="Times New Roman" w:eastAsia="仿宋_GB2312" w:cs="Times New Roman"/>
          <w:sz w:val="32"/>
          <w:szCs w:val="32"/>
          <w:highlight w:val="none"/>
        </w:rPr>
        <w:t>本项目自评分为100分，评价等级为一等级，已经达到预期绩效目标。</w:t>
      </w:r>
    </w:p>
    <w:p w14:paraId="13FC35D6">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年信访举报核实经费项目投入资金</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w:t>
      </w:r>
    </w:p>
    <w:p w14:paraId="67C0AB38">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default" w:ascii="Times New Roman" w:hAnsi="Times New Roman" w:eastAsia="仿宋_GB2312" w:cs="Times New Roman"/>
          <w:b/>
          <w:sz w:val="32"/>
          <w:szCs w:val="32"/>
          <w:highlight w:val="none"/>
        </w:rPr>
        <w:t>产出：</w:t>
      </w:r>
      <w:r>
        <w:rPr>
          <w:rFonts w:hint="eastAsia" w:ascii="仿宋_GB2312" w:hAnsi="仿宋_GB2312" w:eastAsia="仿宋_GB2312" w:cs="仿宋_GB2312"/>
          <w:b w:val="0"/>
          <w:bCs/>
          <w:sz w:val="32"/>
          <w:szCs w:val="32"/>
          <w:lang w:val="en-US" w:eastAsia="zh-CN"/>
        </w:rPr>
        <w:t>2024年1月至11月市纪委监委信访接访中心接待来访群众310批470人次，委机关处级领导接访43批77人次，全市信访举报未发生大规模群体访和个人极端事件，信访秩序总体平稳良好。</w:t>
      </w:r>
      <w:r>
        <w:rPr>
          <w:rFonts w:hint="eastAsia" w:ascii="仿宋_GB2312" w:hAnsi="仿宋_GB2312" w:eastAsia="仿宋_GB2312" w:cs="仿宋_GB2312"/>
          <w:b/>
          <w:bCs w:val="0"/>
          <w:sz w:val="32"/>
          <w:szCs w:val="32"/>
          <w:lang w:val="en-US" w:eastAsia="zh-CN"/>
        </w:rPr>
        <w:t>一是畅通“信、访、网、电”四位一体举报渠道。</w:t>
      </w:r>
      <w:r>
        <w:rPr>
          <w:rFonts w:hint="eastAsia" w:ascii="仿宋_GB2312" w:hAnsi="仿宋_GB2312" w:eastAsia="仿宋_GB2312" w:cs="仿宋_GB2312"/>
          <w:b w:val="0"/>
          <w:bCs/>
          <w:sz w:val="32"/>
          <w:szCs w:val="32"/>
          <w:lang w:val="en-US" w:eastAsia="zh-CN"/>
        </w:rPr>
        <w:t>组织排查、及时制止和纠正有关职能部门未经批准设立的举报电话、网络邮箱，引导群众规范、有效反映问题，最大限度发挥群众监督作用。加强对信访举报信箱的管理，破损的及时更新，定期开箱取信，及时妥善处理群众信访举报。对收到反映乡村振兴、教育、医疗、民政、养老社保、安全生产、行政执法、扫黑除恶等领域的信访举报高度重视，优先办理，努力提高群众获得感幸福感。</w:t>
      </w:r>
      <w:r>
        <w:rPr>
          <w:rFonts w:hint="eastAsia" w:ascii="仿宋_GB2312" w:hAnsi="仿宋_GB2312" w:eastAsia="仿宋_GB2312" w:cs="仿宋_GB2312"/>
          <w:b/>
          <w:bCs w:val="0"/>
          <w:sz w:val="32"/>
          <w:szCs w:val="32"/>
          <w:lang w:val="en-US" w:eastAsia="zh-CN"/>
        </w:rPr>
        <w:t>二是全面起底摸清底数。</w:t>
      </w:r>
      <w:r>
        <w:rPr>
          <w:rFonts w:hint="eastAsia" w:ascii="仿宋_GB2312" w:hAnsi="仿宋_GB2312" w:eastAsia="仿宋_GB2312" w:cs="仿宋_GB2312"/>
          <w:b w:val="0"/>
          <w:bCs/>
          <w:sz w:val="32"/>
          <w:szCs w:val="32"/>
          <w:lang w:val="en-US" w:eastAsia="zh-CN"/>
        </w:rPr>
        <w:t>围绕“四个聚焦十个紧盯、五个纠治五个严查”以及全区“五个专项行动”和市本级确定的“医疗领域违规收费加重群众负担”重点问题整治内容，对2021年1月至2024年3月期间涉及群众身边不正之风和腐败问题检举控告件逐件过筛，归口管理，建立明细台账，统筹推进。经起底排查，共列入台账752件，做到应纳尽纳。</w:t>
      </w:r>
      <w:r>
        <w:rPr>
          <w:rFonts w:hint="eastAsia" w:ascii="仿宋_GB2312" w:hAnsi="仿宋_GB2312" w:eastAsia="仿宋_GB2312" w:cs="仿宋_GB2312"/>
          <w:b/>
          <w:bCs w:val="0"/>
          <w:sz w:val="32"/>
          <w:szCs w:val="32"/>
          <w:lang w:val="en-US" w:eastAsia="zh-CN"/>
        </w:rPr>
        <w:t>三是落实领导干部包案机制。</w:t>
      </w:r>
      <w:r>
        <w:rPr>
          <w:rFonts w:hint="eastAsia" w:ascii="仿宋_GB2312" w:hAnsi="仿宋_GB2312" w:eastAsia="仿宋_GB2312" w:cs="仿宋_GB2312"/>
          <w:b w:val="0"/>
          <w:bCs/>
          <w:sz w:val="32"/>
          <w:szCs w:val="32"/>
          <w:lang w:val="en-US" w:eastAsia="zh-CN"/>
        </w:rPr>
        <w:t>制定《河池市纪委监委班子成员包案督办典型问题线索和信访举报工作方案》，筛选一批群众反映强烈的典型问题线索和信访举报，由领导班子成员带头包抓化解，对反映具体、条件成熟的果断立案，迅速突破，限期办结，抓出一批有分量有影响的高质量案件，推动反腐败斗争向基层延伸。截至11月30日，市纪委监委领导班子成员共包案50件，正在核查7件，立案未结案9件，已了结处理5件，立案已结案29件。</w:t>
      </w:r>
      <w:r>
        <w:rPr>
          <w:rFonts w:hint="eastAsia" w:ascii="仿宋_GB2312" w:hAnsi="仿宋_GB2312" w:eastAsia="仿宋_GB2312" w:cs="仿宋_GB2312"/>
          <w:b/>
          <w:bCs w:val="0"/>
          <w:sz w:val="32"/>
          <w:szCs w:val="32"/>
          <w:lang w:val="en-US" w:eastAsia="zh-CN"/>
        </w:rPr>
        <w:t>四是加大交办督办力度。</w:t>
      </w:r>
      <w:r>
        <w:rPr>
          <w:rFonts w:hint="eastAsia" w:ascii="仿宋_GB2312" w:hAnsi="仿宋_GB2312" w:eastAsia="仿宋_GB2312" w:cs="仿宋_GB2312"/>
          <w:b w:val="0"/>
          <w:bCs/>
          <w:sz w:val="32"/>
          <w:szCs w:val="32"/>
          <w:lang w:val="en-US" w:eastAsia="zh-CN"/>
        </w:rPr>
        <w:t>把自治区纪委监委交办2件、督办5件作为群众身边不正之风和腐败问题重点件，督促承办部门加快处置进度，每半个月报送进展情况，持续跟踪问效，目前5件已办结，其余2件正在核查中。市本级向各县（区）纪委监委共交办2批11件，目前4件已办结，其余7件正在核查中。建立健全交办件集体会审机制，向上级呈报核查处理情况报告前，召集案件监督管理室、案件审理室及承办部门研究会审，切实提高交办件办理质量，确保整治工作取得实实在在的成效。</w:t>
      </w:r>
    </w:p>
    <w:p w14:paraId="1A79D182">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sz w:val="32"/>
          <w:szCs w:val="32"/>
          <w:highlight w:val="none"/>
          <w:lang w:val="en-US" w:eastAsia="zh-CN"/>
        </w:rPr>
        <w:t>落实好习近平总书记和党中央提出的部署要求，充分发挥信访举报工作在全面从严治党中的重要基础性作用。</w:t>
      </w:r>
      <w:r>
        <w:rPr>
          <w:rFonts w:hint="default" w:ascii="Times New Roman" w:hAnsi="Times New Roman" w:eastAsia="仿宋_GB2312" w:cs="Times New Roman"/>
          <w:b/>
          <w:bCs/>
          <w:sz w:val="32"/>
          <w:szCs w:val="32"/>
          <w:highlight w:val="none"/>
          <w:lang w:val="en-US" w:eastAsia="zh-CN"/>
        </w:rPr>
        <w:t>二是社会效果</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用心用情用力为群众排忧解难，一大批群众反映强烈的“操心事、烦心事、揪心事”得到妥善解决。</w:t>
      </w:r>
    </w:p>
    <w:p w14:paraId="0BD59807">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sz w:val="32"/>
          <w:szCs w:val="32"/>
          <w:highlight w:val="none"/>
          <w:lang w:eastAsia="zh-CN"/>
        </w:rPr>
      </w:pPr>
      <w:r>
        <w:rPr>
          <w:rFonts w:hint="eastAsia" w:ascii="Times New Roman" w:hAnsi="Times New Roman" w:eastAsia="仿宋_GB2312" w:cs="Times New Roman"/>
          <w:b/>
          <w:bCs/>
          <w:sz w:val="32"/>
          <w:szCs w:val="32"/>
          <w:lang w:val="en-US" w:eastAsia="zh-CN"/>
        </w:rPr>
        <w:t>满意度的指标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sz w:val="32"/>
          <w:szCs w:val="32"/>
          <w:highlight w:val="none"/>
        </w:rPr>
        <w:t>社会公众满意度100分</w:t>
      </w:r>
      <w:r>
        <w:rPr>
          <w:rFonts w:hint="eastAsia" w:ascii="Times New Roman" w:hAnsi="Times New Roman" w:eastAsia="仿宋_GB2312" w:cs="Times New Roman"/>
          <w:b w:val="0"/>
          <w:bCs/>
          <w:sz w:val="32"/>
          <w:szCs w:val="32"/>
          <w:highlight w:val="none"/>
          <w:lang w:eastAsia="zh-CN"/>
        </w:rPr>
        <w:t>。</w:t>
      </w:r>
    </w:p>
    <w:p w14:paraId="72885B1F">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9</w:t>
      </w:r>
      <w:r>
        <w:rPr>
          <w:rFonts w:hint="default" w:ascii="Times New Roman" w:hAnsi="Times New Roman" w:eastAsia="仿宋_GB2312" w:cs="Times New Roman"/>
          <w:b/>
          <w:sz w:val="32"/>
          <w:szCs w:val="32"/>
          <w:highlight w:val="none"/>
        </w:rPr>
        <w:t>.反渎职办案经费。</w:t>
      </w:r>
      <w:r>
        <w:rPr>
          <w:rFonts w:hint="default" w:ascii="Times New Roman" w:hAnsi="Times New Roman" w:eastAsia="仿宋_GB2312" w:cs="Times New Roman"/>
          <w:sz w:val="32"/>
          <w:szCs w:val="32"/>
          <w:highlight w:val="none"/>
        </w:rPr>
        <w:t>本项目自评分为100分，评价等级为一等级，已经达到预期绩效目标。</w:t>
      </w:r>
    </w:p>
    <w:p w14:paraId="6F8A9EFE">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b w:val="0"/>
          <w:bCs/>
          <w:sz w:val="32"/>
          <w:szCs w:val="32"/>
          <w:highlight w:val="none"/>
        </w:rPr>
        <w:t>反渎职办案经费项</w:t>
      </w:r>
      <w:r>
        <w:rPr>
          <w:rFonts w:hint="default" w:ascii="Times New Roman" w:hAnsi="Times New Roman" w:eastAsia="仿宋_GB2312" w:cs="Times New Roman"/>
          <w:sz w:val="32"/>
          <w:szCs w:val="32"/>
          <w:highlight w:val="none"/>
        </w:rPr>
        <w:t>目投入资金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w:t>
      </w:r>
    </w:p>
    <w:p w14:paraId="712F9352">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color w:val="auto"/>
          <w:sz w:val="32"/>
          <w:szCs w:val="32"/>
          <w:u w:val="none" w:color="auto"/>
          <w:lang w:val="en-US" w:eastAsia="zh-CN"/>
        </w:rPr>
        <w:t>全市“群腐”共</w:t>
      </w:r>
      <w:r>
        <w:rPr>
          <w:rFonts w:hint="default" w:ascii="Times New Roman" w:hAnsi="Times New Roman" w:eastAsia="仿宋_GB2312" w:cs="Times New Roman"/>
          <w:color w:val="auto"/>
          <w:sz w:val="32"/>
          <w:szCs w:val="32"/>
          <w:highlight w:val="none"/>
          <w:u w:val="none" w:color="auto"/>
          <w:lang w:val="en-US" w:eastAsia="zh-CN"/>
        </w:rPr>
        <w:t>立案1921件1978人，留置96人，主动投案122人，挽回经济损失3.4亿元，退还群众财物3071.7万元</w:t>
      </w:r>
      <w:r>
        <w:rPr>
          <w:rFonts w:hint="default" w:ascii="Times New Roman" w:hAnsi="Times New Roman" w:eastAsia="仿宋_GB2312" w:cs="Times New Roman"/>
          <w:b w:val="0"/>
          <w:bCs w:val="0"/>
          <w:color w:val="auto"/>
          <w:sz w:val="32"/>
          <w:szCs w:val="32"/>
          <w:highlight w:val="none"/>
          <w:u w:val="none" w:color="auto"/>
          <w:lang w:val="en-US" w:eastAsia="zh-CN"/>
        </w:rPr>
        <w:t>。李小林违纪违法典型案例得到中央纪委国家监委集中整治《每日动态》刊登。我市有序化解5950宗不动产历史遗留问题的成功经验得到自治区纪委监委主要领导的肯定性批示</w:t>
      </w:r>
      <w:r>
        <w:rPr>
          <w:rFonts w:hint="eastAsia" w:ascii="Times New Roman" w:hAnsi="Times New Roman" w:eastAsia="仿宋_GB2312" w:cs="Times New Roman"/>
          <w:b w:val="0"/>
          <w:bCs w:val="0"/>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lang w:val="en-US" w:eastAsia="zh-CN"/>
        </w:rPr>
        <w:t>取得良好的政治效果、纪法效果和社会效果。</w:t>
      </w:r>
    </w:p>
    <w:p w14:paraId="3AD9EE96">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持续纵深推进全面从严治党，推动全市反渎职工作走深走实。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14:paraId="7FD4B585">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10</w:t>
      </w:r>
      <w:r>
        <w:rPr>
          <w:rFonts w:hint="default" w:ascii="Times New Roman" w:hAnsi="Times New Roman" w:eastAsia="仿宋_GB2312" w:cs="Times New Roman"/>
          <w:b/>
          <w:sz w:val="32"/>
          <w:szCs w:val="32"/>
          <w:highlight w:val="none"/>
        </w:rPr>
        <w:t>.反贪办案经费。</w:t>
      </w:r>
      <w:r>
        <w:rPr>
          <w:rFonts w:hint="default" w:ascii="Times New Roman" w:hAnsi="Times New Roman" w:eastAsia="仿宋_GB2312" w:cs="Times New Roman"/>
          <w:sz w:val="32"/>
          <w:szCs w:val="32"/>
          <w:highlight w:val="none"/>
        </w:rPr>
        <w:t>本项目自评分为100分，评价等级为一等级，已经达到预期绩效目标。</w:t>
      </w:r>
    </w:p>
    <w:p w14:paraId="6FF3D662">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b w:val="0"/>
          <w:bCs w:val="0"/>
          <w:sz w:val="32"/>
          <w:szCs w:val="32"/>
          <w:highlight w:val="none"/>
        </w:rPr>
        <w:t>202</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年反贪办案经费</w:t>
      </w:r>
      <w:r>
        <w:rPr>
          <w:rFonts w:hint="default" w:ascii="Times New Roman" w:hAnsi="Times New Roman" w:eastAsia="仿宋_GB2312" w:cs="Times New Roman"/>
          <w:b w:val="0"/>
          <w:bCs/>
          <w:sz w:val="32"/>
          <w:szCs w:val="32"/>
          <w:highlight w:val="none"/>
        </w:rPr>
        <w:t>项</w:t>
      </w:r>
      <w:r>
        <w:rPr>
          <w:rFonts w:hint="default" w:ascii="Times New Roman" w:hAnsi="Times New Roman" w:eastAsia="仿宋_GB2312" w:cs="Times New Roman"/>
          <w:sz w:val="32"/>
          <w:szCs w:val="32"/>
          <w:highlight w:val="none"/>
        </w:rPr>
        <w:t>目投入资金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w:t>
      </w:r>
    </w:p>
    <w:p w14:paraId="4DE0FE9B">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color w:val="auto"/>
          <w:sz w:val="32"/>
          <w:szCs w:val="32"/>
          <w:u w:val="none" w:color="auto"/>
          <w:lang w:val="en-US" w:eastAsia="zh-CN"/>
        </w:rPr>
        <w:t>全市“群腐”共</w:t>
      </w:r>
      <w:r>
        <w:rPr>
          <w:rFonts w:hint="default" w:ascii="Times New Roman" w:hAnsi="Times New Roman" w:eastAsia="仿宋_GB2312" w:cs="Times New Roman"/>
          <w:color w:val="auto"/>
          <w:sz w:val="32"/>
          <w:szCs w:val="32"/>
          <w:highlight w:val="none"/>
          <w:u w:val="none" w:color="auto"/>
          <w:lang w:val="en-US" w:eastAsia="zh-CN"/>
        </w:rPr>
        <w:t>立案1921件1978人，留置96人，主动投案122人，挽回经济损失3.4亿元，退还群众财物3071.7万元</w:t>
      </w:r>
      <w:r>
        <w:rPr>
          <w:rFonts w:hint="default" w:ascii="Times New Roman" w:hAnsi="Times New Roman" w:eastAsia="仿宋_GB2312" w:cs="Times New Roman"/>
          <w:b w:val="0"/>
          <w:bCs w:val="0"/>
          <w:color w:val="auto"/>
          <w:sz w:val="32"/>
          <w:szCs w:val="32"/>
          <w:highlight w:val="none"/>
          <w:u w:val="none" w:color="auto"/>
          <w:lang w:val="en-US" w:eastAsia="zh-CN"/>
        </w:rPr>
        <w:t>。李小林违纪违法典型案例得到中央纪委国家监委集中整治《每日动态》刊登。我市有序化解5950宗不动产历史遗留问题的成功经验得到自治区纪委监委主要领导的肯定性批示</w:t>
      </w:r>
      <w:r>
        <w:rPr>
          <w:rFonts w:hint="eastAsia" w:ascii="Times New Roman" w:hAnsi="Times New Roman" w:eastAsia="仿宋_GB2312" w:cs="Times New Roman"/>
          <w:b w:val="0"/>
          <w:bCs w:val="0"/>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lang w:val="en-US" w:eastAsia="zh-CN"/>
        </w:rPr>
        <w:t>取得良好的政治效果、纪法效果和社会效果。</w:t>
      </w:r>
    </w:p>
    <w:p w14:paraId="14A27A27">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持续纵深推进全面从严治党，推动全市反贪反腐工作走深走实。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14:paraId="382D2F70">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11</w:t>
      </w:r>
      <w:r>
        <w:rPr>
          <w:rFonts w:hint="default" w:ascii="Times New Roman" w:hAnsi="Times New Roman" w:eastAsia="仿宋_GB2312" w:cs="Times New Roman"/>
          <w:b/>
          <w:sz w:val="32"/>
          <w:szCs w:val="32"/>
          <w:highlight w:val="none"/>
        </w:rPr>
        <w:t>.预防职务犯罪经费。</w:t>
      </w:r>
      <w:r>
        <w:rPr>
          <w:rFonts w:hint="default" w:ascii="Times New Roman" w:hAnsi="Times New Roman" w:eastAsia="仿宋_GB2312" w:cs="Times New Roman"/>
          <w:sz w:val="32"/>
          <w:szCs w:val="32"/>
          <w:highlight w:val="none"/>
        </w:rPr>
        <w:t>本项目自评分为100分，评价等级为一等级，已经达到预期绩效目标。</w:t>
      </w:r>
    </w:p>
    <w:p w14:paraId="6228892D">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年预防职务犯罪经费项目投入资金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万元，其中自治区0万元，市本级财政安排资金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w:t>
      </w:r>
    </w:p>
    <w:p w14:paraId="3B75FDA2">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color w:val="auto"/>
          <w:sz w:val="32"/>
          <w:szCs w:val="32"/>
          <w:u w:val="none" w:color="auto"/>
          <w:lang w:val="en-US" w:eastAsia="zh-CN"/>
        </w:rPr>
        <w:t>全市“群腐”共</w:t>
      </w:r>
      <w:r>
        <w:rPr>
          <w:rFonts w:hint="default" w:ascii="Times New Roman" w:hAnsi="Times New Roman" w:eastAsia="仿宋_GB2312" w:cs="Times New Roman"/>
          <w:color w:val="auto"/>
          <w:sz w:val="32"/>
          <w:szCs w:val="32"/>
          <w:highlight w:val="none"/>
          <w:u w:val="none" w:color="auto"/>
          <w:lang w:val="en-US" w:eastAsia="zh-CN"/>
        </w:rPr>
        <w:t>立案1921件1978人，留置96人，主动投案122人，挽回经济损失3.4亿元，退还群众财物3071.7万元</w:t>
      </w:r>
      <w:r>
        <w:rPr>
          <w:rFonts w:hint="default" w:ascii="Times New Roman" w:hAnsi="Times New Roman" w:eastAsia="仿宋_GB2312" w:cs="Times New Roman"/>
          <w:b w:val="0"/>
          <w:bCs w:val="0"/>
          <w:color w:val="auto"/>
          <w:sz w:val="32"/>
          <w:szCs w:val="32"/>
          <w:highlight w:val="none"/>
          <w:u w:val="none" w:color="auto"/>
          <w:lang w:val="en-US" w:eastAsia="zh-CN"/>
        </w:rPr>
        <w:t>。李小林违纪违法典型案例得到中央纪委国家监委集中整治《每日动态》刊登。我市有序化解5950宗不动产历史遗留问题的成功经验得到自治区纪委监委主要领导的肯定性批示</w:t>
      </w:r>
      <w:r>
        <w:rPr>
          <w:rFonts w:hint="eastAsia" w:ascii="Times New Roman" w:hAnsi="Times New Roman" w:eastAsia="仿宋_GB2312" w:cs="Times New Roman"/>
          <w:b w:val="0"/>
          <w:bCs w:val="0"/>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lang w:val="en-US" w:eastAsia="zh-CN"/>
        </w:rPr>
        <w:t>取得良好的政治效果、纪法效果和社会效果。</w:t>
      </w:r>
    </w:p>
    <w:p w14:paraId="7A82DFE9">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持续纵深推进全面从严治党，推动反腐工作走深走实。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14:paraId="571C1EEC">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12</w:t>
      </w:r>
      <w:r>
        <w:rPr>
          <w:rFonts w:hint="default" w:ascii="Times New Roman" w:hAnsi="Times New Roman" w:eastAsia="仿宋_GB2312" w:cs="Times New Roman"/>
          <w:b/>
          <w:sz w:val="32"/>
          <w:szCs w:val="32"/>
          <w:highlight w:val="none"/>
        </w:rPr>
        <w:t>.自侦案件指挥中心经费。</w:t>
      </w:r>
      <w:r>
        <w:rPr>
          <w:rFonts w:hint="default" w:ascii="Times New Roman" w:hAnsi="Times New Roman" w:eastAsia="仿宋_GB2312" w:cs="Times New Roman"/>
          <w:sz w:val="32"/>
          <w:szCs w:val="32"/>
          <w:highlight w:val="none"/>
        </w:rPr>
        <w:t>本项目自评分为100分，评价等级为一等级，已经达到预期绩效目标。</w:t>
      </w:r>
    </w:p>
    <w:p w14:paraId="53FE6089">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年自侦案件指挥中心经费项目投入资金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万元。</w:t>
      </w:r>
    </w:p>
    <w:p w14:paraId="7D5AF307">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产出：</w:t>
      </w:r>
      <w:r>
        <w:rPr>
          <w:rFonts w:hint="default" w:ascii="Times New Roman" w:hAnsi="Times New Roman" w:eastAsia="仿宋_GB2312" w:cs="Times New Roman"/>
          <w:color w:val="auto"/>
          <w:sz w:val="32"/>
          <w:szCs w:val="32"/>
          <w:u w:val="none" w:color="auto"/>
          <w:lang w:val="en-US" w:eastAsia="zh-CN"/>
        </w:rPr>
        <w:t>全市“群腐”共</w:t>
      </w:r>
      <w:r>
        <w:rPr>
          <w:rFonts w:hint="default" w:ascii="Times New Roman" w:hAnsi="Times New Roman" w:eastAsia="仿宋_GB2312" w:cs="Times New Roman"/>
          <w:color w:val="auto"/>
          <w:sz w:val="32"/>
          <w:szCs w:val="32"/>
          <w:highlight w:val="none"/>
          <w:u w:val="none" w:color="auto"/>
          <w:lang w:val="en-US" w:eastAsia="zh-CN"/>
        </w:rPr>
        <w:t>立案1921件1978人，留置96人，主动投案122人，挽回经济损失3.4亿元，退还群众财物3071.7万元</w:t>
      </w:r>
      <w:r>
        <w:rPr>
          <w:rFonts w:hint="default" w:ascii="Times New Roman" w:hAnsi="Times New Roman" w:eastAsia="仿宋_GB2312" w:cs="Times New Roman"/>
          <w:b w:val="0"/>
          <w:bCs w:val="0"/>
          <w:color w:val="auto"/>
          <w:sz w:val="32"/>
          <w:szCs w:val="32"/>
          <w:highlight w:val="none"/>
          <w:u w:val="none" w:color="auto"/>
          <w:lang w:val="en-US" w:eastAsia="zh-CN"/>
        </w:rPr>
        <w:t>。李小林违纪违法典型案例得到中央纪委国家监委集中整治《每日动态》刊登。我市有序化解5950宗不动产历史遗留问题的成功经验得到自治区纪委监委主要领导的肯定性批示</w:t>
      </w:r>
      <w:r>
        <w:rPr>
          <w:rFonts w:hint="eastAsia" w:ascii="Times New Roman" w:hAnsi="Times New Roman" w:eastAsia="仿宋_GB2312" w:cs="Times New Roman"/>
          <w:b w:val="0"/>
          <w:bCs w:val="0"/>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lang w:val="en-US" w:eastAsia="zh-CN"/>
        </w:rPr>
        <w:t>取得良好的政治效果、纪法效果和社会效果。</w:t>
      </w:r>
    </w:p>
    <w:p w14:paraId="7A786BDC">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持续纵深推进全面从严治党，推动反腐工作走深走实。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14:paraId="0780D2E3">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lang w:val="en-US" w:eastAsia="zh-CN"/>
        </w:rPr>
        <w:t>13</w:t>
      </w:r>
      <w:r>
        <w:rPr>
          <w:rFonts w:hint="default" w:ascii="Times New Roman" w:hAnsi="Times New Roman" w:eastAsia="仿宋_GB2312" w:cs="Times New Roman"/>
          <w:b/>
          <w:sz w:val="32"/>
          <w:szCs w:val="32"/>
          <w:highlight w:val="none"/>
        </w:rPr>
        <w:t>.少数民族地区反腐课题研究活动经费。</w:t>
      </w:r>
      <w:r>
        <w:rPr>
          <w:rFonts w:hint="default" w:ascii="Times New Roman" w:hAnsi="Times New Roman" w:eastAsia="仿宋_GB2312" w:cs="Times New Roman"/>
          <w:sz w:val="32"/>
          <w:szCs w:val="32"/>
          <w:highlight w:val="none"/>
        </w:rPr>
        <w:t>本项目自评分为100分，评价等级为一等级，已经达到预期绩效目标。</w:t>
      </w:r>
    </w:p>
    <w:p w14:paraId="580797DB">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投入：</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年少数民族地区反腐课题研究活动经费项目投入资金</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万元。</w:t>
      </w:r>
    </w:p>
    <w:p w14:paraId="55545F0F">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eastAsia="仿宋_GB2312"/>
          <w:sz w:val="32"/>
          <w:szCs w:val="32"/>
        </w:rPr>
      </w:pPr>
      <w:r>
        <w:rPr>
          <w:rFonts w:hint="default" w:ascii="Times New Roman" w:hAnsi="Times New Roman" w:eastAsia="仿宋_GB2312" w:cs="Times New Roman"/>
          <w:b/>
          <w:sz w:val="32"/>
          <w:szCs w:val="32"/>
          <w:highlight w:val="none"/>
        </w:rPr>
        <w:t>产出：</w:t>
      </w:r>
      <w:r>
        <w:rPr>
          <w:rFonts w:eastAsia="楷体_GB2312"/>
          <w:b/>
          <w:sz w:val="32"/>
          <w:szCs w:val="32"/>
        </w:rPr>
        <w:t>重点课题调研成果获采纳。</w:t>
      </w:r>
      <w:r>
        <w:rPr>
          <w:rFonts w:eastAsia="仿宋_GB2312"/>
          <w:sz w:val="32"/>
          <w:szCs w:val="32"/>
        </w:rPr>
        <w:t>坚持人民为中心的发展思想，针对新形势下出现的新情况新问题组织调研组深入调研，特别是高质量完成了容错纠错工作调研报告撰写工作，得到了自治区纪委监委高度认可和肯定，部分意见建议被自治区正在修订的《容错纠错办法（试行）》采纳吸收，为自治区即将出台的《落实“三个区分开来”重要要求 激励干部担当作为若干措施》提供了参考，为党风廉政建设和反腐败工作提供智力支撑。联合市委党校开展“强化政治监督助推‘一区两地’建设落地见效研究”重大课题调研，调研报告有关成果被自治区采纳，推动政治监督重大项目在河池落实落地见效，同时为我市启动的百亿工程——广西桂西北治旱龙江河谷灌区工程有效实施提供监督参考。</w:t>
      </w:r>
    </w:p>
    <w:p w14:paraId="5368C747">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成效：一是政治效果。</w:t>
      </w:r>
      <w:r>
        <w:rPr>
          <w:rFonts w:hint="default" w:ascii="Times New Roman" w:hAnsi="Times New Roman" w:eastAsia="仿宋_GB2312" w:cs="Times New Roman"/>
          <w:i w:val="0"/>
          <w:iCs w:val="0"/>
          <w:color w:val="auto"/>
          <w:sz w:val="32"/>
          <w:szCs w:val="32"/>
          <w:highlight w:val="none"/>
          <w:u w:val="none"/>
          <w:lang w:val="en-US" w:eastAsia="zh-CN"/>
        </w:rPr>
        <w:t>持续纵深推进全面从严治党，推动全市反腐工作走深走实。</w:t>
      </w:r>
      <w:r>
        <w:rPr>
          <w:rFonts w:hint="default" w:ascii="Times New Roman" w:hAnsi="Times New Roman" w:eastAsia="仿宋_GB2312" w:cs="Times New Roman"/>
          <w:bCs/>
          <w:kern w:val="2"/>
          <w:sz w:val="32"/>
          <w:szCs w:val="32"/>
          <w:highlight w:val="none"/>
          <w:lang w:val="en-US" w:eastAsia="zh-CN" w:bidi="ar-SA"/>
        </w:rPr>
        <w:t>二</w:t>
      </w:r>
      <w:r>
        <w:rPr>
          <w:rFonts w:hint="default" w:ascii="Times New Roman" w:hAnsi="Times New Roman" w:eastAsia="仿宋_GB2312" w:cs="Times New Roman"/>
          <w:b/>
          <w:sz w:val="32"/>
          <w:szCs w:val="32"/>
          <w:highlight w:val="none"/>
        </w:rPr>
        <w:t>是社会公众满意度100分</w:t>
      </w:r>
      <w:r>
        <w:rPr>
          <w:rFonts w:hint="default" w:ascii="Times New Roman" w:hAnsi="Times New Roman" w:eastAsia="仿宋_GB2312" w:cs="Times New Roman"/>
          <w:b/>
          <w:sz w:val="32"/>
          <w:szCs w:val="32"/>
          <w:highlight w:val="none"/>
          <w:lang w:eastAsia="zh-CN"/>
        </w:rPr>
        <w:t>。</w:t>
      </w:r>
    </w:p>
    <w:p w14:paraId="618C75A3">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14</w:t>
      </w:r>
      <w:r>
        <w:rPr>
          <w:rFonts w:hint="default" w:ascii="Times New Roman" w:hAnsi="Times New Roman" w:eastAsia="仿宋_GB2312" w:cs="Times New Roman"/>
          <w:b/>
          <w:sz w:val="32"/>
          <w:szCs w:val="32"/>
        </w:rPr>
        <w:t>.市纪委全会工作经费。</w:t>
      </w:r>
      <w:r>
        <w:rPr>
          <w:rFonts w:hint="default" w:ascii="Times New Roman" w:hAnsi="Times New Roman" w:eastAsia="仿宋_GB2312" w:cs="Times New Roman"/>
          <w:sz w:val="32"/>
          <w:szCs w:val="32"/>
        </w:rPr>
        <w:t>本项目自评分为100分，评价等级为一等级，已经达到预期绩效目标。</w:t>
      </w:r>
    </w:p>
    <w:p w14:paraId="262E7FEC">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投入：</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年市纪委全会工作经费项目投入资金</w:t>
      </w:r>
      <w:r>
        <w:rPr>
          <w:rFonts w:hint="eastAsia" w:ascii="Times New Roman" w:hAnsi="Times New Roman" w:eastAsia="仿宋_GB2312" w:cs="Times New Roman"/>
          <w:sz w:val="32"/>
          <w:szCs w:val="32"/>
          <w:lang w:val="en-US" w:eastAsia="zh-CN"/>
        </w:rPr>
        <w:t>1.85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 xml:space="preserve"> </w:t>
      </w:r>
    </w:p>
    <w:p w14:paraId="226B177B">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sz w:val="32"/>
          <w:szCs w:val="32"/>
        </w:rPr>
        <w:t>产出：</w:t>
      </w:r>
      <w:r>
        <w:rPr>
          <w:rFonts w:hint="default" w:ascii="Times New Roman" w:hAnsi="Times New Roman" w:eastAsia="仿宋_GB2312" w:cs="Times New Roman"/>
          <w:kern w:val="2"/>
          <w:sz w:val="32"/>
          <w:szCs w:val="32"/>
          <w:lang w:val="en-US" w:eastAsia="zh-CN" w:bidi="ar-SA"/>
        </w:rPr>
        <w:t>中国共产党河池市第五届纪律检查委员会第</w:t>
      </w:r>
      <w:r>
        <w:rPr>
          <w:rFonts w:hint="eastAsia" w:ascii="Times New Roman" w:hAnsi="Times New Roman" w:eastAsia="仿宋_GB2312" w:cs="Times New Roman"/>
          <w:kern w:val="2"/>
          <w:sz w:val="32"/>
          <w:szCs w:val="32"/>
          <w:lang w:val="en-US" w:eastAsia="zh-CN" w:bidi="ar-SA"/>
        </w:rPr>
        <w:t>五</w:t>
      </w:r>
      <w:r>
        <w:rPr>
          <w:rFonts w:hint="default" w:ascii="Times New Roman" w:hAnsi="Times New Roman" w:eastAsia="仿宋_GB2312" w:cs="Times New Roman"/>
          <w:kern w:val="2"/>
          <w:sz w:val="32"/>
          <w:szCs w:val="32"/>
          <w:lang w:val="en-US" w:eastAsia="zh-CN" w:bidi="ar-SA"/>
        </w:rPr>
        <w:t>次全体会议，于</w:t>
      </w:r>
      <w:r>
        <w:rPr>
          <w:rFonts w:hint="eastAsia" w:ascii="仿宋_GB2312" w:hAnsi="仿宋_GB2312" w:eastAsia="仿宋_GB2312" w:cs="仿宋_GB2312"/>
          <w:sz w:val="32"/>
          <w:szCs w:val="32"/>
        </w:rPr>
        <w:t>2024年1月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default" w:ascii="Times New Roman" w:hAnsi="Times New Roman" w:eastAsia="仿宋_GB2312" w:cs="Times New Roman"/>
          <w:kern w:val="2"/>
          <w:sz w:val="32"/>
          <w:szCs w:val="32"/>
          <w:lang w:val="en-US" w:eastAsia="zh-CN" w:bidi="ar-SA"/>
        </w:rPr>
        <w:t>在宜州举行。出席这次全会的有市纪委委员38人，列席193人。</w:t>
      </w:r>
      <w:r>
        <w:rPr>
          <w:rFonts w:hint="default" w:ascii="Times New Roman" w:hAnsi="Times New Roman" w:eastAsia="仿宋_GB2312" w:cs="Times New Roman"/>
          <w:color w:val="auto"/>
          <w:sz w:val="32"/>
          <w:szCs w:val="32"/>
          <w:lang w:eastAsia="zh-CN"/>
        </w:rPr>
        <w:t>市委书记秦春成出席全会并讲话。市委常委,市人大常委会、市人民政府、市政协班子成员和市中级人民法院、市人民检察院主要负责同志出席会议。</w:t>
      </w:r>
      <w:r>
        <w:rPr>
          <w:rFonts w:hint="default" w:ascii="Times New Roman" w:hAnsi="Times New Roman" w:eastAsia="仿宋_GB2312" w:cs="Times New Roman"/>
          <w:kern w:val="2"/>
          <w:sz w:val="32"/>
          <w:szCs w:val="32"/>
          <w:lang w:val="en-US" w:eastAsia="zh-CN" w:bidi="ar-SA"/>
        </w:rPr>
        <w:t>全会由中共河池市纪律检查委员会常务委员会主持。全会以习近平新时代中国特色社会主义思想为指导，全面贯彻落实党的二十大、二十届二中全会精神，深入贯彻二十届中央纪委三次全会、自治区十二届纪委四次全会和五届市委六次全会部署，总结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年全市纪检监察工作，部署202</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年工作任务，审议通过了徐丹华同志代表市纪委常委会所作的《以自我革命精神推进全面从严治党，为奋力谱写中国式现代化河池篇章提供坚强保障》工作报告。</w:t>
      </w:r>
    </w:p>
    <w:p w14:paraId="48722ABD">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成效：一是政治效果。</w:t>
      </w:r>
      <w:r>
        <w:rPr>
          <w:rFonts w:hint="default" w:ascii="Times New Roman" w:hAnsi="Times New Roman" w:eastAsia="仿宋_GB2312" w:cs="Times New Roman"/>
          <w:bCs/>
          <w:kern w:val="2"/>
          <w:sz w:val="32"/>
          <w:szCs w:val="32"/>
          <w:lang w:val="en-US" w:eastAsia="zh-CN" w:bidi="ar-SA"/>
        </w:rPr>
        <w:t>更加紧密地团结在以习近平同志为核心的党中央周围，凝心聚力、克难攻坚，奋勇拼搏、开拓进取，推动新时代全面从严治党、党风廉政建设和反腐败斗争向纵深发展。二</w:t>
      </w:r>
      <w:r>
        <w:rPr>
          <w:rFonts w:hint="default" w:ascii="Times New Roman" w:hAnsi="Times New Roman" w:eastAsia="仿宋_GB2312" w:cs="Times New Roman"/>
          <w:b/>
          <w:sz w:val="32"/>
          <w:szCs w:val="32"/>
        </w:rPr>
        <w:t>是社会公众满意度100分</w:t>
      </w:r>
      <w:r>
        <w:rPr>
          <w:rFonts w:hint="default" w:ascii="Times New Roman" w:hAnsi="Times New Roman" w:eastAsia="仿宋_GB2312" w:cs="Times New Roman"/>
          <w:b/>
          <w:sz w:val="32"/>
          <w:szCs w:val="32"/>
          <w:lang w:eastAsia="zh-CN"/>
        </w:rPr>
        <w:t>。</w:t>
      </w:r>
    </w:p>
    <w:p w14:paraId="610B9B37">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五、自评工作建议</w:t>
      </w:r>
    </w:p>
    <w:p w14:paraId="66A578C3">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自评中，部分年初预算政府经济分类科目、部门经济分类科目与实际执行有偏差。由于年初预算编制无法精确到具体的政府经济分类科目、部门经济分类科目，为科学预算、减少预算与实际执行偏差率，建议年中根据实际情况予以调整。</w:t>
      </w:r>
    </w:p>
    <w:p w14:paraId="4B9B08D3">
      <w:pPr>
        <w:keepNext w:val="0"/>
        <w:keepLines w:val="0"/>
        <w:pageBreakBefore w:val="0"/>
        <w:widowControl w:val="0"/>
        <w:numPr>
          <w:ilvl w:val="0"/>
          <w:numId w:val="1"/>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绩效自评结果拟应用和公开情况</w:t>
      </w:r>
    </w:p>
    <w:p w14:paraId="244F2266">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(一)自评结果拟应用情况</w:t>
      </w:r>
    </w:p>
    <w:p w14:paraId="046EBDBC">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1.</w:t>
      </w:r>
      <w:r>
        <w:rPr>
          <w:rFonts w:hint="default" w:ascii="Times New Roman" w:hAnsi="Times New Roman" w:eastAsia="仿宋_GB2312" w:cs="Times New Roman"/>
          <w:bCs/>
          <w:kern w:val="2"/>
          <w:sz w:val="32"/>
          <w:szCs w:val="32"/>
          <w:lang w:val="en-US" w:eastAsia="zh-CN" w:bidi="ar-SA"/>
        </w:rPr>
        <w:t>深化绩效评价工作,不断提高部门预算整体绩效目标管理水平。按照《预算法》按时完成预决算编制。在执行过程中有计划进行资金申报、使用,完善资金管理及内部控制制度,确保资金安全 ,做到账款、账账、账实相符。</w:t>
      </w:r>
    </w:p>
    <w:p w14:paraId="741FD94E">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2.强化单位财务管理工作,提高资金使用效率。按照年初预算项目</w:t>
      </w:r>
      <w:r>
        <w:rPr>
          <w:rFonts w:hint="eastAsia"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在资金的管理和使用上,守法律底线、纪律底线</w:t>
      </w:r>
      <w:r>
        <w:rPr>
          <w:rFonts w:hint="eastAsia"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严格追授财务管理、财经纪律,会计核算真实完整 ,项目资金支出和原定用途、预算批复用途相符,提高财政资金使用效率。严格执行机关财务管理制度,及时进行会计核算, 对项目资金、政府采购进行公开公示,接受群众监督。</w:t>
      </w:r>
    </w:p>
    <w:p w14:paraId="296BF397">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(二)自评结果拟公开情况</w:t>
      </w:r>
    </w:p>
    <w:p w14:paraId="36225362">
      <w:pPr>
        <w:keepNext w:val="0"/>
        <w:keepLines w:val="0"/>
        <w:pageBreakBefore w:val="0"/>
        <w:widowControl w:val="0"/>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按照要求，拟在河池清风网、河池市预决算公开平台公开本部门202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年绩效自评报告等。</w:t>
      </w:r>
    </w:p>
    <w:p w14:paraId="44FB8F95">
      <w:pPr>
        <w:keepNext w:val="0"/>
        <w:keepLines w:val="0"/>
        <w:pageBreakBefore w:val="0"/>
        <w:widowControl w:val="0"/>
        <w:numPr>
          <w:ilvl w:val="0"/>
          <w:numId w:val="1"/>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其他需要说明的问题</w:t>
      </w:r>
    </w:p>
    <w:p w14:paraId="16AAC0D1">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24"/>
        </w:pBd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由于财政库款紧张的原因，未按进度审批当年本委部分用款计划，造成部分办公费、差旅费、委托业务等费用不能完成支付的情况，但当年财政审批的用款计划，本委支出执行率均达到100%。</w:t>
      </w:r>
    </w:p>
    <w:p w14:paraId="57D52333">
      <w:pPr>
        <w:pStyle w:val="4"/>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中共河池市纪律检查委员会</w:t>
      </w:r>
    </w:p>
    <w:p w14:paraId="59EF25E9">
      <w:pPr>
        <w:pStyle w:val="4"/>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cs="Times New Roman"/>
          <w:sz w:val="32"/>
          <w:szCs w:val="32"/>
          <w:lang w:val="en-US" w:eastAsia="zh-CN"/>
        </w:rPr>
        <w:t>5</w:t>
      </w:r>
      <w:bookmarkStart w:id="0" w:name="_GoBack"/>
      <w:bookmarkEnd w:id="0"/>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26</w:t>
      </w:r>
      <w:r>
        <w:rPr>
          <w:rFonts w:hint="default" w:ascii="Times New Roman" w:hAnsi="Times New Roman" w:eastAsia="仿宋_GB2312" w:cs="Times New Roman"/>
          <w:sz w:val="32"/>
          <w:szCs w:val="32"/>
          <w:lang w:val="en-US" w:eastAsia="zh-CN"/>
        </w:rPr>
        <w:t>日</w:t>
      </w:r>
    </w:p>
    <w:sectPr>
      <w:footerReference r:id="rId3" w:type="default"/>
      <w:pgSz w:w="11906" w:h="16838"/>
      <w:pgMar w:top="2268" w:right="141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FZDBSK">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54FC">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C63CF11">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C019A"/>
    <w:multiLevelType w:val="singleLevel"/>
    <w:tmpl w:val="65DC019A"/>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5ZTdiYjlmNDIyMmRmODdkZWU1ZDAyN2I5YzlhYTQifQ=="/>
  </w:docVars>
  <w:rsids>
    <w:rsidRoot w:val="00C56D04"/>
    <w:rsid w:val="00027358"/>
    <w:rsid w:val="00034304"/>
    <w:rsid w:val="0004175A"/>
    <w:rsid w:val="000473DE"/>
    <w:rsid w:val="000564E5"/>
    <w:rsid w:val="000A3EC8"/>
    <w:rsid w:val="000A47CA"/>
    <w:rsid w:val="000D0EB4"/>
    <w:rsid w:val="000D2EC2"/>
    <w:rsid w:val="00114A32"/>
    <w:rsid w:val="0015073A"/>
    <w:rsid w:val="00166581"/>
    <w:rsid w:val="00173FAA"/>
    <w:rsid w:val="001D33CF"/>
    <w:rsid w:val="0024144B"/>
    <w:rsid w:val="00241BF6"/>
    <w:rsid w:val="0024466C"/>
    <w:rsid w:val="00252CB1"/>
    <w:rsid w:val="002717CC"/>
    <w:rsid w:val="00276738"/>
    <w:rsid w:val="002912CA"/>
    <w:rsid w:val="00323057"/>
    <w:rsid w:val="00377BA3"/>
    <w:rsid w:val="003840A9"/>
    <w:rsid w:val="003B24DA"/>
    <w:rsid w:val="003B2947"/>
    <w:rsid w:val="00407050"/>
    <w:rsid w:val="00464FD2"/>
    <w:rsid w:val="00480C4C"/>
    <w:rsid w:val="00507A0F"/>
    <w:rsid w:val="00512BCD"/>
    <w:rsid w:val="0054479E"/>
    <w:rsid w:val="005719F9"/>
    <w:rsid w:val="005B6363"/>
    <w:rsid w:val="005C6733"/>
    <w:rsid w:val="0064363D"/>
    <w:rsid w:val="006608CE"/>
    <w:rsid w:val="00666506"/>
    <w:rsid w:val="006A5414"/>
    <w:rsid w:val="006D4E1A"/>
    <w:rsid w:val="006F4A67"/>
    <w:rsid w:val="00715A61"/>
    <w:rsid w:val="007277BF"/>
    <w:rsid w:val="007A1B13"/>
    <w:rsid w:val="00805D61"/>
    <w:rsid w:val="00811311"/>
    <w:rsid w:val="00816A0D"/>
    <w:rsid w:val="00856BC1"/>
    <w:rsid w:val="00860387"/>
    <w:rsid w:val="0089654D"/>
    <w:rsid w:val="008A5B9F"/>
    <w:rsid w:val="008B10A3"/>
    <w:rsid w:val="008E22E1"/>
    <w:rsid w:val="008E2E1B"/>
    <w:rsid w:val="008F67ED"/>
    <w:rsid w:val="00914B37"/>
    <w:rsid w:val="00932163"/>
    <w:rsid w:val="00944407"/>
    <w:rsid w:val="00951CF7"/>
    <w:rsid w:val="00965756"/>
    <w:rsid w:val="009A0CAC"/>
    <w:rsid w:val="009C5B84"/>
    <w:rsid w:val="009E77AE"/>
    <w:rsid w:val="009F175B"/>
    <w:rsid w:val="00A01BB0"/>
    <w:rsid w:val="00A27BF5"/>
    <w:rsid w:val="00A47084"/>
    <w:rsid w:val="00A70A12"/>
    <w:rsid w:val="00A91DE7"/>
    <w:rsid w:val="00AD769B"/>
    <w:rsid w:val="00B11B0C"/>
    <w:rsid w:val="00B50A55"/>
    <w:rsid w:val="00B56C4F"/>
    <w:rsid w:val="00B626AB"/>
    <w:rsid w:val="00B649E2"/>
    <w:rsid w:val="00B84E29"/>
    <w:rsid w:val="00BA3F6B"/>
    <w:rsid w:val="00BA651B"/>
    <w:rsid w:val="00BE01CA"/>
    <w:rsid w:val="00BF1F95"/>
    <w:rsid w:val="00C56D04"/>
    <w:rsid w:val="00CB50CC"/>
    <w:rsid w:val="00CF5199"/>
    <w:rsid w:val="00D173E9"/>
    <w:rsid w:val="00D302AC"/>
    <w:rsid w:val="00D93245"/>
    <w:rsid w:val="00D97C15"/>
    <w:rsid w:val="00DC2263"/>
    <w:rsid w:val="00E02906"/>
    <w:rsid w:val="00E30CF9"/>
    <w:rsid w:val="00E70339"/>
    <w:rsid w:val="00E7299D"/>
    <w:rsid w:val="00E958CD"/>
    <w:rsid w:val="00E96F89"/>
    <w:rsid w:val="00EB1D0B"/>
    <w:rsid w:val="00ED6A3C"/>
    <w:rsid w:val="00EF7F9E"/>
    <w:rsid w:val="00F4617C"/>
    <w:rsid w:val="00F632C4"/>
    <w:rsid w:val="00F6333E"/>
    <w:rsid w:val="00F8583C"/>
    <w:rsid w:val="00FB4183"/>
    <w:rsid w:val="00FB7C39"/>
    <w:rsid w:val="00FF79E0"/>
    <w:rsid w:val="01547A05"/>
    <w:rsid w:val="016145A6"/>
    <w:rsid w:val="0165655E"/>
    <w:rsid w:val="01E3068F"/>
    <w:rsid w:val="028247F4"/>
    <w:rsid w:val="031A6657"/>
    <w:rsid w:val="03854CFA"/>
    <w:rsid w:val="03A26EFC"/>
    <w:rsid w:val="03C52BEB"/>
    <w:rsid w:val="04671EF4"/>
    <w:rsid w:val="04A63ABD"/>
    <w:rsid w:val="04BA0275"/>
    <w:rsid w:val="051D3FFE"/>
    <w:rsid w:val="06347CE1"/>
    <w:rsid w:val="06E11A00"/>
    <w:rsid w:val="0733351E"/>
    <w:rsid w:val="07AA015E"/>
    <w:rsid w:val="080D104E"/>
    <w:rsid w:val="090C3DE8"/>
    <w:rsid w:val="093C09A4"/>
    <w:rsid w:val="0945403C"/>
    <w:rsid w:val="096D4CDF"/>
    <w:rsid w:val="09840E52"/>
    <w:rsid w:val="0A6B75FC"/>
    <w:rsid w:val="0AEA3A38"/>
    <w:rsid w:val="0B371680"/>
    <w:rsid w:val="0BFD0153"/>
    <w:rsid w:val="0C137B5C"/>
    <w:rsid w:val="0C1C2136"/>
    <w:rsid w:val="0C1E0064"/>
    <w:rsid w:val="0C950F59"/>
    <w:rsid w:val="0D83407D"/>
    <w:rsid w:val="0DB6752F"/>
    <w:rsid w:val="0DDF276A"/>
    <w:rsid w:val="0E802992"/>
    <w:rsid w:val="0E8F516F"/>
    <w:rsid w:val="0F3F19DF"/>
    <w:rsid w:val="0F5221A0"/>
    <w:rsid w:val="0FE4089C"/>
    <w:rsid w:val="101139BA"/>
    <w:rsid w:val="10D54DC5"/>
    <w:rsid w:val="10D920A3"/>
    <w:rsid w:val="10EA5A3E"/>
    <w:rsid w:val="10FE1789"/>
    <w:rsid w:val="111D4CDB"/>
    <w:rsid w:val="119836EC"/>
    <w:rsid w:val="12055BEF"/>
    <w:rsid w:val="133D79DF"/>
    <w:rsid w:val="13946A4A"/>
    <w:rsid w:val="139D323C"/>
    <w:rsid w:val="13A92A36"/>
    <w:rsid w:val="13B84A8A"/>
    <w:rsid w:val="140D58CF"/>
    <w:rsid w:val="14353475"/>
    <w:rsid w:val="153B2D0D"/>
    <w:rsid w:val="153D61E9"/>
    <w:rsid w:val="1554201B"/>
    <w:rsid w:val="15713BE2"/>
    <w:rsid w:val="160D4477"/>
    <w:rsid w:val="161F618A"/>
    <w:rsid w:val="16534086"/>
    <w:rsid w:val="167271F9"/>
    <w:rsid w:val="16FE0496"/>
    <w:rsid w:val="174F2A9F"/>
    <w:rsid w:val="179761F4"/>
    <w:rsid w:val="19585066"/>
    <w:rsid w:val="199D245A"/>
    <w:rsid w:val="19F01FFD"/>
    <w:rsid w:val="1A035AA9"/>
    <w:rsid w:val="1B4437DD"/>
    <w:rsid w:val="1B6C00C4"/>
    <w:rsid w:val="1C452B63"/>
    <w:rsid w:val="1C4A7CD9"/>
    <w:rsid w:val="1CCE64AF"/>
    <w:rsid w:val="1DC064A5"/>
    <w:rsid w:val="1DDE2DCF"/>
    <w:rsid w:val="1E0F2F88"/>
    <w:rsid w:val="1ED460EB"/>
    <w:rsid w:val="1ED960EE"/>
    <w:rsid w:val="200C2075"/>
    <w:rsid w:val="20142AD8"/>
    <w:rsid w:val="20470BE1"/>
    <w:rsid w:val="2109264B"/>
    <w:rsid w:val="210D57E0"/>
    <w:rsid w:val="2234120F"/>
    <w:rsid w:val="23771DD1"/>
    <w:rsid w:val="237B45D8"/>
    <w:rsid w:val="241265C0"/>
    <w:rsid w:val="24B623B0"/>
    <w:rsid w:val="24BA1D98"/>
    <w:rsid w:val="24E67763"/>
    <w:rsid w:val="250D2EEA"/>
    <w:rsid w:val="25187BB4"/>
    <w:rsid w:val="25BE497D"/>
    <w:rsid w:val="268B1793"/>
    <w:rsid w:val="26D905CC"/>
    <w:rsid w:val="278E13C2"/>
    <w:rsid w:val="27983FEE"/>
    <w:rsid w:val="28FB65E3"/>
    <w:rsid w:val="29F9234A"/>
    <w:rsid w:val="2A3F6BB4"/>
    <w:rsid w:val="2A7E56AD"/>
    <w:rsid w:val="2AF927C5"/>
    <w:rsid w:val="2BE43735"/>
    <w:rsid w:val="2C027C88"/>
    <w:rsid w:val="2CB43679"/>
    <w:rsid w:val="2D96384A"/>
    <w:rsid w:val="2DD67F71"/>
    <w:rsid w:val="2E211BBE"/>
    <w:rsid w:val="2EA4771D"/>
    <w:rsid w:val="30075B5E"/>
    <w:rsid w:val="305B474A"/>
    <w:rsid w:val="314C1787"/>
    <w:rsid w:val="31AF717C"/>
    <w:rsid w:val="31D15433"/>
    <w:rsid w:val="31FF4D7B"/>
    <w:rsid w:val="32710F9A"/>
    <w:rsid w:val="32EC3440"/>
    <w:rsid w:val="32EF6838"/>
    <w:rsid w:val="335069B9"/>
    <w:rsid w:val="33833285"/>
    <w:rsid w:val="33B61EB0"/>
    <w:rsid w:val="340C5E09"/>
    <w:rsid w:val="341E1D1F"/>
    <w:rsid w:val="34E87A62"/>
    <w:rsid w:val="35106A2F"/>
    <w:rsid w:val="35470F7B"/>
    <w:rsid w:val="355D6559"/>
    <w:rsid w:val="360B706B"/>
    <w:rsid w:val="36135235"/>
    <w:rsid w:val="369A12D3"/>
    <w:rsid w:val="37347CA5"/>
    <w:rsid w:val="37985945"/>
    <w:rsid w:val="37DD7E02"/>
    <w:rsid w:val="38D907D9"/>
    <w:rsid w:val="39AF6354"/>
    <w:rsid w:val="3A802A88"/>
    <w:rsid w:val="3AAC0451"/>
    <w:rsid w:val="3B021A3C"/>
    <w:rsid w:val="3C0B61D0"/>
    <w:rsid w:val="3C8953B3"/>
    <w:rsid w:val="3CB568CD"/>
    <w:rsid w:val="3CC34967"/>
    <w:rsid w:val="3E22515D"/>
    <w:rsid w:val="3E763DE5"/>
    <w:rsid w:val="3E7C7777"/>
    <w:rsid w:val="3F331FF7"/>
    <w:rsid w:val="3F780EC3"/>
    <w:rsid w:val="40532D51"/>
    <w:rsid w:val="40B03CFF"/>
    <w:rsid w:val="40E868BB"/>
    <w:rsid w:val="41566655"/>
    <w:rsid w:val="417B59F6"/>
    <w:rsid w:val="42224789"/>
    <w:rsid w:val="4260502C"/>
    <w:rsid w:val="4280707D"/>
    <w:rsid w:val="42866519"/>
    <w:rsid w:val="42CB3BB7"/>
    <w:rsid w:val="42DA6547"/>
    <w:rsid w:val="432D22FD"/>
    <w:rsid w:val="43F42155"/>
    <w:rsid w:val="45252F0E"/>
    <w:rsid w:val="46DB13AA"/>
    <w:rsid w:val="474927B8"/>
    <w:rsid w:val="47796B36"/>
    <w:rsid w:val="489721D5"/>
    <w:rsid w:val="4A080FA6"/>
    <w:rsid w:val="4AE36706"/>
    <w:rsid w:val="4BB5021A"/>
    <w:rsid w:val="4C7623E5"/>
    <w:rsid w:val="4D295043"/>
    <w:rsid w:val="4DFF4545"/>
    <w:rsid w:val="4EB14ED2"/>
    <w:rsid w:val="4EDF175A"/>
    <w:rsid w:val="4F6147B2"/>
    <w:rsid w:val="4FE63299"/>
    <w:rsid w:val="5009366D"/>
    <w:rsid w:val="51A60B93"/>
    <w:rsid w:val="52336FDA"/>
    <w:rsid w:val="525D6C6E"/>
    <w:rsid w:val="52811475"/>
    <w:rsid w:val="528A78AC"/>
    <w:rsid w:val="52B655E7"/>
    <w:rsid w:val="534A33F9"/>
    <w:rsid w:val="534D53DE"/>
    <w:rsid w:val="535B4061"/>
    <w:rsid w:val="538A03E0"/>
    <w:rsid w:val="54134A99"/>
    <w:rsid w:val="54280325"/>
    <w:rsid w:val="54E1047F"/>
    <w:rsid w:val="556F6054"/>
    <w:rsid w:val="559C6F51"/>
    <w:rsid w:val="55E60754"/>
    <w:rsid w:val="55F42962"/>
    <w:rsid w:val="56272B59"/>
    <w:rsid w:val="564E7DEA"/>
    <w:rsid w:val="565B1A48"/>
    <w:rsid w:val="5680499D"/>
    <w:rsid w:val="56FD192F"/>
    <w:rsid w:val="57026FE6"/>
    <w:rsid w:val="57522204"/>
    <w:rsid w:val="59301E5D"/>
    <w:rsid w:val="59F6546F"/>
    <w:rsid w:val="5A0D3B48"/>
    <w:rsid w:val="5A533AA6"/>
    <w:rsid w:val="5ABD7FD1"/>
    <w:rsid w:val="5B25722E"/>
    <w:rsid w:val="5C425F74"/>
    <w:rsid w:val="5C4966EC"/>
    <w:rsid w:val="5CA93FCD"/>
    <w:rsid w:val="5CF50FC0"/>
    <w:rsid w:val="5D30024A"/>
    <w:rsid w:val="5E1100D9"/>
    <w:rsid w:val="5E5A16CB"/>
    <w:rsid w:val="5EB113BC"/>
    <w:rsid w:val="5EC72965"/>
    <w:rsid w:val="5F940528"/>
    <w:rsid w:val="5FAB276B"/>
    <w:rsid w:val="61363955"/>
    <w:rsid w:val="613A00F7"/>
    <w:rsid w:val="62560B56"/>
    <w:rsid w:val="628250A4"/>
    <w:rsid w:val="62B40FD5"/>
    <w:rsid w:val="62E929EB"/>
    <w:rsid w:val="637E170A"/>
    <w:rsid w:val="63947A49"/>
    <w:rsid w:val="63DB3E28"/>
    <w:rsid w:val="64617182"/>
    <w:rsid w:val="64675F32"/>
    <w:rsid w:val="648938F3"/>
    <w:rsid w:val="64CF7636"/>
    <w:rsid w:val="64FB6CCD"/>
    <w:rsid w:val="65DC2D1D"/>
    <w:rsid w:val="66BC46E7"/>
    <w:rsid w:val="672957C5"/>
    <w:rsid w:val="678A3DFB"/>
    <w:rsid w:val="67FB07A7"/>
    <w:rsid w:val="682C1944"/>
    <w:rsid w:val="686D51B6"/>
    <w:rsid w:val="68CA51AD"/>
    <w:rsid w:val="68F14D31"/>
    <w:rsid w:val="69CD4ECF"/>
    <w:rsid w:val="6A004944"/>
    <w:rsid w:val="6A0154E3"/>
    <w:rsid w:val="6ABD1DDC"/>
    <w:rsid w:val="6B3536F4"/>
    <w:rsid w:val="6CDF261D"/>
    <w:rsid w:val="6D0446EE"/>
    <w:rsid w:val="6D0D5EB2"/>
    <w:rsid w:val="6DD52850"/>
    <w:rsid w:val="6DFA3C88"/>
    <w:rsid w:val="6E0D56C4"/>
    <w:rsid w:val="6E330C7F"/>
    <w:rsid w:val="6ED20C37"/>
    <w:rsid w:val="6F60303A"/>
    <w:rsid w:val="6FBB39A3"/>
    <w:rsid w:val="702705F7"/>
    <w:rsid w:val="745C5338"/>
    <w:rsid w:val="745D276B"/>
    <w:rsid w:val="75604F8E"/>
    <w:rsid w:val="758A2545"/>
    <w:rsid w:val="758F447E"/>
    <w:rsid w:val="75965BB3"/>
    <w:rsid w:val="75EC10C3"/>
    <w:rsid w:val="7632756B"/>
    <w:rsid w:val="7642193D"/>
    <w:rsid w:val="764451DE"/>
    <w:rsid w:val="769413F2"/>
    <w:rsid w:val="76D17F50"/>
    <w:rsid w:val="76D662B9"/>
    <w:rsid w:val="76FD2043"/>
    <w:rsid w:val="77557D01"/>
    <w:rsid w:val="78216CB5"/>
    <w:rsid w:val="7856561A"/>
    <w:rsid w:val="78D1520C"/>
    <w:rsid w:val="79323384"/>
    <w:rsid w:val="79485827"/>
    <w:rsid w:val="798476A8"/>
    <w:rsid w:val="798B6632"/>
    <w:rsid w:val="7ADB7D95"/>
    <w:rsid w:val="7B01612F"/>
    <w:rsid w:val="7B707D38"/>
    <w:rsid w:val="7B9D2AF7"/>
    <w:rsid w:val="7C3A6597"/>
    <w:rsid w:val="7CC60768"/>
    <w:rsid w:val="7CE3715C"/>
    <w:rsid w:val="7D605B8A"/>
    <w:rsid w:val="7D9D6853"/>
    <w:rsid w:val="7E26419E"/>
    <w:rsid w:val="7E3C0429"/>
    <w:rsid w:val="7EA93299"/>
    <w:rsid w:val="7EAD1821"/>
    <w:rsid w:val="7FAD3C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Cs/>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next w:val="1"/>
    <w:uiPriority w:val="0"/>
    <w:pPr>
      <w:spacing w:line="600" w:lineRule="exact"/>
    </w:pPr>
    <w:rPr>
      <w:spacing w:val="8"/>
      <w:sz w:val="32"/>
    </w:rPr>
  </w:style>
  <w:style w:type="paragraph" w:styleId="4">
    <w:name w:val="Body Text Indent 2"/>
    <w:basedOn w:val="1"/>
    <w:qFormat/>
    <w:uiPriority w:val="0"/>
    <w:pPr>
      <w:ind w:firstLine="640" w:firstLineChars="200"/>
    </w:pPr>
    <w:rPr>
      <w:rFonts w:ascii="仿宋_GB2312" w:eastAsia="仿宋_GB2312"/>
      <w:sz w:val="32"/>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spacing w:after="0" w:line="640" w:lineRule="exact"/>
      <w:ind w:firstLine="420" w:firstLineChars="100"/>
      <w:jc w:val="left"/>
    </w:pPr>
    <w:rPr>
      <w:rFonts w:ascii="华文中宋" w:hAnsi="华文中宋" w:cs="华文中宋"/>
    </w:rPr>
  </w:style>
  <w:style w:type="character" w:styleId="10">
    <w:name w:val="Emphasis"/>
    <w:basedOn w:val="9"/>
    <w:qFormat/>
    <w:uiPriority w:val="0"/>
    <w:rPr>
      <w:i/>
    </w:rPr>
  </w:style>
  <w:style w:type="paragraph" w:customStyle="1" w:styleId="11">
    <w:name w:val="Default"/>
    <w:next w:val="1"/>
    <w:qFormat/>
    <w:uiPriority w:val="0"/>
    <w:pPr>
      <w:widowControl w:val="0"/>
      <w:autoSpaceDE w:val="0"/>
      <w:autoSpaceDN w:val="0"/>
      <w:adjustRightInd w:val="0"/>
    </w:pPr>
    <w:rPr>
      <w:rFonts w:ascii="FZDBSK" w:hAnsi="FZDBSK" w:eastAsia="FZDBSK" w:cs="FZDBSK"/>
      <w:color w:val="00000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15"/>
    <w:basedOn w:val="9"/>
    <w:qFormat/>
    <w:uiPriority w:val="0"/>
    <w:rPr>
      <w:rFonts w:hint="default" w:ascii="Times New Roman" w:hAnsi="Times New Roman" w:cs="Times New Roman"/>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9882</Words>
  <Characters>10588</Characters>
  <Lines>39</Lines>
  <Paragraphs>11</Paragraphs>
  <TotalTime>5</TotalTime>
  <ScaleCrop>false</ScaleCrop>
  <LinksUpToDate>false</LinksUpToDate>
  <CharactersWithSpaces>10652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2023-03-29T11:31:00Z</dcterms:created>
  <dc:creator>dreamsummit</dc:creator>
  <cp:lastModifiedBy>Administrator</cp:lastModifiedBy>
  <cp:lastPrinted>2023-04-12T10:16:00Z</cp:lastPrinted>
  <dcterms:modified xsi:type="dcterms:W3CDTF">2025-03-17T01:18:54Z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604721D4240D4FC082E0542C2BBD5EC6</vt:lpwstr>
  </property>
  <property fmtid="{D5CDD505-2E9C-101B-9397-08002B2CF9AE}" pid="4" name="KSOTemplateDocerSaveRecord">
    <vt:lpwstr>eyJoZGlkIjoiMTA0MjRiYmZjOGZjZmJiYjhjNjYyMTliZjM3MTE0N2EifQ==</vt:lpwstr>
  </property>
</Properties>
</file>