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center"/>
        <w:rPr>
          <w:rFonts w:ascii="方正小标宋简体" w:hAnsi="黑体" w:eastAsia="方正小标宋简体" w:cs="宋体"/>
          <w:kern w:val="0"/>
          <w:sz w:val="44"/>
          <w:szCs w:val="44"/>
          <w:highlight w:val="none"/>
        </w:rPr>
      </w:pPr>
      <w:bookmarkStart w:id="0" w:name="OLE_LINK10"/>
      <w:bookmarkStart w:id="1" w:name="OLE_LINK9"/>
      <w:r>
        <w:rPr>
          <w:rFonts w:hint="eastAsia" w:ascii="方正小标宋简体" w:hAnsi="黑体" w:eastAsia="方正小标宋简体" w:cs="宋体"/>
          <w:kern w:val="0"/>
          <w:sz w:val="44"/>
          <w:szCs w:val="44"/>
          <w:highlight w:val="none"/>
        </w:rPr>
        <w:t>中共河池市委员会政策研究室</w:t>
      </w:r>
    </w:p>
    <w:p>
      <w:pPr>
        <w:widowControl/>
        <w:spacing w:line="540" w:lineRule="exact"/>
        <w:jc w:val="center"/>
        <w:rPr>
          <w:rFonts w:ascii="方正小标宋简体" w:hAnsi="黑体" w:eastAsia="方正小标宋简体" w:cs="宋体"/>
          <w:kern w:val="0"/>
          <w:sz w:val="44"/>
          <w:szCs w:val="44"/>
          <w:highlight w:val="none"/>
        </w:rPr>
      </w:pPr>
      <w:r>
        <w:rPr>
          <w:rFonts w:hint="eastAsia" w:ascii="方正小标宋简体" w:hAnsi="黑体" w:eastAsia="方正小标宋简体" w:cs="宋体"/>
          <w:kern w:val="0"/>
          <w:sz w:val="44"/>
          <w:szCs w:val="44"/>
          <w:highlight w:val="none"/>
        </w:rPr>
        <w:t>关于</w:t>
      </w:r>
      <w:r>
        <w:rPr>
          <w:rFonts w:hint="eastAsia" w:ascii="方正小标宋简体" w:hAnsi="黑体" w:eastAsia="方正小标宋简体" w:cs="宋体"/>
          <w:kern w:val="0"/>
          <w:sz w:val="44"/>
          <w:szCs w:val="44"/>
          <w:highlight w:val="none"/>
          <w:lang w:eastAsia="zh-CN"/>
        </w:rPr>
        <w:t>2024年</w:t>
      </w:r>
      <w:r>
        <w:rPr>
          <w:rFonts w:hint="eastAsia" w:ascii="方正小标宋简体" w:hAnsi="黑体" w:eastAsia="方正小标宋简体" w:cs="宋体"/>
          <w:kern w:val="0"/>
          <w:sz w:val="44"/>
          <w:szCs w:val="44"/>
          <w:highlight w:val="none"/>
        </w:rPr>
        <w:t>部门预算及“三公”经费预算的</w:t>
      </w:r>
    </w:p>
    <w:p>
      <w:pPr>
        <w:widowControl/>
        <w:spacing w:line="540" w:lineRule="exact"/>
        <w:jc w:val="center"/>
        <w:rPr>
          <w:rFonts w:ascii="方正小标宋简体" w:hAnsi="宋体" w:eastAsia="方正小标宋简体" w:cs="宋体"/>
          <w:kern w:val="0"/>
          <w:sz w:val="44"/>
          <w:szCs w:val="44"/>
          <w:highlight w:val="none"/>
        </w:rPr>
      </w:pPr>
      <w:r>
        <w:rPr>
          <w:rFonts w:hint="eastAsia" w:ascii="方正小标宋简体" w:hAnsi="黑体" w:eastAsia="方正小标宋简体" w:cs="宋体"/>
          <w:kern w:val="0"/>
          <w:sz w:val="44"/>
          <w:szCs w:val="44"/>
          <w:highlight w:val="none"/>
        </w:rPr>
        <w:t>说</w:t>
      </w:r>
      <w:r>
        <w:rPr>
          <w:rFonts w:ascii="方正小标宋简体" w:hAnsi="黑体" w:eastAsia="方正小标宋简体" w:cs="宋体"/>
          <w:kern w:val="0"/>
          <w:sz w:val="44"/>
          <w:szCs w:val="44"/>
          <w:highlight w:val="none"/>
        </w:rPr>
        <w:t xml:space="preserve">  </w:t>
      </w:r>
      <w:r>
        <w:rPr>
          <w:rFonts w:hint="eastAsia" w:ascii="方正小标宋简体" w:hAnsi="黑体" w:eastAsia="方正小标宋简体" w:cs="宋体"/>
          <w:kern w:val="0"/>
          <w:sz w:val="44"/>
          <w:szCs w:val="44"/>
          <w:highlight w:val="none"/>
        </w:rPr>
        <w:t>明</w:t>
      </w:r>
    </w:p>
    <w:p>
      <w:pPr>
        <w:widowControl/>
        <w:spacing w:line="540" w:lineRule="exact"/>
        <w:jc w:val="center"/>
        <w:rPr>
          <w:rFonts w:ascii="宋体" w:cs="宋体"/>
          <w:kern w:val="0"/>
          <w:sz w:val="24"/>
          <w:szCs w:val="24"/>
          <w:highlight w:val="none"/>
        </w:rPr>
      </w:pPr>
    </w:p>
    <w:p>
      <w:pPr>
        <w:spacing w:line="560" w:lineRule="exact"/>
        <w:jc w:val="center"/>
        <w:rPr>
          <w:rFonts w:ascii="方正小标宋简体" w:eastAsia="方正小标宋简体"/>
          <w:b/>
          <w:sz w:val="44"/>
          <w:szCs w:val="44"/>
          <w:highlight w:val="none"/>
        </w:rPr>
      </w:pPr>
      <w:r>
        <w:rPr>
          <w:rFonts w:hint="eastAsia" w:ascii="方正小标宋简体" w:eastAsia="方正小标宋简体"/>
          <w:b/>
          <w:sz w:val="44"/>
          <w:szCs w:val="44"/>
          <w:highlight w:val="none"/>
        </w:rPr>
        <w:t>目  录</w:t>
      </w:r>
    </w:p>
    <w:p>
      <w:pPr>
        <w:widowControl/>
        <w:spacing w:line="560" w:lineRule="exact"/>
        <w:ind w:firstLine="640" w:firstLineChars="200"/>
        <w:rPr>
          <w:rFonts w:ascii="黑体" w:hAnsi="黑体" w:eastAsia="黑体" w:cs="黑体"/>
          <w:bCs/>
          <w:kern w:val="0"/>
          <w:sz w:val="32"/>
          <w:szCs w:val="32"/>
          <w:highlight w:val="none"/>
        </w:rPr>
      </w:pPr>
      <w:r>
        <w:rPr>
          <w:rFonts w:hint="eastAsia" w:ascii="黑体" w:hAnsi="黑体" w:eastAsia="黑体" w:cs="黑体"/>
          <w:bCs/>
          <w:sz w:val="32"/>
          <w:szCs w:val="32"/>
          <w:highlight w:val="none"/>
        </w:rPr>
        <w:t>第一部分：</w:t>
      </w:r>
      <w:r>
        <w:rPr>
          <w:rFonts w:hint="eastAsia" w:ascii="黑体" w:hAnsi="黑体" w:eastAsia="黑体" w:cs="黑体"/>
          <w:bCs/>
          <w:kern w:val="0"/>
          <w:sz w:val="32"/>
          <w:szCs w:val="32"/>
          <w:highlight w:val="none"/>
        </w:rPr>
        <w:t xml:space="preserve"> </w:t>
      </w:r>
      <w:bookmarkStart w:id="2" w:name="_GoBack"/>
      <w:bookmarkEnd w:id="2"/>
      <w:r>
        <w:rPr>
          <w:rFonts w:hint="eastAsia" w:ascii="黑体" w:hAnsi="黑体" w:eastAsia="黑体" w:cs="黑体"/>
          <w:bCs/>
          <w:kern w:val="0"/>
          <w:sz w:val="32"/>
          <w:szCs w:val="32"/>
          <w:highlight w:val="none"/>
          <w:lang w:eastAsia="zh-CN"/>
        </w:rPr>
        <w:t>2024年</w:t>
      </w:r>
      <w:r>
        <w:rPr>
          <w:rFonts w:hint="eastAsia" w:ascii="黑体" w:hAnsi="黑体" w:eastAsia="黑体" w:cs="黑体"/>
          <w:bCs/>
          <w:kern w:val="0"/>
          <w:sz w:val="32"/>
          <w:szCs w:val="32"/>
          <w:highlight w:val="none"/>
        </w:rPr>
        <w:t xml:space="preserve">部门预算 </w:t>
      </w:r>
    </w:p>
    <w:p>
      <w:pPr>
        <w:widowControl/>
        <w:numPr>
          <w:ilvl w:val="0"/>
          <w:numId w:val="1"/>
        </w:numPr>
        <w:spacing w:line="560" w:lineRule="exact"/>
        <w:ind w:firstLine="643"/>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部门主要职责</w:t>
      </w:r>
      <w:r>
        <w:rPr>
          <w:rFonts w:ascii="仿宋_GB2312" w:hAnsi="宋体" w:eastAsia="仿宋_GB2312" w:cs="宋体"/>
          <w:kern w:val="0"/>
          <w:sz w:val="32"/>
          <w:szCs w:val="32"/>
          <w:highlight w:val="none"/>
        </w:rPr>
        <w:t xml:space="preserve"> </w:t>
      </w:r>
    </w:p>
    <w:p>
      <w:pPr>
        <w:widowControl/>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1.</w:t>
      </w:r>
      <w:r>
        <w:rPr>
          <w:rFonts w:hint="eastAsia" w:ascii="仿宋_GB2312" w:eastAsia="仿宋_GB2312"/>
          <w:sz w:val="32"/>
          <w:szCs w:val="32"/>
          <w:highlight w:val="none"/>
          <w:lang w:eastAsia="zh-CN"/>
        </w:rPr>
        <w:t>中共河池市委员会政策研究室</w:t>
      </w:r>
      <w:r>
        <w:rPr>
          <w:rFonts w:hint="eastAsia" w:ascii="仿宋_GB2312" w:eastAsia="仿宋_GB2312"/>
          <w:sz w:val="32"/>
          <w:szCs w:val="32"/>
          <w:highlight w:val="none"/>
        </w:rPr>
        <w:t xml:space="preserve">主要职责。 </w:t>
      </w:r>
    </w:p>
    <w:p>
      <w:pPr>
        <w:widowControl/>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2.</w:t>
      </w:r>
      <w:r>
        <w:rPr>
          <w:rFonts w:hint="eastAsia" w:ascii="仿宋_GB2312" w:eastAsia="仿宋_GB2312"/>
          <w:sz w:val="32"/>
          <w:szCs w:val="32"/>
          <w:highlight w:val="none"/>
          <w:lang w:eastAsia="zh-CN"/>
        </w:rPr>
        <w:t>中共河池市委员会政策研究室</w:t>
      </w:r>
      <w:r>
        <w:rPr>
          <w:rFonts w:hint="eastAsia" w:ascii="仿宋_GB2312" w:eastAsia="仿宋_GB2312"/>
          <w:sz w:val="32"/>
          <w:szCs w:val="32"/>
          <w:highlight w:val="none"/>
        </w:rPr>
        <w:t>机构设置。</w:t>
      </w:r>
    </w:p>
    <w:p>
      <w:pPr>
        <w:widowControl/>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3.</w:t>
      </w:r>
      <w:r>
        <w:rPr>
          <w:rFonts w:hint="eastAsia" w:ascii="仿宋_GB2312" w:eastAsia="仿宋_GB2312"/>
          <w:sz w:val="32"/>
          <w:szCs w:val="32"/>
          <w:highlight w:val="none"/>
          <w:lang w:eastAsia="zh-CN"/>
        </w:rPr>
        <w:t>中共河池市委员会政策研究室</w:t>
      </w:r>
      <w:r>
        <w:rPr>
          <w:rFonts w:hint="eastAsia" w:ascii="仿宋_GB2312" w:eastAsia="仿宋_GB2312"/>
          <w:sz w:val="32"/>
          <w:szCs w:val="32"/>
          <w:highlight w:val="none"/>
        </w:rPr>
        <w:t>人员构成。</w:t>
      </w:r>
    </w:p>
    <w:p>
      <w:pPr>
        <w:widowControl/>
        <w:spacing w:line="560" w:lineRule="exact"/>
        <w:ind w:firstLine="640" w:firstLineChars="200"/>
        <w:rPr>
          <w:rFonts w:ascii="黑体" w:hAnsi="黑体" w:eastAsia="黑体" w:cs="黑体"/>
          <w:bCs/>
          <w:sz w:val="32"/>
          <w:szCs w:val="32"/>
          <w:highlight w:val="none"/>
        </w:rPr>
      </w:pPr>
      <w:r>
        <w:rPr>
          <w:rFonts w:hint="eastAsia" w:ascii="黑体" w:hAnsi="黑体" w:eastAsia="黑体" w:cs="黑体"/>
          <w:bCs/>
          <w:sz w:val="32"/>
          <w:szCs w:val="32"/>
          <w:highlight w:val="none"/>
        </w:rPr>
        <w:t>第二部分：</w:t>
      </w:r>
      <w:r>
        <w:rPr>
          <w:rFonts w:hint="eastAsia" w:ascii="黑体" w:hAnsi="黑体" w:eastAsia="黑体" w:cs="黑体"/>
          <w:bCs/>
          <w:sz w:val="32"/>
          <w:szCs w:val="32"/>
          <w:highlight w:val="none"/>
          <w:lang w:eastAsia="zh-CN"/>
        </w:rPr>
        <w:t>中共河池市委员会政策研究室</w:t>
      </w:r>
      <w:r>
        <w:rPr>
          <w:rFonts w:hint="eastAsia" w:ascii="黑体" w:hAnsi="黑体" w:eastAsia="黑体" w:cs="黑体"/>
          <w:bCs/>
          <w:sz w:val="32"/>
          <w:szCs w:val="32"/>
          <w:highlight w:val="none"/>
        </w:rPr>
        <w:t>及所属事业单位</w:t>
      </w:r>
      <w:r>
        <w:rPr>
          <w:rFonts w:hint="eastAsia" w:ascii="黑体" w:hAnsi="黑体" w:eastAsia="黑体" w:cs="黑体"/>
          <w:bCs/>
          <w:sz w:val="32"/>
          <w:szCs w:val="32"/>
          <w:highlight w:val="none"/>
          <w:lang w:eastAsia="zh-CN"/>
        </w:rPr>
        <w:t>2024年</w:t>
      </w:r>
      <w:r>
        <w:rPr>
          <w:rFonts w:hint="eastAsia" w:ascii="黑体" w:hAnsi="黑体" w:eastAsia="黑体" w:cs="黑体"/>
          <w:bCs/>
          <w:sz w:val="32"/>
          <w:szCs w:val="32"/>
          <w:highlight w:val="none"/>
        </w:rPr>
        <w:t>部门预算报表</w:t>
      </w:r>
    </w:p>
    <w:p>
      <w:pPr>
        <w:widowControl/>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表一：收支预算总表</w:t>
      </w:r>
    </w:p>
    <w:p>
      <w:pPr>
        <w:widowControl/>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表二：收入预算总表</w:t>
      </w:r>
    </w:p>
    <w:p>
      <w:pPr>
        <w:widowControl/>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表三：支出预算总表</w:t>
      </w:r>
    </w:p>
    <w:p>
      <w:pPr>
        <w:widowControl/>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表四：一般公共预算拨款支出预算表</w:t>
      </w:r>
    </w:p>
    <w:p>
      <w:pPr>
        <w:widowControl/>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表六：国有资本经营预算拨款支出预算表</w:t>
      </w:r>
    </w:p>
    <w:p>
      <w:pPr>
        <w:widowControl/>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表十：基本支出明细表</w:t>
      </w:r>
    </w:p>
    <w:p>
      <w:pPr>
        <w:widowControl/>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表十四：部门预算支出经济分类预算表</w:t>
      </w:r>
    </w:p>
    <w:p>
      <w:pPr>
        <w:widowControl/>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表十五：政府预算支出经济分类预算表</w:t>
      </w:r>
    </w:p>
    <w:p>
      <w:pPr>
        <w:widowControl/>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表十六：“三公”经费、会议费、培训费支出预算表</w:t>
      </w:r>
    </w:p>
    <w:p>
      <w:pPr>
        <w:widowControl/>
        <w:spacing w:line="560" w:lineRule="exact"/>
        <w:ind w:firstLine="640" w:firstLineChars="200"/>
        <w:rPr>
          <w:rFonts w:ascii="黑体" w:hAnsi="黑体" w:eastAsia="黑体" w:cs="黑体"/>
          <w:bCs/>
          <w:sz w:val="32"/>
          <w:szCs w:val="32"/>
          <w:highlight w:val="none"/>
        </w:rPr>
      </w:pPr>
      <w:r>
        <w:rPr>
          <w:rFonts w:hint="eastAsia" w:ascii="黑体" w:hAnsi="黑体" w:eastAsia="黑体" w:cs="黑体"/>
          <w:bCs/>
          <w:sz w:val="32"/>
          <w:szCs w:val="32"/>
          <w:highlight w:val="none"/>
        </w:rPr>
        <w:t>第三部分：</w:t>
      </w:r>
      <w:r>
        <w:rPr>
          <w:rFonts w:hint="eastAsia" w:ascii="黑体" w:hAnsi="黑体" w:eastAsia="黑体" w:cs="黑体"/>
          <w:bCs/>
          <w:sz w:val="32"/>
          <w:szCs w:val="32"/>
          <w:highlight w:val="none"/>
          <w:lang w:eastAsia="zh-CN"/>
        </w:rPr>
        <w:t>2024年</w:t>
      </w:r>
      <w:r>
        <w:rPr>
          <w:rFonts w:hint="eastAsia" w:ascii="黑体" w:hAnsi="黑体" w:eastAsia="黑体" w:cs="黑体"/>
          <w:bCs/>
          <w:sz w:val="32"/>
          <w:szCs w:val="32"/>
          <w:highlight w:val="none"/>
        </w:rPr>
        <w:t>部门预算及“三公”经费预算报表说明</w:t>
      </w:r>
    </w:p>
    <w:p>
      <w:pPr>
        <w:widowControl/>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一、收入预算说明。</w:t>
      </w:r>
    </w:p>
    <w:p>
      <w:pPr>
        <w:widowControl/>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 xml:space="preserve">二、支出预算说明 </w:t>
      </w:r>
    </w:p>
    <w:p>
      <w:pPr>
        <w:widowControl/>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三、</w:t>
      </w:r>
      <w:r>
        <w:rPr>
          <w:rFonts w:hint="eastAsia" w:ascii="仿宋_GB2312" w:eastAsia="仿宋_GB2312"/>
          <w:sz w:val="32"/>
          <w:szCs w:val="32"/>
          <w:highlight w:val="none"/>
          <w:lang w:eastAsia="zh-CN"/>
        </w:rPr>
        <w:t>2024年</w:t>
      </w:r>
      <w:r>
        <w:rPr>
          <w:rFonts w:hint="eastAsia" w:ascii="仿宋_GB2312" w:eastAsia="仿宋_GB2312"/>
          <w:sz w:val="32"/>
          <w:szCs w:val="32"/>
          <w:highlight w:val="none"/>
        </w:rPr>
        <w:t>部门财政拨款支出预算情况</w:t>
      </w:r>
    </w:p>
    <w:p>
      <w:pPr>
        <w:widowControl/>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四、</w:t>
      </w:r>
      <w:r>
        <w:rPr>
          <w:rFonts w:hint="eastAsia" w:ascii="仿宋_GB2312" w:eastAsia="仿宋_GB2312"/>
          <w:sz w:val="32"/>
          <w:szCs w:val="32"/>
          <w:highlight w:val="none"/>
          <w:lang w:eastAsia="zh-CN"/>
        </w:rPr>
        <w:t>2024年</w:t>
      </w:r>
      <w:r>
        <w:rPr>
          <w:rFonts w:hint="eastAsia" w:ascii="仿宋_GB2312" w:eastAsia="仿宋_GB2312"/>
          <w:sz w:val="32"/>
          <w:szCs w:val="32"/>
          <w:highlight w:val="none"/>
        </w:rPr>
        <w:t xml:space="preserve">当年公共财政拨款“三公经费”预算情况 </w:t>
      </w:r>
    </w:p>
    <w:p>
      <w:pPr>
        <w:widowControl/>
        <w:spacing w:line="560" w:lineRule="exact"/>
        <w:ind w:firstLine="640" w:firstLineChars="200"/>
        <w:rPr>
          <w:rFonts w:ascii="仿宋_GB2312" w:eastAsia="仿宋_GB2312"/>
          <w:sz w:val="32"/>
          <w:szCs w:val="32"/>
          <w:highlight w:val="none"/>
        </w:rPr>
      </w:pPr>
      <w:r>
        <w:rPr>
          <w:rFonts w:hint="eastAsia" w:ascii="仿宋_GB2312" w:eastAsia="仿宋_GB2312"/>
          <w:sz w:val="32"/>
          <w:szCs w:val="32"/>
          <w:highlight w:val="none"/>
        </w:rPr>
        <w:t>五、</w:t>
      </w:r>
      <w:r>
        <w:rPr>
          <w:rFonts w:hint="eastAsia" w:ascii="仿宋_GB2312" w:eastAsia="仿宋_GB2312"/>
          <w:sz w:val="32"/>
          <w:szCs w:val="32"/>
          <w:highlight w:val="none"/>
          <w:lang w:eastAsia="zh-CN"/>
        </w:rPr>
        <w:t>2024年</w:t>
      </w:r>
      <w:r>
        <w:rPr>
          <w:rFonts w:hint="eastAsia" w:ascii="仿宋_GB2312" w:eastAsia="仿宋_GB2312"/>
          <w:sz w:val="32"/>
          <w:szCs w:val="32"/>
          <w:highlight w:val="none"/>
        </w:rPr>
        <w:t>政府采购安排情况说明</w:t>
      </w:r>
    </w:p>
    <w:p>
      <w:pPr>
        <w:widowControl/>
        <w:spacing w:line="560" w:lineRule="exact"/>
        <w:ind w:firstLine="640" w:firstLineChars="200"/>
        <w:rPr>
          <w:rFonts w:ascii="黑体" w:hAnsi="黑体" w:eastAsia="黑体" w:cs="黑体"/>
          <w:bCs/>
          <w:sz w:val="32"/>
          <w:szCs w:val="32"/>
          <w:highlight w:val="none"/>
        </w:rPr>
      </w:pPr>
      <w:r>
        <w:rPr>
          <w:rFonts w:hint="eastAsia" w:ascii="黑体" w:hAnsi="黑体" w:eastAsia="黑体" w:cs="黑体"/>
          <w:bCs/>
          <w:sz w:val="32"/>
          <w:szCs w:val="32"/>
          <w:highlight w:val="none"/>
        </w:rPr>
        <w:t>第四部分：名词解释。</w:t>
      </w:r>
    </w:p>
    <w:p>
      <w:pPr>
        <w:widowControl/>
        <w:spacing w:line="480" w:lineRule="exact"/>
        <w:jc w:val="center"/>
        <w:rPr>
          <w:rFonts w:ascii="黑体" w:hAnsi="黑体" w:eastAsia="黑体" w:cs="宋体"/>
          <w:kern w:val="0"/>
          <w:sz w:val="32"/>
          <w:szCs w:val="32"/>
          <w:highlight w:val="none"/>
        </w:rPr>
      </w:pPr>
      <w:r>
        <w:rPr>
          <w:rFonts w:hint="eastAsia" w:ascii="黑体" w:hAnsi="黑体" w:eastAsia="黑体" w:cs="宋体"/>
          <w:kern w:val="0"/>
          <w:sz w:val="32"/>
          <w:szCs w:val="32"/>
          <w:highlight w:val="none"/>
        </w:rPr>
        <w:br w:type="page"/>
      </w:r>
    </w:p>
    <w:p>
      <w:pPr>
        <w:widowControl/>
        <w:spacing w:line="480" w:lineRule="exact"/>
        <w:ind w:firstLine="640" w:firstLineChars="200"/>
        <w:jc w:val="left"/>
        <w:rPr>
          <w:rFonts w:ascii="黑体" w:hAnsi="黑体" w:eastAsia="黑体" w:cs="黑体"/>
          <w:kern w:val="0"/>
          <w:sz w:val="32"/>
          <w:szCs w:val="32"/>
          <w:highlight w:val="none"/>
        </w:rPr>
      </w:pPr>
      <w:r>
        <w:rPr>
          <w:rFonts w:hint="eastAsia" w:ascii="黑体" w:hAnsi="黑体" w:eastAsia="黑体" w:cs="宋体"/>
          <w:kern w:val="0"/>
          <w:sz w:val="32"/>
          <w:szCs w:val="32"/>
          <w:highlight w:val="none"/>
        </w:rPr>
        <w:t>第</w:t>
      </w:r>
      <w:r>
        <w:rPr>
          <w:rFonts w:hint="eastAsia" w:ascii="黑体" w:hAnsi="黑体" w:eastAsia="黑体" w:cs="宋体"/>
          <w:kern w:val="0"/>
          <w:sz w:val="32"/>
          <w:szCs w:val="32"/>
          <w:highlight w:val="none"/>
          <w:lang w:eastAsia="zh-CN"/>
        </w:rPr>
        <w:t>一</w:t>
      </w:r>
      <w:r>
        <w:rPr>
          <w:rFonts w:hint="eastAsia" w:ascii="黑体" w:hAnsi="黑体" w:eastAsia="黑体" w:cs="宋体"/>
          <w:kern w:val="0"/>
          <w:sz w:val="32"/>
          <w:szCs w:val="32"/>
          <w:highlight w:val="none"/>
        </w:rPr>
        <w:t xml:space="preserve">部份   </w:t>
      </w:r>
      <w:r>
        <w:rPr>
          <w:rFonts w:hint="eastAsia" w:ascii="黑体" w:hAnsi="黑体" w:eastAsia="黑体" w:cs="宋体"/>
          <w:kern w:val="0"/>
          <w:sz w:val="32"/>
          <w:szCs w:val="32"/>
          <w:highlight w:val="none"/>
          <w:lang w:eastAsia="zh-CN"/>
        </w:rPr>
        <w:t>2024年</w:t>
      </w:r>
      <w:r>
        <w:rPr>
          <w:rFonts w:hint="eastAsia" w:ascii="黑体" w:hAnsi="黑体" w:eastAsia="黑体" w:cs="宋体"/>
          <w:kern w:val="0"/>
          <w:sz w:val="32"/>
          <w:szCs w:val="32"/>
          <w:highlight w:val="none"/>
        </w:rPr>
        <w:t xml:space="preserve">部门预算 </w:t>
      </w:r>
      <w:r>
        <w:rPr>
          <w:rFonts w:hint="eastAsia" w:ascii="黑体" w:hAnsi="黑体" w:eastAsia="黑体" w:cs="黑体"/>
          <w:kern w:val="0"/>
          <w:sz w:val="32"/>
          <w:szCs w:val="32"/>
          <w:highlight w:val="none"/>
        </w:rPr>
        <w:t xml:space="preserve"> </w:t>
      </w:r>
    </w:p>
    <w:p>
      <w:pPr>
        <w:widowControl/>
        <w:spacing w:line="480" w:lineRule="exact"/>
        <w:ind w:firstLine="720"/>
        <w:jc w:val="left"/>
        <w:rPr>
          <w:rFonts w:ascii="楷体_GB2312" w:hAnsi="楷体_GB2312" w:eastAsia="楷体_GB2312" w:cs="楷体_GB2312"/>
          <w:b/>
          <w:bCs/>
          <w:kern w:val="0"/>
          <w:sz w:val="32"/>
          <w:szCs w:val="32"/>
          <w:highlight w:val="none"/>
        </w:rPr>
      </w:pPr>
      <w:r>
        <w:rPr>
          <w:rFonts w:hint="eastAsia" w:ascii="楷体_GB2312" w:hAnsi="楷体_GB2312" w:eastAsia="楷体_GB2312" w:cs="楷体_GB2312"/>
          <w:b/>
          <w:bCs/>
          <w:kern w:val="0"/>
          <w:sz w:val="32"/>
          <w:szCs w:val="32"/>
          <w:highlight w:val="none"/>
        </w:rPr>
        <w:t>（一）</w:t>
      </w:r>
      <w:r>
        <w:rPr>
          <w:rFonts w:hint="eastAsia" w:ascii="楷体_GB2312" w:hAnsi="楷体_GB2312" w:eastAsia="楷体_GB2312" w:cs="楷体_GB2312"/>
          <w:b/>
          <w:bCs/>
          <w:kern w:val="0"/>
          <w:sz w:val="32"/>
          <w:szCs w:val="32"/>
          <w:highlight w:val="none"/>
          <w:lang w:eastAsia="zh-CN"/>
        </w:rPr>
        <w:t>中共河池市委员会政策研究室</w:t>
      </w:r>
      <w:r>
        <w:rPr>
          <w:rFonts w:hint="eastAsia" w:ascii="楷体_GB2312" w:hAnsi="楷体_GB2312" w:eastAsia="楷体_GB2312" w:cs="楷体_GB2312"/>
          <w:b/>
          <w:bCs/>
          <w:kern w:val="0"/>
          <w:sz w:val="32"/>
          <w:szCs w:val="32"/>
          <w:highlight w:val="none"/>
        </w:rPr>
        <w:t xml:space="preserve">主要职责。 </w:t>
      </w:r>
    </w:p>
    <w:p>
      <w:pPr>
        <w:widowControl/>
        <w:spacing w:line="480" w:lineRule="exact"/>
        <w:ind w:firstLine="72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根据《中共河池市委员会政策研究室职能配置、内设机构和人员编制规定》（河办发〔2019〕33 号文件）规定，本部门主要职责是：根据党中央的方针政策和自治区党委的决策部署，按照市委的部署要求，组织对有关经济、政治、文化、社会、生态文明、农业农村、党的建设等方面的重大问题进行调查研究，提出意见和建议，供市委决策参考；根据市委要求，组织或协同有关方面研究拟订和起草市委有关发展规划和重要文件；了解研究全市各地在贯彻执行党中央、自治区党委和市委重大决策部署和政策措施中出现的重要情况、问题和经验，及时向市委报告及向有关部门反馈；负责向县（区）及时传达中央、自治区党委政策研究室和市委有关政策研究工作的指示和要求，指导、组织、协调、</w:t>
      </w:r>
    </w:p>
    <w:p>
      <w:pPr>
        <w:widowControl/>
        <w:spacing w:line="480" w:lineRule="exact"/>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联络全市有关政策研究业务工作，为基层党委和部门决策服务；组织开展河池市全面深化改革重大问题研究，组织拟订改革中长期规划和年度工作要点；协调推动有关职能部门提出改革方案和措施，组织有关专家对部分重大改革问题和改革方案进行调查研究；研究处理有关方面向市委改革委提出的重要改革事项请示，并提出建议。负责对市委改革委各专项小组工作的协调、督促、检查、推动。指导县（区）全面深化改革工作；统筹推进市委改革委重大改革部署的落实，协调督促有关方面落实市委改革委决定事项、工作部署和要求。协调开展重要改革督察，提出工作及问责建议。协调推动国家、自治区和市级改革试点工作。加强改革宣传和信息交流，总结推广改革经验；负责市委改革委的日常事务；完成市委交办的其他任务。</w:t>
      </w:r>
    </w:p>
    <w:p>
      <w:pPr>
        <w:widowControl/>
        <w:spacing w:line="480" w:lineRule="exact"/>
        <w:ind w:firstLine="640" w:firstLineChars="200"/>
        <w:jc w:val="left"/>
        <w:rPr>
          <w:rFonts w:ascii="仿宋_GB2312" w:hAnsi="宋体" w:eastAsia="仿宋_GB2312" w:cs="宋体"/>
          <w:kern w:val="0"/>
          <w:sz w:val="32"/>
          <w:szCs w:val="32"/>
          <w:highlight w:val="none"/>
        </w:rPr>
      </w:pPr>
      <w:r>
        <w:rPr>
          <w:rFonts w:hint="eastAsia" w:ascii="楷体_GB2312" w:hAnsi="楷体_GB2312" w:eastAsia="楷体_GB2312" w:cs="楷体_GB2312"/>
          <w:b/>
          <w:bCs/>
          <w:kern w:val="0"/>
          <w:sz w:val="32"/>
          <w:szCs w:val="32"/>
          <w:highlight w:val="none"/>
        </w:rPr>
        <w:t>（二）</w:t>
      </w:r>
      <w:r>
        <w:rPr>
          <w:rFonts w:hint="eastAsia" w:ascii="楷体_GB2312" w:hAnsi="楷体_GB2312" w:eastAsia="楷体_GB2312" w:cs="楷体_GB2312"/>
          <w:b/>
          <w:bCs/>
          <w:kern w:val="0"/>
          <w:sz w:val="32"/>
          <w:szCs w:val="32"/>
          <w:highlight w:val="none"/>
          <w:lang w:eastAsia="zh-CN"/>
        </w:rPr>
        <w:t>中共河池市委员会政策研究室</w:t>
      </w:r>
      <w:r>
        <w:rPr>
          <w:rFonts w:hint="eastAsia" w:ascii="楷体_GB2312" w:hAnsi="楷体_GB2312" w:eastAsia="楷体_GB2312" w:cs="楷体_GB2312"/>
          <w:b/>
          <w:bCs/>
          <w:kern w:val="0"/>
          <w:sz w:val="32"/>
          <w:szCs w:val="32"/>
          <w:highlight w:val="none"/>
        </w:rPr>
        <w:t xml:space="preserve">机构设置。 </w:t>
      </w:r>
    </w:p>
    <w:p>
      <w:pPr>
        <w:widowControl/>
        <w:spacing w:line="480" w:lineRule="exact"/>
        <w:ind w:firstLine="720"/>
        <w:jc w:val="left"/>
        <w:rPr>
          <w:rFonts w:ascii="仿宋_GB2312" w:hAnsi="宋体" w:eastAsia="仿宋_GB2312" w:cs="宋体"/>
          <w:kern w:val="0"/>
          <w:sz w:val="32"/>
          <w:szCs w:val="32"/>
          <w:highlight w:val="none"/>
        </w:rPr>
      </w:pPr>
      <w:r>
        <w:rPr>
          <w:rFonts w:ascii="仿宋_GB2312" w:hAnsi="宋体" w:eastAsia="仿宋_GB2312" w:cs="宋体"/>
          <w:kern w:val="0"/>
          <w:sz w:val="32"/>
          <w:szCs w:val="32"/>
          <w:highlight w:val="none"/>
        </w:rPr>
        <w:t>1.</w:t>
      </w:r>
      <w:r>
        <w:rPr>
          <w:rFonts w:hint="eastAsia" w:ascii="仿宋_GB2312" w:hAnsi="宋体" w:eastAsia="仿宋_GB2312" w:cs="宋体"/>
          <w:kern w:val="0"/>
          <w:sz w:val="32"/>
          <w:szCs w:val="32"/>
          <w:highlight w:val="none"/>
        </w:rPr>
        <w:t>内设机构：综合科、改革科。</w:t>
      </w:r>
      <w:r>
        <w:rPr>
          <w:rFonts w:ascii="仿宋_GB2312" w:hAnsi="宋体" w:eastAsia="仿宋_GB2312" w:cs="宋体"/>
          <w:kern w:val="0"/>
          <w:sz w:val="32"/>
          <w:szCs w:val="32"/>
          <w:highlight w:val="none"/>
        </w:rPr>
        <w:t xml:space="preserve"> </w:t>
      </w:r>
    </w:p>
    <w:p>
      <w:pPr>
        <w:widowControl/>
        <w:spacing w:line="480" w:lineRule="exact"/>
        <w:ind w:firstLine="720"/>
        <w:jc w:val="left"/>
        <w:rPr>
          <w:rFonts w:ascii="仿宋_GB2312" w:hAnsi="宋体" w:eastAsia="仿宋_GB2312" w:cs="宋体"/>
          <w:kern w:val="0"/>
          <w:sz w:val="32"/>
          <w:szCs w:val="32"/>
          <w:highlight w:val="none"/>
        </w:rPr>
      </w:pPr>
      <w:r>
        <w:rPr>
          <w:rFonts w:ascii="仿宋_GB2312" w:hAnsi="宋体" w:eastAsia="仿宋_GB2312" w:cs="宋体"/>
          <w:kern w:val="0"/>
          <w:sz w:val="32"/>
          <w:szCs w:val="32"/>
          <w:highlight w:val="none"/>
        </w:rPr>
        <w:t>2.</w:t>
      </w:r>
      <w:r>
        <w:rPr>
          <w:rFonts w:hint="eastAsia" w:ascii="仿宋_GB2312" w:hAnsi="宋体" w:eastAsia="仿宋_GB2312" w:cs="宋体"/>
          <w:kern w:val="0"/>
          <w:sz w:val="32"/>
          <w:szCs w:val="32"/>
          <w:highlight w:val="none"/>
        </w:rPr>
        <w:t>直属事业单位：《改革与调研》编辑部。</w:t>
      </w:r>
      <w:r>
        <w:rPr>
          <w:rFonts w:ascii="仿宋_GB2312" w:hAnsi="宋体" w:eastAsia="仿宋_GB2312" w:cs="宋体"/>
          <w:kern w:val="0"/>
          <w:sz w:val="32"/>
          <w:szCs w:val="32"/>
          <w:highlight w:val="none"/>
        </w:rPr>
        <w:t xml:space="preserve"> </w:t>
      </w:r>
    </w:p>
    <w:p>
      <w:pPr>
        <w:widowControl/>
        <w:spacing w:line="480" w:lineRule="exact"/>
        <w:ind w:firstLine="720"/>
        <w:jc w:val="left"/>
        <w:rPr>
          <w:rFonts w:ascii="楷体_GB2312" w:hAnsi="楷体_GB2312" w:eastAsia="楷体_GB2312" w:cs="楷体_GB2312"/>
          <w:b/>
          <w:bCs/>
          <w:kern w:val="0"/>
          <w:sz w:val="32"/>
          <w:szCs w:val="32"/>
          <w:highlight w:val="none"/>
        </w:rPr>
      </w:pPr>
      <w:r>
        <w:rPr>
          <w:rFonts w:hint="eastAsia" w:ascii="楷体_GB2312" w:hAnsi="楷体_GB2312" w:eastAsia="楷体_GB2312" w:cs="楷体_GB2312"/>
          <w:b/>
          <w:bCs/>
          <w:kern w:val="0"/>
          <w:sz w:val="32"/>
          <w:szCs w:val="32"/>
          <w:highlight w:val="none"/>
        </w:rPr>
        <w:t>（三）</w:t>
      </w:r>
      <w:r>
        <w:rPr>
          <w:rFonts w:hint="eastAsia" w:ascii="楷体_GB2312" w:hAnsi="楷体_GB2312" w:eastAsia="楷体_GB2312" w:cs="楷体_GB2312"/>
          <w:b/>
          <w:bCs/>
          <w:kern w:val="0"/>
          <w:sz w:val="32"/>
          <w:szCs w:val="32"/>
          <w:highlight w:val="none"/>
          <w:lang w:eastAsia="zh-CN"/>
        </w:rPr>
        <w:t>中共河池市委员会政策研究室</w:t>
      </w:r>
      <w:r>
        <w:rPr>
          <w:rFonts w:hint="eastAsia" w:ascii="楷体_GB2312" w:hAnsi="楷体_GB2312" w:eastAsia="楷体_GB2312" w:cs="楷体_GB2312"/>
          <w:b/>
          <w:bCs/>
          <w:kern w:val="0"/>
          <w:sz w:val="32"/>
          <w:szCs w:val="32"/>
          <w:highlight w:val="none"/>
        </w:rPr>
        <w:t xml:space="preserve">人员构成。 </w:t>
      </w:r>
    </w:p>
    <w:p>
      <w:pPr>
        <w:widowControl/>
        <w:spacing w:line="480" w:lineRule="exact"/>
        <w:ind w:firstLine="720"/>
        <w:jc w:val="left"/>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我室人员编制总数</w:t>
      </w:r>
      <w:r>
        <w:rPr>
          <w:rFonts w:ascii="仿宋_GB2312" w:hAnsi="宋体" w:eastAsia="仿宋_GB2312" w:cs="宋体"/>
          <w:kern w:val="0"/>
          <w:sz w:val="32"/>
          <w:szCs w:val="32"/>
          <w:highlight w:val="none"/>
        </w:rPr>
        <w:t>1</w:t>
      </w:r>
      <w:r>
        <w:rPr>
          <w:rFonts w:hint="eastAsia" w:ascii="仿宋_GB2312" w:hAnsi="宋体" w:eastAsia="仿宋_GB2312" w:cs="宋体"/>
          <w:kern w:val="0"/>
          <w:sz w:val="32"/>
          <w:szCs w:val="32"/>
          <w:highlight w:val="none"/>
        </w:rPr>
        <w:t>1人，其中行政编制6人，事业编制</w:t>
      </w:r>
      <w:r>
        <w:rPr>
          <w:rFonts w:ascii="仿宋_GB2312" w:hAnsi="宋体" w:eastAsia="仿宋_GB2312" w:cs="宋体"/>
          <w:kern w:val="0"/>
          <w:sz w:val="32"/>
          <w:szCs w:val="32"/>
          <w:highlight w:val="none"/>
        </w:rPr>
        <w:t>5</w:t>
      </w:r>
      <w:r>
        <w:rPr>
          <w:rFonts w:hint="eastAsia" w:ascii="仿宋_GB2312" w:hAnsi="宋体" w:eastAsia="仿宋_GB2312" w:cs="宋体"/>
          <w:kern w:val="0"/>
          <w:sz w:val="32"/>
          <w:szCs w:val="32"/>
          <w:highlight w:val="none"/>
        </w:rPr>
        <w:t>人。实有财政供养人数</w:t>
      </w:r>
      <w:r>
        <w:rPr>
          <w:rFonts w:hint="eastAsia" w:ascii="仿宋_GB2312" w:hAnsi="宋体" w:eastAsia="仿宋_GB2312" w:cs="宋体"/>
          <w:kern w:val="0"/>
          <w:sz w:val="32"/>
          <w:szCs w:val="32"/>
          <w:highlight w:val="none"/>
          <w:lang w:val="en-US" w:eastAsia="zh-CN"/>
        </w:rPr>
        <w:t>12</w:t>
      </w:r>
      <w:r>
        <w:rPr>
          <w:rFonts w:hint="eastAsia" w:ascii="仿宋_GB2312" w:hAnsi="宋体" w:eastAsia="仿宋_GB2312" w:cs="宋体"/>
          <w:kern w:val="0"/>
          <w:sz w:val="32"/>
          <w:szCs w:val="32"/>
          <w:highlight w:val="none"/>
        </w:rPr>
        <w:t>人，其中行政在职</w:t>
      </w:r>
      <w:r>
        <w:rPr>
          <w:rFonts w:hint="eastAsia" w:ascii="仿宋_GB2312" w:hAnsi="宋体" w:eastAsia="仿宋_GB2312" w:cs="宋体"/>
          <w:kern w:val="0"/>
          <w:sz w:val="32"/>
          <w:szCs w:val="32"/>
          <w:highlight w:val="none"/>
          <w:lang w:val="en-US" w:eastAsia="zh-CN"/>
        </w:rPr>
        <w:t>5</w:t>
      </w:r>
      <w:r>
        <w:rPr>
          <w:rFonts w:hint="eastAsia" w:ascii="仿宋_GB2312" w:hAnsi="宋体" w:eastAsia="仿宋_GB2312" w:cs="宋体"/>
          <w:kern w:val="0"/>
          <w:sz w:val="32"/>
          <w:szCs w:val="32"/>
          <w:highlight w:val="none"/>
        </w:rPr>
        <w:t>人，事业在职4人，退休人员3人。具体情况如下：</w:t>
      </w:r>
    </w:p>
    <w:p>
      <w:pPr>
        <w:widowControl/>
        <w:spacing w:line="480" w:lineRule="exact"/>
        <w:ind w:firstLine="720"/>
        <w:rPr>
          <w:rFonts w:ascii="仿宋_GB2312" w:hAnsi="宋体" w:eastAsia="仿宋_GB2312" w:cs="宋体"/>
          <w:kern w:val="0"/>
          <w:sz w:val="32"/>
          <w:szCs w:val="32"/>
          <w:highlight w:val="none"/>
        </w:rPr>
      </w:pPr>
      <w:r>
        <w:rPr>
          <w:rFonts w:ascii="仿宋_GB2312" w:hAnsi="宋体" w:eastAsia="仿宋_GB2312" w:cs="宋体"/>
          <w:kern w:val="0"/>
          <w:sz w:val="32"/>
          <w:szCs w:val="32"/>
          <w:highlight w:val="none"/>
        </w:rPr>
        <w:t>1.</w:t>
      </w:r>
      <w:r>
        <w:rPr>
          <w:rFonts w:hint="eastAsia" w:ascii="仿宋_GB2312" w:hAnsi="宋体" w:eastAsia="仿宋_GB2312" w:cs="宋体"/>
          <w:kern w:val="0"/>
          <w:sz w:val="32"/>
          <w:szCs w:val="32"/>
          <w:highlight w:val="none"/>
          <w:lang w:eastAsia="zh-CN"/>
        </w:rPr>
        <w:t>中共河池市委员会政策研究室。</w:t>
      </w:r>
      <w:r>
        <w:rPr>
          <w:rFonts w:hint="eastAsia" w:ascii="仿宋_GB2312" w:hAnsi="宋体" w:eastAsia="仿宋_GB2312" w:cs="宋体"/>
          <w:kern w:val="0"/>
          <w:sz w:val="32"/>
          <w:szCs w:val="32"/>
          <w:highlight w:val="none"/>
        </w:rPr>
        <w:t>行政编制6人，实有财政供养人员</w:t>
      </w:r>
      <w:r>
        <w:rPr>
          <w:rFonts w:hint="eastAsia" w:ascii="仿宋_GB2312" w:hAnsi="宋体" w:eastAsia="仿宋_GB2312" w:cs="宋体"/>
          <w:kern w:val="0"/>
          <w:sz w:val="32"/>
          <w:szCs w:val="32"/>
          <w:highlight w:val="none"/>
          <w:lang w:val="en-US" w:eastAsia="zh-CN"/>
        </w:rPr>
        <w:t>8</w:t>
      </w:r>
      <w:r>
        <w:rPr>
          <w:rFonts w:hint="eastAsia" w:ascii="仿宋_GB2312" w:hAnsi="宋体" w:eastAsia="仿宋_GB2312" w:cs="宋体"/>
          <w:kern w:val="0"/>
          <w:sz w:val="32"/>
          <w:szCs w:val="32"/>
          <w:highlight w:val="none"/>
        </w:rPr>
        <w:t>人，其中行政编制在职人员</w:t>
      </w:r>
      <w:r>
        <w:rPr>
          <w:rFonts w:hint="eastAsia" w:ascii="仿宋_GB2312" w:hAnsi="宋体" w:eastAsia="仿宋_GB2312" w:cs="宋体"/>
          <w:kern w:val="0"/>
          <w:sz w:val="32"/>
          <w:szCs w:val="32"/>
          <w:highlight w:val="none"/>
          <w:lang w:val="en-US" w:eastAsia="zh-CN"/>
        </w:rPr>
        <w:t>5</w:t>
      </w:r>
      <w:r>
        <w:rPr>
          <w:rFonts w:hint="eastAsia" w:ascii="仿宋_GB2312" w:hAnsi="宋体" w:eastAsia="仿宋_GB2312" w:cs="宋体"/>
          <w:kern w:val="0"/>
          <w:sz w:val="32"/>
          <w:szCs w:val="32"/>
          <w:highlight w:val="none"/>
        </w:rPr>
        <w:t>人，退休人员3人。</w:t>
      </w:r>
    </w:p>
    <w:p>
      <w:pPr>
        <w:widowControl/>
        <w:spacing w:line="480" w:lineRule="exact"/>
        <w:ind w:firstLine="720"/>
        <w:rPr>
          <w:rFonts w:ascii="仿宋_GB2312" w:hAnsi="宋体" w:eastAsia="仿宋_GB2312" w:cs="宋体"/>
          <w:kern w:val="0"/>
          <w:sz w:val="32"/>
          <w:szCs w:val="32"/>
          <w:highlight w:val="none"/>
        </w:rPr>
      </w:pPr>
      <w:r>
        <w:rPr>
          <w:rFonts w:ascii="仿宋_GB2312" w:hAnsi="宋体" w:eastAsia="仿宋_GB2312" w:cs="宋体"/>
          <w:kern w:val="0"/>
          <w:sz w:val="32"/>
          <w:szCs w:val="32"/>
          <w:highlight w:val="none"/>
        </w:rPr>
        <w:t>2.</w:t>
      </w:r>
      <w:r>
        <w:rPr>
          <w:rFonts w:hint="eastAsia" w:ascii="仿宋_GB2312" w:hAnsi="宋体" w:eastAsia="仿宋_GB2312" w:cs="宋体"/>
          <w:kern w:val="0"/>
          <w:sz w:val="32"/>
          <w:szCs w:val="32"/>
          <w:highlight w:val="none"/>
        </w:rPr>
        <w:t>《改革与调研》编辑部。事业编制</w:t>
      </w:r>
      <w:r>
        <w:rPr>
          <w:rFonts w:ascii="仿宋_GB2312" w:hAnsi="宋体" w:eastAsia="仿宋_GB2312" w:cs="宋体"/>
          <w:kern w:val="0"/>
          <w:sz w:val="32"/>
          <w:szCs w:val="32"/>
          <w:highlight w:val="none"/>
        </w:rPr>
        <w:t>5</w:t>
      </w:r>
      <w:r>
        <w:rPr>
          <w:rFonts w:hint="eastAsia" w:ascii="仿宋_GB2312" w:hAnsi="宋体" w:eastAsia="仿宋_GB2312" w:cs="宋体"/>
          <w:kern w:val="0"/>
          <w:sz w:val="32"/>
          <w:szCs w:val="32"/>
          <w:highlight w:val="none"/>
        </w:rPr>
        <w:t>名，实有财政供养事业编制在职人员4人。</w:t>
      </w:r>
    </w:p>
    <w:p>
      <w:pPr>
        <w:widowControl/>
        <w:spacing w:line="480" w:lineRule="exact"/>
        <w:ind w:firstLine="640" w:firstLineChars="200"/>
        <w:rPr>
          <w:rFonts w:hint="eastAsia" w:ascii="黑体" w:hAnsi="黑体" w:eastAsia="黑体" w:cs="宋体"/>
          <w:kern w:val="0"/>
          <w:sz w:val="32"/>
          <w:szCs w:val="32"/>
          <w:highlight w:val="none"/>
          <w:lang w:eastAsia="zh-CN"/>
        </w:rPr>
      </w:pPr>
      <w:r>
        <w:rPr>
          <w:rFonts w:hint="eastAsia" w:ascii="黑体" w:hAnsi="黑体" w:eastAsia="黑体" w:cs="宋体"/>
          <w:kern w:val="0"/>
          <w:sz w:val="32"/>
          <w:szCs w:val="32"/>
          <w:highlight w:val="none"/>
        </w:rPr>
        <w:t>第二部份</w:t>
      </w:r>
      <w:r>
        <w:rPr>
          <w:rFonts w:ascii="黑体" w:eastAsia="黑体" w:cs="宋体"/>
          <w:kern w:val="0"/>
          <w:sz w:val="32"/>
          <w:szCs w:val="32"/>
          <w:highlight w:val="none"/>
        </w:rPr>
        <w:t xml:space="preserve">  </w:t>
      </w:r>
      <w:r>
        <w:rPr>
          <w:rFonts w:hint="eastAsia" w:ascii="黑体" w:hAnsi="黑体" w:eastAsia="黑体" w:cs="宋体"/>
          <w:kern w:val="0"/>
          <w:sz w:val="32"/>
          <w:szCs w:val="32"/>
          <w:highlight w:val="none"/>
          <w:lang w:eastAsia="zh-CN"/>
        </w:rPr>
        <w:t>中共河池市委员会政策研究室</w:t>
      </w:r>
      <w:r>
        <w:rPr>
          <w:rFonts w:hint="eastAsia" w:ascii="黑体" w:hAnsi="黑体" w:eastAsia="黑体" w:cs="宋体"/>
          <w:kern w:val="0"/>
          <w:sz w:val="32"/>
          <w:szCs w:val="32"/>
          <w:highlight w:val="none"/>
        </w:rPr>
        <w:t>及所属事业单位</w:t>
      </w:r>
      <w:r>
        <w:rPr>
          <w:rFonts w:hint="eastAsia" w:ascii="黑体" w:hAnsi="黑体" w:eastAsia="黑体" w:cs="宋体"/>
          <w:kern w:val="0"/>
          <w:sz w:val="32"/>
          <w:szCs w:val="32"/>
          <w:highlight w:val="none"/>
          <w:lang w:eastAsia="zh-CN"/>
        </w:rPr>
        <w:t>2024年</w:t>
      </w:r>
      <w:r>
        <w:rPr>
          <w:rFonts w:hint="eastAsia" w:ascii="黑体" w:hAnsi="黑体" w:eastAsia="黑体" w:cs="宋体"/>
          <w:kern w:val="0"/>
          <w:sz w:val="32"/>
          <w:szCs w:val="32"/>
          <w:highlight w:val="none"/>
        </w:rPr>
        <w:t>部门预算报表</w:t>
      </w:r>
      <w:r>
        <w:rPr>
          <w:rFonts w:hint="eastAsia" w:ascii="黑体" w:hAnsi="黑体" w:eastAsia="黑体" w:cs="宋体"/>
          <w:kern w:val="0"/>
          <w:sz w:val="32"/>
          <w:szCs w:val="32"/>
          <w:highlight w:val="none"/>
          <w:lang w:eastAsia="zh-CN"/>
        </w:rPr>
        <w:t>（详见表格）</w:t>
      </w:r>
    </w:p>
    <w:bookmarkEnd w:id="0"/>
    <w:bookmarkEnd w:id="1"/>
    <w:p>
      <w:pPr>
        <w:rPr>
          <w:rFonts w:ascii="宋体" w:cs="宋体"/>
          <w:kern w:val="0"/>
          <w:sz w:val="24"/>
          <w:szCs w:val="24"/>
          <w:highlight w:val="none"/>
        </w:rPr>
        <w:sectPr>
          <w:headerReference r:id="rId3" w:type="default"/>
          <w:footerReference r:id="rId4" w:type="default"/>
          <w:pgSz w:w="11906" w:h="16838"/>
          <w:pgMar w:top="1803" w:right="1440" w:bottom="1803" w:left="1440" w:header="851" w:footer="992" w:gutter="0"/>
          <w:cols w:space="0" w:num="1"/>
          <w:docGrid w:type="linesAndChars" w:linePitch="322" w:charSpace="0"/>
        </w:sectPr>
      </w:pPr>
    </w:p>
    <w:p>
      <w:pPr>
        <w:widowControl/>
        <w:spacing w:line="480" w:lineRule="auto"/>
        <w:jc w:val="both"/>
        <w:rPr>
          <w:rFonts w:ascii="黑体" w:hAnsi="黑体" w:eastAsia="黑体" w:cs="Tahoma"/>
          <w:kern w:val="0"/>
          <w:sz w:val="32"/>
          <w:szCs w:val="32"/>
          <w:highlight w:val="none"/>
        </w:rPr>
      </w:pPr>
      <w:r>
        <w:rPr>
          <w:rFonts w:hint="eastAsia" w:ascii="黑体" w:hAnsi="黑体" w:eastAsia="黑体" w:cs="Tahoma"/>
          <w:bCs/>
          <w:kern w:val="0"/>
          <w:sz w:val="32"/>
          <w:szCs w:val="32"/>
          <w:highlight w:val="none"/>
        </w:rPr>
        <w:t>第三部分：</w:t>
      </w:r>
      <w:r>
        <w:rPr>
          <w:rFonts w:hint="eastAsia" w:ascii="黑体" w:hAnsi="黑体" w:eastAsia="黑体" w:cs="Tahoma"/>
          <w:bCs/>
          <w:kern w:val="0"/>
          <w:sz w:val="32"/>
          <w:szCs w:val="32"/>
          <w:highlight w:val="none"/>
          <w:lang w:eastAsia="zh-CN"/>
        </w:rPr>
        <w:t>2024年</w:t>
      </w:r>
      <w:r>
        <w:rPr>
          <w:rFonts w:hint="eastAsia" w:ascii="黑体" w:hAnsi="黑体" w:eastAsia="黑体" w:cs="Tahoma"/>
          <w:bCs/>
          <w:kern w:val="0"/>
          <w:sz w:val="32"/>
          <w:szCs w:val="32"/>
          <w:highlight w:val="none"/>
        </w:rPr>
        <w:t>部门预算及“三公”经费预算报表说明</w:t>
      </w:r>
    </w:p>
    <w:p>
      <w:pPr>
        <w:widowControl/>
        <w:spacing w:line="540" w:lineRule="exact"/>
        <w:ind w:firstLine="800"/>
        <w:rPr>
          <w:rFonts w:ascii="仿宋_GB2312" w:hAnsi="宋体" w:eastAsia="仿宋_GB2312" w:cs="宋体"/>
          <w:b/>
          <w:kern w:val="0"/>
          <w:sz w:val="32"/>
          <w:szCs w:val="32"/>
          <w:highlight w:val="none"/>
        </w:rPr>
      </w:pPr>
      <w:r>
        <w:rPr>
          <w:rFonts w:hint="eastAsia" w:ascii="仿宋_GB2312" w:hAnsi="宋体" w:eastAsia="仿宋_GB2312" w:cs="宋体"/>
          <w:b/>
          <w:kern w:val="0"/>
          <w:sz w:val="32"/>
          <w:szCs w:val="32"/>
          <w:highlight w:val="none"/>
        </w:rPr>
        <w:t>一、收入预算说明。</w:t>
      </w:r>
    </w:p>
    <w:p>
      <w:pPr>
        <w:spacing w:line="540" w:lineRule="exact"/>
        <w:ind w:firstLine="640" w:firstLineChars="200"/>
        <w:rPr>
          <w:rFonts w:ascii="仿宋_GB2312" w:hAnsi="宋体" w:eastAsia="仿宋_GB2312"/>
          <w:color w:val="000000" w:themeColor="text1"/>
          <w:sz w:val="32"/>
          <w:szCs w:val="32"/>
          <w:highlight w:val="none"/>
          <w14:textFill>
            <w14:solidFill>
              <w14:schemeClr w14:val="tx1"/>
            </w14:solidFill>
          </w14:textFill>
        </w:rPr>
      </w:pPr>
      <w:r>
        <w:rPr>
          <w:rFonts w:hint="eastAsia" w:ascii="仿宋_GB2312" w:hAnsi="宋体" w:eastAsia="仿宋_GB2312"/>
          <w:color w:val="000000" w:themeColor="text1"/>
          <w:sz w:val="32"/>
          <w:szCs w:val="32"/>
          <w:highlight w:val="none"/>
          <w:lang w:eastAsia="zh-CN"/>
          <w14:textFill>
            <w14:solidFill>
              <w14:schemeClr w14:val="tx1"/>
            </w14:solidFill>
          </w14:textFill>
        </w:rPr>
        <w:t>2024年</w:t>
      </w:r>
      <w:r>
        <w:rPr>
          <w:rFonts w:hint="eastAsia" w:ascii="仿宋_GB2312" w:hAnsi="宋体" w:eastAsia="仿宋_GB2312"/>
          <w:color w:val="000000" w:themeColor="text1"/>
          <w:sz w:val="32"/>
          <w:szCs w:val="32"/>
          <w:highlight w:val="none"/>
          <w14:textFill>
            <w14:solidFill>
              <w14:schemeClr w14:val="tx1"/>
            </w14:solidFill>
          </w14:textFill>
        </w:rPr>
        <w:t>收入总预算</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203</w:t>
      </w:r>
      <w:r>
        <w:rPr>
          <w:rFonts w:hint="eastAsia" w:ascii="仿宋_GB2312" w:hAnsi="宋体" w:eastAsia="仿宋_GB2312"/>
          <w:color w:val="000000" w:themeColor="text1"/>
          <w:sz w:val="32"/>
          <w:szCs w:val="32"/>
          <w:highlight w:val="none"/>
          <w14:textFill>
            <w14:solidFill>
              <w14:schemeClr w14:val="tx1"/>
            </w14:solidFill>
          </w14:textFill>
        </w:rPr>
        <w:t>万元，同比</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增加21.53</w:t>
      </w:r>
      <w:r>
        <w:rPr>
          <w:rFonts w:hint="eastAsia" w:ascii="仿宋_GB2312" w:hAnsi="宋体" w:eastAsia="仿宋_GB2312"/>
          <w:color w:val="000000" w:themeColor="text1"/>
          <w:sz w:val="32"/>
          <w:szCs w:val="32"/>
          <w:highlight w:val="none"/>
          <w14:textFill>
            <w14:solidFill>
              <w14:schemeClr w14:val="tx1"/>
            </w14:solidFill>
          </w14:textFill>
        </w:rPr>
        <w:t>万元，同比</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增加10.60</w:t>
      </w:r>
      <w:r>
        <w:rPr>
          <w:rFonts w:hint="eastAsia" w:ascii="仿宋_GB2312" w:hAnsi="宋体" w:eastAsia="仿宋_GB2312"/>
          <w:color w:val="000000" w:themeColor="text1"/>
          <w:sz w:val="32"/>
          <w:szCs w:val="32"/>
          <w:highlight w:val="none"/>
          <w14:textFill>
            <w14:solidFill>
              <w14:schemeClr w14:val="tx1"/>
            </w14:solidFill>
          </w14:textFill>
        </w:rPr>
        <w:t>%。其中：</w:t>
      </w:r>
    </w:p>
    <w:p>
      <w:pPr>
        <w:spacing w:line="54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一般公共预算预算拔款</w:t>
      </w:r>
      <w:r>
        <w:rPr>
          <w:rFonts w:hint="eastAsia" w:ascii="仿宋_GB2312" w:hAnsi="宋体" w:eastAsia="仿宋_GB2312"/>
          <w:sz w:val="32"/>
          <w:szCs w:val="32"/>
          <w:highlight w:val="none"/>
          <w:lang w:val="en-US" w:eastAsia="zh-CN"/>
        </w:rPr>
        <w:t>203</w:t>
      </w:r>
      <w:r>
        <w:rPr>
          <w:rFonts w:hint="eastAsia" w:ascii="仿宋_GB2312" w:hAnsi="宋体" w:eastAsia="仿宋_GB2312"/>
          <w:sz w:val="32"/>
          <w:szCs w:val="32"/>
          <w:highlight w:val="none"/>
        </w:rPr>
        <w:t>万元，</w:t>
      </w:r>
      <w:r>
        <w:rPr>
          <w:rFonts w:hint="eastAsia" w:ascii="仿宋_GB2312" w:hAnsi="宋体" w:eastAsia="仿宋_GB2312"/>
          <w:color w:val="000000" w:themeColor="text1"/>
          <w:sz w:val="32"/>
          <w:szCs w:val="32"/>
          <w:highlight w:val="none"/>
          <w14:textFill>
            <w14:solidFill>
              <w14:schemeClr w14:val="tx1"/>
            </w14:solidFill>
          </w14:textFill>
        </w:rPr>
        <w:t>同比</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增加21.53</w:t>
      </w:r>
      <w:r>
        <w:rPr>
          <w:rFonts w:hint="eastAsia" w:ascii="仿宋_GB2312" w:hAnsi="宋体" w:eastAsia="仿宋_GB2312"/>
          <w:color w:val="000000" w:themeColor="text1"/>
          <w:sz w:val="32"/>
          <w:szCs w:val="32"/>
          <w:highlight w:val="none"/>
          <w14:textFill>
            <w14:solidFill>
              <w14:schemeClr w14:val="tx1"/>
            </w14:solidFill>
          </w14:textFill>
        </w:rPr>
        <w:t>万元，比</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增加10.60</w:t>
      </w:r>
      <w:r>
        <w:rPr>
          <w:rFonts w:hint="eastAsia" w:ascii="仿宋_GB2312" w:hAnsi="宋体" w:eastAsia="仿宋_GB2312"/>
          <w:color w:val="000000" w:themeColor="text1"/>
          <w:sz w:val="32"/>
          <w:szCs w:val="32"/>
          <w:highlight w:val="none"/>
          <w14:textFill>
            <w14:solidFill>
              <w14:schemeClr w14:val="tx1"/>
            </w14:solidFill>
          </w14:textFill>
        </w:rPr>
        <w:t>%。。</w:t>
      </w:r>
    </w:p>
    <w:p>
      <w:pPr>
        <w:spacing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收入</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增加</w:t>
      </w:r>
      <w:r>
        <w:rPr>
          <w:rFonts w:hint="eastAsia" w:ascii="仿宋_GB2312" w:hAnsi="宋体" w:eastAsia="仿宋_GB2312"/>
          <w:sz w:val="32"/>
          <w:szCs w:val="32"/>
          <w:highlight w:val="none"/>
        </w:rPr>
        <w:t>原因：一般公共预算拔款</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增加21.53</w:t>
      </w:r>
      <w:r>
        <w:rPr>
          <w:rFonts w:hint="eastAsia" w:ascii="仿宋_GB2312" w:hAnsi="宋体" w:eastAsia="仿宋_GB2312"/>
          <w:sz w:val="32"/>
          <w:szCs w:val="32"/>
          <w:highlight w:val="none"/>
        </w:rPr>
        <w:t>万元。是202</w:t>
      </w: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年调</w:t>
      </w:r>
      <w:r>
        <w:rPr>
          <w:rFonts w:hint="eastAsia" w:ascii="仿宋_GB2312" w:hAnsi="宋体" w:eastAsia="仿宋_GB2312"/>
          <w:sz w:val="32"/>
          <w:szCs w:val="32"/>
          <w:highlight w:val="none"/>
          <w:lang w:eastAsia="zh-CN"/>
        </w:rPr>
        <w:t>入</w:t>
      </w:r>
      <w:r>
        <w:rPr>
          <w:rFonts w:hint="eastAsia" w:ascii="仿宋_GB2312" w:hAnsi="宋体" w:eastAsia="仿宋_GB2312"/>
          <w:sz w:val="32"/>
          <w:szCs w:val="32"/>
          <w:highlight w:val="none"/>
        </w:rPr>
        <w:t>行政编制人员1人。</w:t>
      </w:r>
    </w:p>
    <w:p>
      <w:pPr>
        <w:widowControl/>
        <w:spacing w:line="540" w:lineRule="exact"/>
        <w:ind w:firstLine="800"/>
        <w:rPr>
          <w:rFonts w:ascii="仿宋_GB2312" w:hAnsi="宋体" w:eastAsia="仿宋_GB2312" w:cs="宋体"/>
          <w:b/>
          <w:kern w:val="0"/>
          <w:sz w:val="32"/>
          <w:szCs w:val="32"/>
          <w:highlight w:val="none"/>
        </w:rPr>
      </w:pPr>
      <w:r>
        <w:rPr>
          <w:rFonts w:hint="eastAsia" w:ascii="仿宋_GB2312" w:hAnsi="宋体" w:eastAsia="仿宋_GB2312" w:cs="宋体"/>
          <w:b/>
          <w:kern w:val="0"/>
          <w:sz w:val="32"/>
          <w:szCs w:val="32"/>
          <w:highlight w:val="none"/>
        </w:rPr>
        <w:t xml:space="preserve">二、支出预算说明 </w:t>
      </w:r>
    </w:p>
    <w:p>
      <w:pPr>
        <w:spacing w:line="54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lang w:eastAsia="zh-CN"/>
        </w:rPr>
        <w:t>2024年</w:t>
      </w:r>
      <w:r>
        <w:rPr>
          <w:rFonts w:hint="eastAsia" w:ascii="仿宋_GB2312" w:hAnsi="宋体" w:eastAsia="仿宋_GB2312"/>
          <w:sz w:val="32"/>
          <w:szCs w:val="32"/>
          <w:highlight w:val="none"/>
        </w:rPr>
        <w:t>支出总预算</w:t>
      </w:r>
      <w:r>
        <w:rPr>
          <w:rFonts w:hint="eastAsia" w:ascii="仿宋_GB2312" w:hAnsi="宋体" w:eastAsia="仿宋_GB2312"/>
          <w:color w:val="000000" w:themeColor="text1"/>
          <w:sz w:val="32"/>
          <w:szCs w:val="32"/>
          <w:highlight w:val="none"/>
          <w:lang w:val="en-US" w:eastAsia="zh-CN"/>
          <w14:textFill>
            <w14:solidFill>
              <w14:schemeClr w14:val="tx1"/>
            </w14:solidFill>
          </w14:textFill>
        </w:rPr>
        <w:t>203</w:t>
      </w:r>
      <w:r>
        <w:rPr>
          <w:rFonts w:hint="eastAsia" w:ascii="仿宋_GB2312" w:hAnsi="宋体" w:eastAsia="仿宋_GB2312"/>
          <w:sz w:val="32"/>
          <w:szCs w:val="32"/>
          <w:highlight w:val="none"/>
        </w:rPr>
        <w:t>万元，基本支出预算</w:t>
      </w:r>
      <w:r>
        <w:rPr>
          <w:rFonts w:hint="eastAsia" w:ascii="仿宋_GB2312" w:hAnsi="宋体" w:eastAsia="仿宋_GB2312"/>
          <w:sz w:val="32"/>
          <w:szCs w:val="32"/>
          <w:highlight w:val="none"/>
          <w:lang w:val="en-US" w:eastAsia="zh-CN"/>
        </w:rPr>
        <w:t>193.34</w:t>
      </w:r>
      <w:r>
        <w:rPr>
          <w:rFonts w:hint="eastAsia" w:ascii="仿宋_GB2312" w:hAnsi="宋体" w:eastAsia="仿宋_GB2312"/>
          <w:sz w:val="32"/>
          <w:szCs w:val="32"/>
          <w:highlight w:val="none"/>
        </w:rPr>
        <w:t>万元，占支出总预算</w:t>
      </w:r>
      <w:r>
        <w:rPr>
          <w:rFonts w:hint="eastAsia" w:ascii="仿宋_GB2312" w:hAnsi="宋体" w:eastAsia="仿宋_GB2312"/>
          <w:sz w:val="32"/>
          <w:szCs w:val="32"/>
          <w:highlight w:val="none"/>
          <w:lang w:val="en-US" w:eastAsia="zh-CN"/>
        </w:rPr>
        <w:t>95.24</w:t>
      </w:r>
      <w:r>
        <w:rPr>
          <w:rFonts w:hint="eastAsia" w:ascii="仿宋_GB2312" w:hAnsi="宋体" w:eastAsia="仿宋_GB2312"/>
          <w:sz w:val="32"/>
          <w:szCs w:val="32"/>
          <w:highlight w:val="none"/>
        </w:rPr>
        <w:t>%，同比</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21.53</w:t>
      </w:r>
      <w:r>
        <w:rPr>
          <w:rFonts w:hint="eastAsia" w:ascii="仿宋_GB2312" w:hAnsi="宋体" w:eastAsia="仿宋_GB2312"/>
          <w:sz w:val="32"/>
          <w:szCs w:val="32"/>
          <w:highlight w:val="none"/>
        </w:rPr>
        <w:t>万元，同比</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11.13</w:t>
      </w:r>
      <w:r>
        <w:rPr>
          <w:rFonts w:hint="eastAsia" w:ascii="仿宋_GB2312" w:hAnsi="宋体" w:eastAsia="仿宋_GB2312"/>
          <w:sz w:val="32"/>
          <w:szCs w:val="32"/>
          <w:highlight w:val="none"/>
        </w:rPr>
        <w:t>%；项目支出预算10万元，占支出总预算</w:t>
      </w:r>
      <w:r>
        <w:rPr>
          <w:rFonts w:hint="eastAsia" w:ascii="仿宋_GB2312" w:hAnsi="宋体" w:eastAsia="仿宋_GB2312"/>
          <w:sz w:val="32"/>
          <w:szCs w:val="32"/>
          <w:highlight w:val="none"/>
          <w:lang w:val="en-US" w:eastAsia="zh-CN"/>
        </w:rPr>
        <w:t>4.92</w:t>
      </w:r>
      <w:r>
        <w:rPr>
          <w:rFonts w:hint="eastAsia" w:ascii="仿宋_GB2312" w:hAnsi="宋体" w:eastAsia="仿宋_GB2312"/>
          <w:sz w:val="32"/>
          <w:szCs w:val="32"/>
          <w:highlight w:val="none"/>
        </w:rPr>
        <w:t>%，无增减。</w:t>
      </w:r>
    </w:p>
    <w:p>
      <w:pPr>
        <w:widowControl/>
        <w:spacing w:line="540" w:lineRule="exact"/>
        <w:ind w:firstLine="640"/>
        <w:rPr>
          <w:rFonts w:ascii="仿宋_GB2312" w:hAnsi="宋体" w:eastAsia="仿宋_GB2312" w:cs="宋体"/>
          <w:b/>
          <w:kern w:val="0"/>
          <w:sz w:val="32"/>
          <w:szCs w:val="32"/>
          <w:highlight w:val="none"/>
        </w:rPr>
      </w:pPr>
      <w:r>
        <w:rPr>
          <w:rFonts w:hint="eastAsia" w:ascii="仿宋_GB2312" w:hAnsi="宋体" w:eastAsia="仿宋_GB2312"/>
          <w:b/>
          <w:sz w:val="32"/>
          <w:szCs w:val="32"/>
          <w:highlight w:val="none"/>
        </w:rPr>
        <w:t>1.按支出功能科目分类划分，</w:t>
      </w:r>
      <w:r>
        <w:rPr>
          <w:rFonts w:hint="eastAsia" w:ascii="仿宋_GB2312" w:hAnsi="宋体" w:eastAsia="仿宋_GB2312" w:cs="宋体"/>
          <w:b/>
          <w:kern w:val="0"/>
          <w:sz w:val="32"/>
          <w:szCs w:val="32"/>
          <w:highlight w:val="none"/>
        </w:rPr>
        <w:t xml:space="preserve">共分5类，其中： </w:t>
      </w:r>
    </w:p>
    <w:p>
      <w:pPr>
        <w:widowControl/>
        <w:spacing w:line="540" w:lineRule="exact"/>
        <w:ind w:firstLine="72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一般公共服务类科目</w:t>
      </w:r>
      <w:r>
        <w:rPr>
          <w:rFonts w:hint="eastAsia" w:ascii="仿宋_GB2312" w:hAnsi="宋体" w:eastAsia="仿宋_GB2312" w:cs="宋体"/>
          <w:kern w:val="0"/>
          <w:sz w:val="32"/>
          <w:szCs w:val="32"/>
          <w:highlight w:val="none"/>
          <w:lang w:val="en-US" w:eastAsia="zh-CN"/>
        </w:rPr>
        <w:t>146.49</w:t>
      </w:r>
      <w:r>
        <w:rPr>
          <w:rFonts w:hint="eastAsia" w:ascii="仿宋_GB2312" w:hAnsi="宋体" w:eastAsia="仿宋_GB2312" w:cs="宋体"/>
          <w:kern w:val="0"/>
          <w:sz w:val="32"/>
          <w:szCs w:val="32"/>
          <w:highlight w:val="none"/>
        </w:rPr>
        <w:t>万元，占支出总预算的</w:t>
      </w:r>
      <w:r>
        <w:rPr>
          <w:rFonts w:hint="eastAsia" w:ascii="仿宋_GB2312" w:hAnsi="宋体" w:eastAsia="仿宋_GB2312" w:cs="宋体"/>
          <w:kern w:val="0"/>
          <w:sz w:val="32"/>
          <w:szCs w:val="32"/>
          <w:highlight w:val="none"/>
          <w:lang w:val="en-US" w:eastAsia="zh-CN"/>
        </w:rPr>
        <w:t>72.16</w:t>
      </w:r>
      <w:r>
        <w:rPr>
          <w:rFonts w:hint="eastAsia" w:ascii="仿宋_GB2312" w:hAnsi="宋体" w:eastAsia="仿宋_GB2312" w:cs="宋体"/>
          <w:kern w:val="0"/>
          <w:sz w:val="32"/>
          <w:szCs w:val="32"/>
          <w:highlight w:val="none"/>
        </w:rPr>
        <w:t>%，同比</w:t>
      </w:r>
      <w:r>
        <w:rPr>
          <w:rFonts w:hint="eastAsia" w:ascii="仿宋_GB2312" w:hAnsi="宋体" w:eastAsia="仿宋_GB2312" w:cs="宋体"/>
          <w:kern w:val="0"/>
          <w:sz w:val="32"/>
          <w:szCs w:val="32"/>
          <w:highlight w:val="none"/>
          <w:lang w:eastAsia="zh-CN"/>
        </w:rPr>
        <w:t>增加</w:t>
      </w:r>
      <w:r>
        <w:rPr>
          <w:rFonts w:hint="eastAsia" w:ascii="仿宋_GB2312" w:hAnsi="宋体" w:eastAsia="仿宋_GB2312" w:cs="宋体"/>
          <w:kern w:val="0"/>
          <w:sz w:val="32"/>
          <w:szCs w:val="32"/>
          <w:highlight w:val="none"/>
          <w:lang w:val="en-US" w:eastAsia="zh-CN"/>
        </w:rPr>
        <w:t>9.5</w:t>
      </w:r>
      <w:r>
        <w:rPr>
          <w:rFonts w:hint="eastAsia" w:ascii="仿宋_GB2312" w:hAnsi="宋体" w:eastAsia="仿宋_GB2312" w:cs="宋体"/>
          <w:kern w:val="0"/>
          <w:sz w:val="32"/>
          <w:szCs w:val="32"/>
          <w:highlight w:val="none"/>
        </w:rPr>
        <w:t>万元，同比</w:t>
      </w:r>
      <w:r>
        <w:rPr>
          <w:rFonts w:hint="eastAsia" w:ascii="仿宋_GB2312" w:hAnsi="宋体" w:eastAsia="仿宋_GB2312" w:cs="宋体"/>
          <w:kern w:val="0"/>
          <w:sz w:val="32"/>
          <w:szCs w:val="32"/>
          <w:highlight w:val="none"/>
          <w:lang w:eastAsia="zh-CN"/>
        </w:rPr>
        <w:t>增加</w:t>
      </w:r>
      <w:r>
        <w:rPr>
          <w:rFonts w:hint="eastAsia" w:ascii="仿宋_GB2312" w:hAnsi="宋体" w:eastAsia="仿宋_GB2312" w:cs="宋体"/>
          <w:kern w:val="0"/>
          <w:sz w:val="32"/>
          <w:szCs w:val="32"/>
          <w:highlight w:val="none"/>
          <w:lang w:val="en-US" w:eastAsia="zh-CN"/>
        </w:rPr>
        <w:t>6.48</w:t>
      </w:r>
      <w:r>
        <w:rPr>
          <w:rFonts w:hint="eastAsia" w:ascii="仿宋_GB2312" w:hAnsi="宋体" w:eastAsia="仿宋_GB2312" w:cs="宋体"/>
          <w:kern w:val="0"/>
          <w:sz w:val="32"/>
          <w:szCs w:val="32"/>
          <w:highlight w:val="none"/>
        </w:rPr>
        <w:t xml:space="preserve">%。 </w:t>
      </w:r>
    </w:p>
    <w:p>
      <w:pPr>
        <w:widowControl/>
        <w:spacing w:line="540" w:lineRule="exact"/>
        <w:ind w:firstLine="8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社会保障和就业类科目</w:t>
      </w:r>
      <w:r>
        <w:rPr>
          <w:rFonts w:hint="eastAsia" w:ascii="仿宋_GB2312" w:hAnsi="宋体" w:eastAsia="仿宋_GB2312" w:cs="宋体"/>
          <w:kern w:val="0"/>
          <w:sz w:val="32"/>
          <w:szCs w:val="32"/>
          <w:highlight w:val="none"/>
          <w:lang w:val="en-US" w:eastAsia="zh-CN"/>
        </w:rPr>
        <w:t>27.89</w:t>
      </w:r>
      <w:r>
        <w:rPr>
          <w:rFonts w:hint="eastAsia" w:ascii="仿宋_GB2312" w:hAnsi="宋体" w:eastAsia="仿宋_GB2312" w:cs="宋体"/>
          <w:kern w:val="0"/>
          <w:sz w:val="32"/>
          <w:szCs w:val="32"/>
          <w:highlight w:val="none"/>
        </w:rPr>
        <w:t>万元，占支出总预算的</w:t>
      </w:r>
      <w:r>
        <w:rPr>
          <w:rFonts w:hint="eastAsia" w:ascii="仿宋_GB2312" w:hAnsi="宋体" w:eastAsia="仿宋_GB2312" w:cs="宋体"/>
          <w:kern w:val="0"/>
          <w:sz w:val="32"/>
          <w:szCs w:val="32"/>
          <w:highlight w:val="none"/>
          <w:lang w:val="en-US" w:eastAsia="zh-CN"/>
        </w:rPr>
        <w:t>13.73</w:t>
      </w:r>
      <w:r>
        <w:rPr>
          <w:rFonts w:hint="eastAsia" w:ascii="仿宋_GB2312" w:hAnsi="宋体" w:eastAsia="仿宋_GB2312" w:cs="宋体"/>
          <w:kern w:val="0"/>
          <w:sz w:val="32"/>
          <w:szCs w:val="32"/>
          <w:highlight w:val="none"/>
        </w:rPr>
        <w:t>%，同比</w:t>
      </w:r>
      <w:r>
        <w:rPr>
          <w:rFonts w:hint="eastAsia" w:ascii="仿宋_GB2312" w:hAnsi="宋体" w:eastAsia="仿宋_GB2312" w:cs="宋体"/>
          <w:kern w:val="0"/>
          <w:sz w:val="32"/>
          <w:szCs w:val="32"/>
          <w:highlight w:val="none"/>
          <w:lang w:eastAsia="zh-CN"/>
        </w:rPr>
        <w:t>增加</w:t>
      </w:r>
      <w:r>
        <w:rPr>
          <w:rFonts w:hint="eastAsia" w:ascii="仿宋_GB2312" w:hAnsi="宋体" w:eastAsia="仿宋_GB2312" w:cs="宋体"/>
          <w:kern w:val="0"/>
          <w:sz w:val="32"/>
          <w:szCs w:val="32"/>
          <w:highlight w:val="none"/>
          <w:lang w:val="en-US" w:eastAsia="zh-CN"/>
        </w:rPr>
        <w:t>10.43</w:t>
      </w:r>
      <w:r>
        <w:rPr>
          <w:rFonts w:hint="eastAsia" w:ascii="仿宋_GB2312" w:hAnsi="宋体" w:eastAsia="仿宋_GB2312" w:cs="宋体"/>
          <w:kern w:val="0"/>
          <w:sz w:val="32"/>
          <w:szCs w:val="32"/>
          <w:highlight w:val="none"/>
        </w:rPr>
        <w:t>万元，同比</w:t>
      </w:r>
      <w:r>
        <w:rPr>
          <w:rFonts w:hint="eastAsia" w:ascii="仿宋_GB2312" w:hAnsi="宋体" w:eastAsia="仿宋_GB2312" w:cs="宋体"/>
          <w:kern w:val="0"/>
          <w:sz w:val="32"/>
          <w:szCs w:val="32"/>
          <w:highlight w:val="none"/>
          <w:lang w:eastAsia="zh-CN"/>
        </w:rPr>
        <w:t>增加</w:t>
      </w:r>
      <w:r>
        <w:rPr>
          <w:rFonts w:hint="eastAsia" w:ascii="仿宋_GB2312" w:hAnsi="宋体" w:eastAsia="仿宋_GB2312" w:cs="宋体"/>
          <w:kern w:val="0"/>
          <w:sz w:val="32"/>
          <w:szCs w:val="32"/>
          <w:highlight w:val="none"/>
          <w:lang w:val="en-US" w:eastAsia="zh-CN"/>
        </w:rPr>
        <w:t>37.40</w:t>
      </w:r>
      <w:r>
        <w:rPr>
          <w:rFonts w:hint="eastAsia" w:ascii="仿宋_GB2312" w:hAnsi="宋体" w:eastAsia="仿宋_GB2312" w:cs="宋体"/>
          <w:kern w:val="0"/>
          <w:sz w:val="32"/>
          <w:szCs w:val="32"/>
          <w:highlight w:val="none"/>
        </w:rPr>
        <w:t xml:space="preserve">%。 </w:t>
      </w:r>
    </w:p>
    <w:p>
      <w:pPr>
        <w:widowControl/>
        <w:spacing w:line="560" w:lineRule="exact"/>
        <w:ind w:firstLine="8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教育支出类科目</w:t>
      </w:r>
      <w:r>
        <w:rPr>
          <w:rFonts w:hint="eastAsia" w:ascii="仿宋_GB2312" w:hAnsi="宋体" w:eastAsia="仿宋_GB2312" w:cs="宋体"/>
          <w:kern w:val="0"/>
          <w:sz w:val="32"/>
          <w:szCs w:val="32"/>
          <w:highlight w:val="none"/>
          <w:lang w:val="en-US" w:eastAsia="zh-CN"/>
        </w:rPr>
        <w:t>1.73</w:t>
      </w:r>
      <w:r>
        <w:rPr>
          <w:rFonts w:hint="eastAsia" w:ascii="仿宋_GB2312" w:hAnsi="宋体" w:eastAsia="仿宋_GB2312" w:cs="宋体"/>
          <w:kern w:val="0"/>
          <w:sz w:val="32"/>
          <w:szCs w:val="32"/>
          <w:highlight w:val="none"/>
        </w:rPr>
        <w:t>万元，占支出总预算的</w:t>
      </w:r>
      <w:r>
        <w:rPr>
          <w:rFonts w:hint="eastAsia" w:ascii="仿宋_GB2312" w:hAnsi="宋体" w:eastAsia="仿宋_GB2312" w:cs="宋体"/>
          <w:kern w:val="0"/>
          <w:sz w:val="32"/>
          <w:szCs w:val="32"/>
          <w:highlight w:val="none"/>
          <w:lang w:val="en-US" w:eastAsia="zh-CN"/>
        </w:rPr>
        <w:t>0.85</w:t>
      </w:r>
      <w:r>
        <w:rPr>
          <w:rFonts w:hint="eastAsia" w:ascii="仿宋_GB2312" w:hAnsi="宋体" w:eastAsia="仿宋_GB2312" w:cs="宋体"/>
          <w:kern w:val="0"/>
          <w:sz w:val="32"/>
          <w:szCs w:val="32"/>
          <w:highlight w:val="none"/>
        </w:rPr>
        <w:t>%，同比</w:t>
      </w:r>
      <w:r>
        <w:rPr>
          <w:rFonts w:hint="eastAsia" w:ascii="仿宋_GB2312" w:hAnsi="宋体" w:eastAsia="仿宋_GB2312" w:cs="宋体"/>
          <w:kern w:val="0"/>
          <w:sz w:val="32"/>
          <w:szCs w:val="32"/>
          <w:highlight w:val="none"/>
          <w:lang w:eastAsia="zh-CN"/>
        </w:rPr>
        <w:t>增加</w:t>
      </w:r>
      <w:r>
        <w:rPr>
          <w:rFonts w:hint="eastAsia" w:ascii="仿宋_GB2312" w:hAnsi="宋体" w:eastAsia="仿宋_GB2312" w:cs="宋体"/>
          <w:kern w:val="0"/>
          <w:sz w:val="32"/>
          <w:szCs w:val="32"/>
          <w:highlight w:val="none"/>
          <w:lang w:val="en-US" w:eastAsia="zh-CN"/>
        </w:rPr>
        <w:t>0.11</w:t>
      </w:r>
      <w:r>
        <w:rPr>
          <w:rFonts w:hint="eastAsia" w:ascii="仿宋_GB2312" w:hAnsi="宋体" w:eastAsia="仿宋_GB2312" w:cs="宋体"/>
          <w:kern w:val="0"/>
          <w:sz w:val="32"/>
          <w:szCs w:val="32"/>
          <w:highlight w:val="none"/>
        </w:rPr>
        <w:t>万元，同比</w:t>
      </w:r>
      <w:r>
        <w:rPr>
          <w:rFonts w:hint="eastAsia" w:ascii="仿宋_GB2312" w:hAnsi="宋体" w:eastAsia="仿宋_GB2312" w:cs="宋体"/>
          <w:kern w:val="0"/>
          <w:sz w:val="32"/>
          <w:szCs w:val="32"/>
          <w:highlight w:val="none"/>
          <w:lang w:eastAsia="zh-CN"/>
        </w:rPr>
        <w:t>增加</w:t>
      </w:r>
      <w:r>
        <w:rPr>
          <w:rFonts w:hint="eastAsia" w:ascii="仿宋_GB2312" w:hAnsi="宋体" w:eastAsia="仿宋_GB2312" w:cs="宋体"/>
          <w:kern w:val="0"/>
          <w:sz w:val="32"/>
          <w:szCs w:val="32"/>
          <w:highlight w:val="none"/>
          <w:lang w:val="en-US" w:eastAsia="zh-CN"/>
        </w:rPr>
        <w:t>63.58</w:t>
      </w:r>
      <w:r>
        <w:rPr>
          <w:rFonts w:hint="eastAsia" w:ascii="仿宋_GB2312" w:hAnsi="宋体" w:eastAsia="仿宋_GB2312" w:cs="宋体"/>
          <w:kern w:val="0"/>
          <w:sz w:val="32"/>
          <w:szCs w:val="32"/>
          <w:highlight w:val="none"/>
        </w:rPr>
        <w:t>%。</w:t>
      </w:r>
    </w:p>
    <w:p>
      <w:pPr>
        <w:widowControl/>
        <w:spacing w:line="560" w:lineRule="exact"/>
        <w:ind w:firstLine="8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卫生健康支出类科目支出</w:t>
      </w:r>
      <w:r>
        <w:rPr>
          <w:rFonts w:hint="eastAsia" w:ascii="仿宋_GB2312" w:hAnsi="宋体" w:eastAsia="仿宋_GB2312" w:cs="宋体"/>
          <w:kern w:val="0"/>
          <w:sz w:val="32"/>
          <w:szCs w:val="32"/>
          <w:highlight w:val="none"/>
          <w:lang w:val="en-US" w:eastAsia="zh-CN"/>
        </w:rPr>
        <w:t>13.39</w:t>
      </w:r>
      <w:r>
        <w:rPr>
          <w:rFonts w:hint="eastAsia" w:ascii="仿宋_GB2312" w:hAnsi="宋体" w:eastAsia="仿宋_GB2312" w:cs="宋体"/>
          <w:kern w:val="0"/>
          <w:sz w:val="32"/>
          <w:szCs w:val="32"/>
          <w:highlight w:val="none"/>
        </w:rPr>
        <w:t>万元，占支出总预算的</w:t>
      </w:r>
      <w:r>
        <w:rPr>
          <w:rFonts w:hint="eastAsia" w:ascii="仿宋_GB2312" w:hAnsi="宋体" w:eastAsia="仿宋_GB2312" w:cs="宋体"/>
          <w:kern w:val="0"/>
          <w:sz w:val="32"/>
          <w:szCs w:val="32"/>
          <w:highlight w:val="none"/>
          <w:lang w:val="en-US" w:eastAsia="zh-CN"/>
        </w:rPr>
        <w:t>6.60</w:t>
      </w:r>
      <w:r>
        <w:rPr>
          <w:rFonts w:hint="eastAsia" w:ascii="仿宋_GB2312" w:hAnsi="宋体" w:eastAsia="仿宋_GB2312" w:cs="宋体"/>
          <w:kern w:val="0"/>
          <w:sz w:val="32"/>
          <w:szCs w:val="32"/>
          <w:highlight w:val="none"/>
        </w:rPr>
        <w:t>%，同比</w:t>
      </w:r>
      <w:r>
        <w:rPr>
          <w:rFonts w:hint="eastAsia" w:ascii="仿宋_GB2312" w:hAnsi="宋体" w:eastAsia="仿宋_GB2312" w:cs="宋体"/>
          <w:kern w:val="0"/>
          <w:sz w:val="32"/>
          <w:szCs w:val="32"/>
          <w:highlight w:val="none"/>
          <w:lang w:eastAsia="zh-CN"/>
        </w:rPr>
        <w:t>增加</w:t>
      </w:r>
      <w:r>
        <w:rPr>
          <w:rFonts w:hint="eastAsia" w:ascii="仿宋_GB2312" w:hAnsi="宋体" w:eastAsia="仿宋_GB2312" w:cs="宋体"/>
          <w:kern w:val="0"/>
          <w:sz w:val="32"/>
          <w:szCs w:val="32"/>
          <w:highlight w:val="none"/>
          <w:lang w:val="en-US" w:eastAsia="zh-CN"/>
        </w:rPr>
        <w:t>0.92</w:t>
      </w:r>
      <w:r>
        <w:rPr>
          <w:rFonts w:hint="eastAsia" w:ascii="仿宋_GB2312" w:hAnsi="宋体" w:eastAsia="仿宋_GB2312" w:cs="宋体"/>
          <w:kern w:val="0"/>
          <w:sz w:val="32"/>
          <w:szCs w:val="32"/>
          <w:highlight w:val="none"/>
        </w:rPr>
        <w:t>万元，同比</w:t>
      </w:r>
      <w:r>
        <w:rPr>
          <w:rFonts w:hint="eastAsia" w:ascii="仿宋_GB2312" w:hAnsi="宋体" w:eastAsia="仿宋_GB2312" w:cs="宋体"/>
          <w:kern w:val="0"/>
          <w:sz w:val="32"/>
          <w:szCs w:val="32"/>
          <w:highlight w:val="none"/>
          <w:lang w:eastAsia="zh-CN"/>
        </w:rPr>
        <w:t>增加</w:t>
      </w:r>
      <w:r>
        <w:rPr>
          <w:rFonts w:hint="eastAsia" w:ascii="仿宋_GB2312" w:hAnsi="宋体" w:eastAsia="仿宋_GB2312" w:cs="宋体"/>
          <w:kern w:val="0"/>
          <w:sz w:val="32"/>
          <w:szCs w:val="32"/>
          <w:highlight w:val="none"/>
          <w:lang w:val="en-US" w:eastAsia="zh-CN"/>
        </w:rPr>
        <w:t>6.87</w:t>
      </w:r>
      <w:r>
        <w:rPr>
          <w:rFonts w:hint="eastAsia" w:ascii="仿宋_GB2312" w:hAnsi="宋体" w:eastAsia="仿宋_GB2312" w:cs="宋体"/>
          <w:kern w:val="0"/>
          <w:sz w:val="32"/>
          <w:szCs w:val="32"/>
          <w:highlight w:val="none"/>
        </w:rPr>
        <w:t>%。</w:t>
      </w:r>
    </w:p>
    <w:p>
      <w:pPr>
        <w:widowControl/>
        <w:spacing w:line="560" w:lineRule="exact"/>
        <w:ind w:firstLine="800"/>
        <w:rPr>
          <w:rFonts w:ascii="仿宋_GB2312" w:hAnsi="宋体" w:eastAsia="仿宋_GB2312"/>
          <w:sz w:val="32"/>
          <w:szCs w:val="32"/>
          <w:highlight w:val="none"/>
        </w:rPr>
      </w:pPr>
      <w:r>
        <w:rPr>
          <w:rFonts w:hint="eastAsia" w:ascii="仿宋_GB2312" w:hAnsi="宋体" w:eastAsia="仿宋_GB2312" w:cs="宋体"/>
          <w:kern w:val="0"/>
          <w:sz w:val="32"/>
          <w:szCs w:val="32"/>
          <w:highlight w:val="none"/>
        </w:rPr>
        <w:t>住房保障支出类科目支出</w:t>
      </w:r>
      <w:r>
        <w:rPr>
          <w:rFonts w:hint="eastAsia" w:ascii="仿宋_GB2312" w:hAnsi="宋体" w:eastAsia="仿宋_GB2312" w:cs="宋体"/>
          <w:kern w:val="0"/>
          <w:sz w:val="32"/>
          <w:szCs w:val="32"/>
          <w:highlight w:val="none"/>
          <w:lang w:val="en-US" w:eastAsia="zh-CN"/>
        </w:rPr>
        <w:t>13.84</w:t>
      </w:r>
      <w:r>
        <w:rPr>
          <w:rFonts w:hint="eastAsia" w:ascii="仿宋_GB2312" w:hAnsi="宋体" w:eastAsia="仿宋_GB2312" w:cs="宋体"/>
          <w:kern w:val="0"/>
          <w:sz w:val="32"/>
          <w:szCs w:val="32"/>
          <w:highlight w:val="none"/>
        </w:rPr>
        <w:t>万元，占支出总预算的</w:t>
      </w:r>
      <w:r>
        <w:rPr>
          <w:rFonts w:hint="eastAsia" w:ascii="仿宋_GB2312" w:hAnsi="宋体" w:eastAsia="仿宋_GB2312" w:cs="宋体"/>
          <w:kern w:val="0"/>
          <w:sz w:val="32"/>
          <w:szCs w:val="32"/>
          <w:highlight w:val="none"/>
          <w:lang w:val="en-US" w:eastAsia="zh-CN"/>
        </w:rPr>
        <w:t>6.81</w:t>
      </w:r>
      <w:r>
        <w:rPr>
          <w:rFonts w:hint="eastAsia" w:ascii="仿宋_GB2312" w:hAnsi="宋体" w:eastAsia="仿宋_GB2312" w:cs="宋体"/>
          <w:kern w:val="0"/>
          <w:sz w:val="32"/>
          <w:szCs w:val="32"/>
          <w:highlight w:val="none"/>
        </w:rPr>
        <w:t>%，同比</w:t>
      </w:r>
      <w:r>
        <w:rPr>
          <w:rFonts w:hint="eastAsia" w:ascii="仿宋_GB2312" w:hAnsi="宋体" w:eastAsia="仿宋_GB2312" w:cs="宋体"/>
          <w:kern w:val="0"/>
          <w:sz w:val="32"/>
          <w:szCs w:val="32"/>
          <w:highlight w:val="none"/>
          <w:lang w:eastAsia="zh-CN"/>
        </w:rPr>
        <w:t>增加</w:t>
      </w:r>
      <w:r>
        <w:rPr>
          <w:rFonts w:hint="eastAsia" w:ascii="仿宋_GB2312" w:hAnsi="宋体" w:eastAsia="仿宋_GB2312" w:cs="宋体"/>
          <w:kern w:val="0"/>
          <w:sz w:val="32"/>
          <w:szCs w:val="32"/>
          <w:highlight w:val="none"/>
          <w:lang w:val="en-US" w:eastAsia="zh-CN"/>
        </w:rPr>
        <w:t>0.91</w:t>
      </w:r>
      <w:r>
        <w:rPr>
          <w:rFonts w:hint="eastAsia" w:ascii="仿宋_GB2312" w:hAnsi="宋体" w:eastAsia="仿宋_GB2312" w:cs="宋体"/>
          <w:kern w:val="0"/>
          <w:sz w:val="32"/>
          <w:szCs w:val="32"/>
          <w:highlight w:val="none"/>
        </w:rPr>
        <w:t>万元，同比</w:t>
      </w:r>
      <w:r>
        <w:rPr>
          <w:rFonts w:hint="eastAsia" w:ascii="仿宋_GB2312" w:hAnsi="宋体" w:eastAsia="仿宋_GB2312" w:cs="宋体"/>
          <w:kern w:val="0"/>
          <w:sz w:val="32"/>
          <w:szCs w:val="32"/>
          <w:highlight w:val="none"/>
          <w:lang w:eastAsia="zh-CN"/>
        </w:rPr>
        <w:t>增加</w:t>
      </w:r>
      <w:r>
        <w:rPr>
          <w:rFonts w:hint="eastAsia" w:ascii="仿宋_GB2312" w:hAnsi="宋体" w:eastAsia="仿宋_GB2312" w:cs="宋体"/>
          <w:kern w:val="0"/>
          <w:sz w:val="32"/>
          <w:szCs w:val="32"/>
          <w:highlight w:val="none"/>
          <w:lang w:val="en-US" w:eastAsia="zh-CN"/>
        </w:rPr>
        <w:t>6.57</w:t>
      </w:r>
      <w:r>
        <w:rPr>
          <w:rFonts w:hint="eastAsia" w:ascii="仿宋_GB2312" w:hAnsi="宋体" w:eastAsia="仿宋_GB2312" w:cs="宋体"/>
          <w:kern w:val="0"/>
          <w:sz w:val="32"/>
          <w:szCs w:val="32"/>
          <w:highlight w:val="none"/>
        </w:rPr>
        <w:t>%。</w:t>
      </w:r>
    </w:p>
    <w:p>
      <w:pPr>
        <w:widowControl/>
        <w:spacing w:line="560" w:lineRule="exact"/>
        <w:ind w:firstLine="640"/>
        <w:rPr>
          <w:rFonts w:ascii="仿宋_GB2312" w:hAnsi="宋体" w:eastAsia="仿宋_GB2312"/>
          <w:b/>
          <w:sz w:val="32"/>
          <w:szCs w:val="32"/>
          <w:highlight w:val="none"/>
        </w:rPr>
      </w:pPr>
      <w:r>
        <w:rPr>
          <w:rFonts w:hint="eastAsia" w:ascii="仿宋_GB2312" w:hAnsi="宋体" w:eastAsia="仿宋_GB2312"/>
          <w:b/>
          <w:sz w:val="32"/>
          <w:szCs w:val="32"/>
          <w:highlight w:val="none"/>
        </w:rPr>
        <w:t xml:space="preserve">2.按支出结构分类，分为基本支出预算和项目支出预算。 </w:t>
      </w:r>
    </w:p>
    <w:p>
      <w:pPr>
        <w:widowControl/>
        <w:spacing w:line="560" w:lineRule="exact"/>
        <w:ind w:firstLine="643"/>
        <w:rPr>
          <w:rFonts w:ascii="仿宋_GB2312" w:hAnsi="宋体" w:eastAsia="仿宋_GB2312" w:cs="宋体"/>
          <w:kern w:val="0"/>
          <w:sz w:val="32"/>
          <w:szCs w:val="32"/>
          <w:highlight w:val="none"/>
        </w:rPr>
      </w:pPr>
      <w:r>
        <w:rPr>
          <w:rFonts w:hint="eastAsia" w:ascii="仿宋_GB2312" w:hAnsi="宋体" w:eastAsia="仿宋_GB2312" w:cs="宋体"/>
          <w:b/>
          <w:bCs/>
          <w:kern w:val="0"/>
          <w:sz w:val="32"/>
          <w:szCs w:val="32"/>
          <w:highlight w:val="none"/>
        </w:rPr>
        <w:t>基本支出预算。</w:t>
      </w:r>
      <w:r>
        <w:rPr>
          <w:rFonts w:hint="eastAsia" w:ascii="仿宋_GB2312" w:hAnsi="宋体" w:eastAsia="仿宋_GB2312"/>
          <w:sz w:val="32"/>
          <w:szCs w:val="32"/>
          <w:highlight w:val="none"/>
        </w:rPr>
        <w:t>基本支出预算</w:t>
      </w:r>
      <w:r>
        <w:rPr>
          <w:rFonts w:hint="eastAsia" w:ascii="仿宋_GB2312" w:hAnsi="宋体" w:eastAsia="仿宋_GB2312"/>
          <w:sz w:val="32"/>
          <w:szCs w:val="32"/>
          <w:highlight w:val="none"/>
          <w:lang w:val="en-US" w:eastAsia="zh-CN"/>
        </w:rPr>
        <w:t>193.34</w:t>
      </w:r>
      <w:r>
        <w:rPr>
          <w:rFonts w:hint="eastAsia" w:ascii="仿宋_GB2312" w:hAnsi="宋体" w:eastAsia="仿宋_GB2312"/>
          <w:sz w:val="32"/>
          <w:szCs w:val="32"/>
          <w:highlight w:val="none"/>
        </w:rPr>
        <w:t>万元，占支出总预算</w:t>
      </w:r>
      <w:r>
        <w:rPr>
          <w:rFonts w:hint="eastAsia" w:ascii="仿宋_GB2312" w:hAnsi="宋体" w:eastAsia="仿宋_GB2312"/>
          <w:sz w:val="32"/>
          <w:szCs w:val="32"/>
          <w:highlight w:val="none"/>
          <w:lang w:val="en-US" w:eastAsia="zh-CN"/>
        </w:rPr>
        <w:t>95.24</w:t>
      </w:r>
      <w:r>
        <w:rPr>
          <w:rFonts w:hint="eastAsia" w:ascii="仿宋_GB2312" w:hAnsi="宋体" w:eastAsia="仿宋_GB2312"/>
          <w:sz w:val="32"/>
          <w:szCs w:val="32"/>
          <w:highlight w:val="none"/>
        </w:rPr>
        <w:t>%，同比</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21.87</w:t>
      </w:r>
      <w:r>
        <w:rPr>
          <w:rFonts w:hint="eastAsia" w:ascii="仿宋_GB2312" w:hAnsi="宋体" w:eastAsia="仿宋_GB2312"/>
          <w:sz w:val="32"/>
          <w:szCs w:val="32"/>
          <w:highlight w:val="none"/>
        </w:rPr>
        <w:t>元，同比</w:t>
      </w:r>
      <w:r>
        <w:rPr>
          <w:rFonts w:hint="eastAsia" w:ascii="仿宋_GB2312" w:hAnsi="宋体" w:eastAsia="仿宋_GB2312"/>
          <w:sz w:val="32"/>
          <w:szCs w:val="32"/>
          <w:highlight w:val="none"/>
          <w:lang w:eastAsia="zh-CN"/>
        </w:rPr>
        <w:t>增加</w:t>
      </w:r>
      <w:r>
        <w:rPr>
          <w:rFonts w:hint="eastAsia" w:ascii="仿宋_GB2312" w:hAnsi="宋体" w:eastAsia="仿宋_GB2312"/>
          <w:sz w:val="32"/>
          <w:szCs w:val="32"/>
          <w:highlight w:val="none"/>
          <w:lang w:val="en-US" w:eastAsia="zh-CN"/>
        </w:rPr>
        <w:t>11.31</w:t>
      </w:r>
      <w:r>
        <w:rPr>
          <w:rFonts w:hint="eastAsia" w:ascii="仿宋_GB2312" w:hAnsi="宋体" w:eastAsia="仿宋_GB2312"/>
          <w:sz w:val="32"/>
          <w:szCs w:val="32"/>
          <w:highlight w:val="none"/>
        </w:rPr>
        <w:t>%；</w:t>
      </w:r>
      <w:r>
        <w:rPr>
          <w:rFonts w:hint="eastAsia" w:ascii="仿宋_GB2312" w:hAnsi="宋体" w:eastAsia="仿宋_GB2312" w:cs="宋体"/>
          <w:kern w:val="0"/>
          <w:sz w:val="32"/>
          <w:szCs w:val="32"/>
          <w:highlight w:val="none"/>
        </w:rPr>
        <w:t xml:space="preserve">其中： </w:t>
      </w:r>
    </w:p>
    <w:p>
      <w:pPr>
        <w:widowControl/>
        <w:spacing w:line="560" w:lineRule="exact"/>
        <w:ind w:firstLine="64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工资福利支出预算</w:t>
      </w:r>
      <w:r>
        <w:rPr>
          <w:rFonts w:hint="eastAsia" w:ascii="仿宋_GB2312" w:hAnsi="宋体" w:eastAsia="仿宋_GB2312" w:cs="宋体"/>
          <w:kern w:val="0"/>
          <w:sz w:val="32"/>
          <w:szCs w:val="32"/>
          <w:highlight w:val="none"/>
          <w:lang w:val="en-US" w:eastAsia="zh-CN"/>
        </w:rPr>
        <w:t>171.94</w:t>
      </w:r>
      <w:r>
        <w:rPr>
          <w:rFonts w:hint="eastAsia" w:ascii="仿宋_GB2312" w:hAnsi="宋体" w:eastAsia="仿宋_GB2312" w:cs="宋体"/>
          <w:kern w:val="0"/>
          <w:sz w:val="32"/>
          <w:szCs w:val="32"/>
          <w:highlight w:val="none"/>
        </w:rPr>
        <w:t>万元，占基本支出预算的</w:t>
      </w:r>
      <w:r>
        <w:rPr>
          <w:rFonts w:hint="eastAsia" w:ascii="仿宋_GB2312" w:hAnsi="宋体" w:eastAsia="仿宋_GB2312" w:cs="宋体"/>
          <w:kern w:val="0"/>
          <w:sz w:val="32"/>
          <w:szCs w:val="32"/>
          <w:highlight w:val="none"/>
          <w:lang w:val="en-US" w:eastAsia="zh-CN"/>
        </w:rPr>
        <w:t>88.93</w:t>
      </w:r>
      <w:r>
        <w:rPr>
          <w:rFonts w:hint="eastAsia" w:ascii="仿宋_GB2312" w:hAnsi="宋体" w:eastAsia="仿宋_GB2312" w:cs="宋体"/>
          <w:kern w:val="0"/>
          <w:sz w:val="32"/>
          <w:szCs w:val="32"/>
          <w:highlight w:val="none"/>
        </w:rPr>
        <w:t>%，同比</w:t>
      </w:r>
      <w:r>
        <w:rPr>
          <w:rFonts w:hint="eastAsia" w:ascii="仿宋_GB2312" w:hAnsi="宋体" w:eastAsia="仿宋_GB2312" w:cs="宋体"/>
          <w:kern w:val="0"/>
          <w:sz w:val="32"/>
          <w:szCs w:val="32"/>
          <w:highlight w:val="none"/>
          <w:lang w:eastAsia="zh-CN"/>
        </w:rPr>
        <w:t>增加</w:t>
      </w:r>
      <w:r>
        <w:rPr>
          <w:rFonts w:hint="eastAsia" w:ascii="仿宋_GB2312" w:hAnsi="宋体" w:eastAsia="仿宋_GB2312" w:cs="宋体"/>
          <w:kern w:val="0"/>
          <w:sz w:val="32"/>
          <w:szCs w:val="32"/>
          <w:highlight w:val="none"/>
          <w:lang w:val="en-US" w:eastAsia="zh-CN"/>
        </w:rPr>
        <w:t>19.93</w:t>
      </w:r>
      <w:r>
        <w:rPr>
          <w:rFonts w:hint="eastAsia" w:ascii="仿宋_GB2312" w:hAnsi="宋体" w:eastAsia="仿宋_GB2312" w:cs="宋体"/>
          <w:kern w:val="0"/>
          <w:sz w:val="32"/>
          <w:szCs w:val="32"/>
          <w:highlight w:val="none"/>
        </w:rPr>
        <w:t>万元，同比</w:t>
      </w:r>
      <w:r>
        <w:rPr>
          <w:rFonts w:hint="eastAsia" w:ascii="仿宋_GB2312" w:hAnsi="宋体" w:eastAsia="仿宋_GB2312" w:cs="宋体"/>
          <w:kern w:val="0"/>
          <w:sz w:val="32"/>
          <w:szCs w:val="32"/>
          <w:highlight w:val="none"/>
          <w:lang w:eastAsia="zh-CN"/>
        </w:rPr>
        <w:t>增加</w:t>
      </w:r>
      <w:r>
        <w:rPr>
          <w:rFonts w:hint="eastAsia" w:ascii="仿宋_GB2312" w:hAnsi="宋体" w:eastAsia="仿宋_GB2312" w:cs="宋体"/>
          <w:kern w:val="0"/>
          <w:sz w:val="32"/>
          <w:szCs w:val="32"/>
          <w:highlight w:val="none"/>
          <w:lang w:val="en-US" w:eastAsia="zh-CN"/>
        </w:rPr>
        <w:t>11.59</w:t>
      </w:r>
      <w:r>
        <w:rPr>
          <w:rFonts w:hint="eastAsia" w:ascii="仿宋_GB2312" w:hAnsi="宋体" w:eastAsia="仿宋_GB2312" w:cs="宋体"/>
          <w:kern w:val="0"/>
          <w:sz w:val="32"/>
          <w:szCs w:val="32"/>
          <w:highlight w:val="none"/>
        </w:rPr>
        <w:t xml:space="preserve">%。 </w:t>
      </w:r>
    </w:p>
    <w:p>
      <w:pPr>
        <w:widowControl/>
        <w:spacing w:line="560" w:lineRule="exact"/>
        <w:ind w:firstLine="64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商品和服务支出预算</w:t>
      </w:r>
      <w:r>
        <w:rPr>
          <w:rFonts w:hint="eastAsia" w:ascii="仿宋_GB2312" w:hAnsi="宋体" w:eastAsia="仿宋_GB2312" w:cs="宋体"/>
          <w:kern w:val="0"/>
          <w:sz w:val="32"/>
          <w:szCs w:val="32"/>
          <w:highlight w:val="none"/>
          <w:lang w:val="en-US" w:eastAsia="zh-CN"/>
        </w:rPr>
        <w:t>17.96</w:t>
      </w:r>
      <w:r>
        <w:rPr>
          <w:rFonts w:hint="eastAsia" w:ascii="仿宋_GB2312" w:hAnsi="宋体" w:eastAsia="仿宋_GB2312" w:cs="宋体"/>
          <w:kern w:val="0"/>
          <w:sz w:val="32"/>
          <w:szCs w:val="32"/>
          <w:highlight w:val="none"/>
        </w:rPr>
        <w:t>万元，占基本支出预算的</w:t>
      </w:r>
      <w:r>
        <w:rPr>
          <w:rFonts w:hint="eastAsia" w:ascii="仿宋_GB2312" w:hAnsi="宋体" w:eastAsia="仿宋_GB2312" w:cs="宋体"/>
          <w:kern w:val="0"/>
          <w:sz w:val="32"/>
          <w:szCs w:val="32"/>
          <w:highlight w:val="none"/>
          <w:lang w:val="en-US" w:eastAsia="zh-CN"/>
        </w:rPr>
        <w:t>9.28</w:t>
      </w:r>
      <w:r>
        <w:rPr>
          <w:rFonts w:hint="eastAsia" w:ascii="仿宋_GB2312" w:hAnsi="宋体" w:eastAsia="仿宋_GB2312" w:cs="宋体"/>
          <w:kern w:val="0"/>
          <w:sz w:val="32"/>
          <w:szCs w:val="32"/>
          <w:highlight w:val="none"/>
        </w:rPr>
        <w:t>%，同比</w:t>
      </w:r>
      <w:r>
        <w:rPr>
          <w:rFonts w:hint="eastAsia" w:ascii="仿宋_GB2312" w:hAnsi="宋体" w:eastAsia="仿宋_GB2312" w:cs="宋体"/>
          <w:kern w:val="0"/>
          <w:sz w:val="32"/>
          <w:szCs w:val="32"/>
          <w:highlight w:val="none"/>
          <w:lang w:eastAsia="zh-CN"/>
        </w:rPr>
        <w:t>增加</w:t>
      </w:r>
      <w:r>
        <w:rPr>
          <w:rFonts w:hint="eastAsia" w:ascii="仿宋_GB2312" w:hAnsi="宋体" w:eastAsia="仿宋_GB2312" w:cs="宋体"/>
          <w:kern w:val="0"/>
          <w:sz w:val="32"/>
          <w:szCs w:val="32"/>
          <w:highlight w:val="none"/>
          <w:lang w:val="en-US" w:eastAsia="zh-CN"/>
        </w:rPr>
        <w:t>1.59</w:t>
      </w:r>
      <w:r>
        <w:rPr>
          <w:rFonts w:hint="eastAsia" w:ascii="仿宋_GB2312" w:hAnsi="宋体" w:eastAsia="仿宋_GB2312" w:cs="宋体"/>
          <w:kern w:val="0"/>
          <w:sz w:val="32"/>
          <w:szCs w:val="32"/>
          <w:highlight w:val="none"/>
        </w:rPr>
        <w:t>万元，同比</w:t>
      </w:r>
      <w:r>
        <w:rPr>
          <w:rFonts w:hint="eastAsia" w:ascii="仿宋_GB2312" w:hAnsi="宋体" w:eastAsia="仿宋_GB2312" w:cs="宋体"/>
          <w:kern w:val="0"/>
          <w:sz w:val="32"/>
          <w:szCs w:val="32"/>
          <w:highlight w:val="none"/>
          <w:lang w:eastAsia="zh-CN"/>
        </w:rPr>
        <w:t>增加</w:t>
      </w:r>
      <w:r>
        <w:rPr>
          <w:rFonts w:hint="eastAsia" w:ascii="仿宋_GB2312" w:hAnsi="宋体" w:eastAsia="仿宋_GB2312" w:cs="宋体"/>
          <w:kern w:val="0"/>
          <w:sz w:val="32"/>
          <w:szCs w:val="32"/>
          <w:highlight w:val="none"/>
          <w:lang w:val="en-US" w:eastAsia="zh-CN"/>
        </w:rPr>
        <w:t>8.85</w:t>
      </w:r>
      <w:r>
        <w:rPr>
          <w:rFonts w:hint="eastAsia" w:ascii="仿宋_GB2312" w:hAnsi="宋体" w:eastAsia="仿宋_GB2312" w:cs="宋体"/>
          <w:kern w:val="0"/>
          <w:sz w:val="32"/>
          <w:szCs w:val="32"/>
          <w:highlight w:val="none"/>
        </w:rPr>
        <w:t xml:space="preserve">%。 </w:t>
      </w:r>
    </w:p>
    <w:p>
      <w:pPr>
        <w:widowControl/>
        <w:spacing w:line="560" w:lineRule="exact"/>
        <w:ind w:firstLine="64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对个人和家庭的补助支出预算</w:t>
      </w:r>
      <w:r>
        <w:rPr>
          <w:rFonts w:hint="eastAsia" w:ascii="仿宋_GB2312" w:hAnsi="宋体" w:eastAsia="仿宋_GB2312" w:cs="宋体"/>
          <w:kern w:val="0"/>
          <w:sz w:val="32"/>
          <w:szCs w:val="32"/>
          <w:highlight w:val="none"/>
          <w:lang w:val="en-US" w:eastAsia="zh-CN"/>
        </w:rPr>
        <w:t>3.45</w:t>
      </w:r>
      <w:r>
        <w:rPr>
          <w:rFonts w:hint="eastAsia" w:ascii="仿宋_GB2312" w:hAnsi="宋体" w:eastAsia="仿宋_GB2312" w:cs="宋体"/>
          <w:kern w:val="0"/>
          <w:sz w:val="32"/>
          <w:szCs w:val="32"/>
          <w:highlight w:val="none"/>
        </w:rPr>
        <w:t>万元，占基本支出预算的</w:t>
      </w:r>
      <w:r>
        <w:rPr>
          <w:rFonts w:hint="eastAsia" w:ascii="仿宋_GB2312" w:hAnsi="宋体" w:eastAsia="仿宋_GB2312" w:cs="宋体"/>
          <w:kern w:val="0"/>
          <w:sz w:val="32"/>
          <w:szCs w:val="32"/>
          <w:highlight w:val="none"/>
          <w:lang w:val="en-US" w:eastAsia="zh-CN"/>
        </w:rPr>
        <w:t>17.83</w:t>
      </w:r>
      <w:r>
        <w:rPr>
          <w:rFonts w:hint="eastAsia" w:ascii="仿宋_GB2312" w:hAnsi="宋体" w:eastAsia="仿宋_GB2312" w:cs="宋体"/>
          <w:kern w:val="0"/>
          <w:sz w:val="32"/>
          <w:szCs w:val="32"/>
          <w:highlight w:val="none"/>
        </w:rPr>
        <w:t>%，同比</w:t>
      </w:r>
      <w:r>
        <w:rPr>
          <w:rFonts w:hint="eastAsia" w:ascii="仿宋_GB2312" w:hAnsi="宋体" w:eastAsia="仿宋_GB2312" w:cs="宋体"/>
          <w:kern w:val="0"/>
          <w:sz w:val="32"/>
          <w:szCs w:val="32"/>
          <w:highlight w:val="none"/>
          <w:lang w:eastAsia="zh-CN"/>
        </w:rPr>
        <w:t>增加</w:t>
      </w:r>
      <w:r>
        <w:rPr>
          <w:rFonts w:hint="eastAsia" w:ascii="仿宋_GB2312" w:hAnsi="宋体" w:eastAsia="仿宋_GB2312" w:cs="宋体"/>
          <w:kern w:val="0"/>
          <w:sz w:val="32"/>
          <w:szCs w:val="32"/>
          <w:highlight w:val="none"/>
          <w:lang w:val="en-US" w:eastAsia="zh-CN"/>
        </w:rPr>
        <w:t>3.47</w:t>
      </w:r>
      <w:r>
        <w:rPr>
          <w:rFonts w:hint="eastAsia" w:ascii="仿宋_GB2312" w:hAnsi="宋体" w:eastAsia="仿宋_GB2312" w:cs="宋体"/>
          <w:kern w:val="0"/>
          <w:sz w:val="32"/>
          <w:szCs w:val="32"/>
          <w:highlight w:val="none"/>
        </w:rPr>
        <w:t>万元。</w:t>
      </w:r>
    </w:p>
    <w:p>
      <w:pPr>
        <w:spacing w:line="560" w:lineRule="exact"/>
        <w:ind w:firstLine="640" w:firstLineChars="200"/>
        <w:rPr>
          <w:rFonts w:ascii="仿宋_GB2312" w:hAnsi="宋体" w:eastAsia="仿宋_GB2312"/>
          <w:sz w:val="32"/>
          <w:szCs w:val="32"/>
          <w:highlight w:val="none"/>
        </w:rPr>
      </w:pPr>
      <w:r>
        <w:rPr>
          <w:rFonts w:hint="eastAsia" w:ascii="仿宋_GB2312" w:hAnsi="宋体" w:eastAsia="仿宋_GB2312" w:cs="宋体"/>
          <w:kern w:val="0"/>
          <w:sz w:val="32"/>
          <w:szCs w:val="32"/>
          <w:highlight w:val="none"/>
          <w:lang w:eastAsia="zh-CN"/>
        </w:rPr>
        <w:t>增加</w:t>
      </w:r>
      <w:r>
        <w:rPr>
          <w:rFonts w:hint="eastAsia" w:ascii="仿宋_GB2312" w:hAnsi="宋体" w:eastAsia="仿宋_GB2312"/>
          <w:sz w:val="32"/>
          <w:szCs w:val="32"/>
          <w:highlight w:val="none"/>
        </w:rPr>
        <w:t>原因：基本支出</w:t>
      </w:r>
      <w:r>
        <w:rPr>
          <w:rFonts w:hint="eastAsia" w:ascii="仿宋_GB2312" w:hAnsi="宋体" w:eastAsia="仿宋_GB2312" w:cs="宋体"/>
          <w:kern w:val="0"/>
          <w:sz w:val="32"/>
          <w:szCs w:val="32"/>
          <w:highlight w:val="none"/>
          <w:lang w:eastAsia="zh-CN"/>
        </w:rPr>
        <w:t>增加</w:t>
      </w:r>
      <w:r>
        <w:rPr>
          <w:rFonts w:hint="eastAsia" w:ascii="仿宋_GB2312" w:hAnsi="宋体" w:eastAsia="仿宋_GB2312" w:cs="宋体"/>
          <w:kern w:val="0"/>
          <w:sz w:val="32"/>
          <w:szCs w:val="32"/>
          <w:highlight w:val="none"/>
          <w:lang w:val="en-US" w:eastAsia="zh-CN"/>
        </w:rPr>
        <w:t>21.87</w:t>
      </w:r>
      <w:r>
        <w:rPr>
          <w:rFonts w:hint="eastAsia" w:ascii="仿宋_GB2312" w:hAnsi="宋体" w:eastAsia="仿宋_GB2312"/>
          <w:sz w:val="32"/>
          <w:szCs w:val="32"/>
          <w:highlight w:val="none"/>
        </w:rPr>
        <w:t>万元。是202</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年调</w:t>
      </w:r>
      <w:r>
        <w:rPr>
          <w:rFonts w:hint="eastAsia" w:ascii="仿宋_GB2312" w:hAnsi="宋体" w:eastAsia="仿宋_GB2312"/>
          <w:sz w:val="32"/>
          <w:szCs w:val="32"/>
          <w:highlight w:val="none"/>
          <w:lang w:eastAsia="zh-CN"/>
        </w:rPr>
        <w:t>入</w:t>
      </w:r>
      <w:r>
        <w:rPr>
          <w:rFonts w:hint="eastAsia" w:ascii="仿宋_GB2312" w:hAnsi="宋体" w:eastAsia="仿宋_GB2312"/>
          <w:sz w:val="32"/>
          <w:szCs w:val="32"/>
          <w:highlight w:val="none"/>
        </w:rPr>
        <w:t>行政编制人员1人。</w:t>
      </w:r>
    </w:p>
    <w:p>
      <w:pPr>
        <w:spacing w:line="540" w:lineRule="exact"/>
        <w:ind w:firstLine="643" w:firstLineChars="200"/>
        <w:rPr>
          <w:rFonts w:ascii="仿宋_GB2312" w:hAnsi="宋体" w:eastAsia="仿宋_GB2312" w:cs="宋体"/>
          <w:kern w:val="0"/>
          <w:sz w:val="32"/>
          <w:szCs w:val="32"/>
          <w:highlight w:val="none"/>
        </w:rPr>
      </w:pPr>
      <w:r>
        <w:rPr>
          <w:rFonts w:hint="eastAsia" w:ascii="仿宋_GB2312" w:hAnsi="宋体" w:eastAsia="仿宋_GB2312" w:cs="宋体"/>
          <w:b/>
          <w:bCs/>
          <w:kern w:val="0"/>
          <w:sz w:val="32"/>
          <w:szCs w:val="32"/>
          <w:highlight w:val="none"/>
        </w:rPr>
        <w:t>项目支出预算。</w:t>
      </w:r>
      <w:r>
        <w:rPr>
          <w:rFonts w:hint="eastAsia" w:ascii="仿宋_GB2312" w:hAnsi="宋体" w:eastAsia="仿宋_GB2312"/>
          <w:sz w:val="32"/>
          <w:szCs w:val="32"/>
          <w:highlight w:val="none"/>
        </w:rPr>
        <w:t>项目支出预算10万元，占支出总预算</w:t>
      </w:r>
      <w:r>
        <w:rPr>
          <w:rFonts w:hint="eastAsia" w:ascii="仿宋_GB2312" w:hAnsi="宋体" w:eastAsia="仿宋_GB2312"/>
          <w:sz w:val="32"/>
          <w:szCs w:val="32"/>
          <w:highlight w:val="none"/>
          <w:lang w:val="en-US" w:eastAsia="zh-CN"/>
        </w:rPr>
        <w:t>4.92</w:t>
      </w:r>
      <w:r>
        <w:rPr>
          <w:rFonts w:hint="eastAsia" w:ascii="仿宋_GB2312" w:hAnsi="宋体" w:eastAsia="仿宋_GB2312"/>
          <w:sz w:val="32"/>
          <w:szCs w:val="32"/>
          <w:highlight w:val="none"/>
        </w:rPr>
        <w:t>%，同比无增减。</w:t>
      </w:r>
    </w:p>
    <w:p>
      <w:pPr>
        <w:widowControl/>
        <w:spacing w:line="540" w:lineRule="exact"/>
        <w:ind w:firstLine="480"/>
        <w:rPr>
          <w:rFonts w:ascii="仿宋_GB2312" w:hAnsi="宋体" w:eastAsia="仿宋_GB2312"/>
          <w:spacing w:val="8"/>
          <w:sz w:val="32"/>
          <w:szCs w:val="32"/>
          <w:highlight w:val="none"/>
        </w:rPr>
      </w:pPr>
      <w:r>
        <w:rPr>
          <w:rFonts w:hint="eastAsia" w:ascii="仿宋_GB2312" w:hAnsi="宋体" w:eastAsia="仿宋_GB2312"/>
          <w:b/>
          <w:spacing w:val="8"/>
          <w:sz w:val="32"/>
          <w:szCs w:val="32"/>
          <w:highlight w:val="none"/>
        </w:rPr>
        <w:t>政策研究工作经费2.0万元。主要依据：</w:t>
      </w:r>
      <w:r>
        <w:rPr>
          <w:rFonts w:hint="eastAsia" w:ascii="仿宋_GB2312" w:hAnsi="宋体" w:eastAsia="仿宋_GB2312" w:cs="宋体"/>
          <w:kern w:val="0"/>
          <w:sz w:val="32"/>
          <w:szCs w:val="32"/>
          <w:highlight w:val="none"/>
        </w:rPr>
        <w:t>根据《中共河池市委员会政策研究室职能配置、内设机构和人员编制规定》（河办发〔2019〕33 号）</w:t>
      </w:r>
      <w:r>
        <w:rPr>
          <w:rFonts w:hint="eastAsia" w:ascii="仿宋_GB2312" w:eastAsia="仿宋_GB2312"/>
          <w:sz w:val="32"/>
          <w:szCs w:val="32"/>
          <w:highlight w:val="none"/>
        </w:rPr>
        <w:t>文件规定职能</w:t>
      </w:r>
      <w:r>
        <w:rPr>
          <w:rFonts w:hint="eastAsia" w:ascii="仿宋_GB2312" w:hAnsi="宋体" w:eastAsia="仿宋_GB2312"/>
          <w:sz w:val="32"/>
          <w:szCs w:val="32"/>
          <w:highlight w:val="none"/>
        </w:rPr>
        <w:t>，</w:t>
      </w:r>
      <w:r>
        <w:rPr>
          <w:rFonts w:hint="eastAsia" w:ascii="仿宋_GB2312" w:hAnsi="宋体" w:eastAsia="仿宋_GB2312"/>
          <w:spacing w:val="8"/>
          <w:sz w:val="32"/>
          <w:szCs w:val="32"/>
          <w:highlight w:val="none"/>
        </w:rPr>
        <w:t>围绕市委、</w:t>
      </w:r>
      <w:r>
        <w:rPr>
          <w:rFonts w:hint="eastAsia" w:ascii="仿宋_GB2312" w:hAnsi="宋体" w:eastAsia="仿宋_GB2312" w:cs="宋体"/>
          <w:kern w:val="0"/>
          <w:sz w:val="32"/>
          <w:szCs w:val="32"/>
          <w:highlight w:val="none"/>
        </w:rPr>
        <w:t>市政府决策部署开展政策研究</w:t>
      </w:r>
      <w:r>
        <w:rPr>
          <w:rFonts w:hint="eastAsia" w:ascii="仿宋_GB2312" w:hAnsi="宋体" w:eastAsia="仿宋_GB2312"/>
          <w:spacing w:val="8"/>
          <w:sz w:val="32"/>
          <w:szCs w:val="32"/>
          <w:highlight w:val="none"/>
        </w:rPr>
        <w:t>，高质量完成市委重要文稿、文件的起草工作，为市委、市政府科学决策服务。</w:t>
      </w:r>
      <w:r>
        <w:rPr>
          <w:rFonts w:hint="eastAsia" w:ascii="仿宋_GB2312" w:hAnsi="宋体" w:eastAsia="仿宋_GB2312"/>
          <w:b/>
          <w:spacing w:val="8"/>
          <w:sz w:val="32"/>
          <w:szCs w:val="32"/>
          <w:highlight w:val="none"/>
        </w:rPr>
        <w:t>用途：</w:t>
      </w:r>
      <w:r>
        <w:rPr>
          <w:rFonts w:hint="eastAsia" w:ascii="仿宋_GB2312" w:hAnsi="宋体" w:eastAsia="仿宋_GB2312"/>
          <w:spacing w:val="8"/>
          <w:sz w:val="32"/>
          <w:szCs w:val="32"/>
          <w:highlight w:val="none"/>
        </w:rPr>
        <w:t>为市委、市政府科学决策服务。</w:t>
      </w:r>
      <w:r>
        <w:rPr>
          <w:rFonts w:hint="eastAsia" w:ascii="仿宋_GB2312" w:hAnsi="宋体" w:eastAsia="仿宋_GB2312"/>
          <w:b/>
          <w:spacing w:val="8"/>
          <w:sz w:val="32"/>
          <w:szCs w:val="32"/>
          <w:highlight w:val="none"/>
        </w:rPr>
        <w:t>测算标准：</w:t>
      </w:r>
      <w:r>
        <w:rPr>
          <w:rFonts w:hint="eastAsia" w:ascii="仿宋_GB2312" w:hAnsi="宋体" w:eastAsia="仿宋_GB2312"/>
          <w:spacing w:val="8"/>
          <w:sz w:val="32"/>
          <w:szCs w:val="32"/>
          <w:highlight w:val="none"/>
        </w:rPr>
        <w:t>开展政策研究工作各项开支。</w:t>
      </w:r>
      <w:r>
        <w:rPr>
          <w:rFonts w:hint="eastAsia" w:ascii="仿宋_GB2312" w:hAnsi="宋体" w:eastAsia="仿宋_GB2312"/>
          <w:b/>
          <w:spacing w:val="8"/>
          <w:sz w:val="32"/>
          <w:szCs w:val="32"/>
          <w:highlight w:val="none"/>
        </w:rPr>
        <w:t>项目资金来源：</w:t>
      </w:r>
      <w:r>
        <w:rPr>
          <w:rFonts w:hint="eastAsia" w:ascii="仿宋_GB2312" w:hAnsi="宋体" w:eastAsia="仿宋_GB2312"/>
          <w:spacing w:val="8"/>
          <w:sz w:val="32"/>
          <w:szCs w:val="32"/>
          <w:highlight w:val="none"/>
        </w:rPr>
        <w:t>财政拔款。</w:t>
      </w:r>
      <w:r>
        <w:rPr>
          <w:rFonts w:hint="eastAsia" w:ascii="仿宋_GB2312" w:hAnsi="宋体" w:eastAsia="仿宋_GB2312"/>
          <w:b/>
          <w:spacing w:val="8"/>
          <w:sz w:val="32"/>
          <w:szCs w:val="32"/>
          <w:highlight w:val="none"/>
        </w:rPr>
        <w:t>经济效益及社会效果：</w:t>
      </w:r>
      <w:r>
        <w:rPr>
          <w:rFonts w:hint="eastAsia" w:ascii="仿宋_GB2312" w:hAnsi="宋体" w:eastAsia="仿宋_GB2312"/>
          <w:spacing w:val="8"/>
          <w:sz w:val="32"/>
          <w:szCs w:val="32"/>
          <w:highlight w:val="none"/>
        </w:rPr>
        <w:t>围绕市委、市政府决策部署开展政策研究，高质量完成市委重要文稿、文件的起草工作，为市委、市政府科学决策服务。</w:t>
      </w:r>
    </w:p>
    <w:p>
      <w:pPr>
        <w:pStyle w:val="5"/>
        <w:spacing w:before="0" w:after="0" w:line="540" w:lineRule="exact"/>
        <w:ind w:firstLine="643" w:firstLineChars="200"/>
        <w:jc w:val="both"/>
        <w:rPr>
          <w:rFonts w:ascii="仿宋_GB2312" w:eastAsia="仿宋_GB2312" w:cs="Times New Roman"/>
          <w:sz w:val="32"/>
          <w:szCs w:val="32"/>
          <w:highlight w:val="none"/>
        </w:rPr>
      </w:pPr>
      <w:r>
        <w:rPr>
          <w:rFonts w:hint="eastAsia" w:ascii="仿宋_GB2312" w:eastAsia="仿宋_GB2312"/>
          <w:b/>
          <w:sz w:val="32"/>
          <w:szCs w:val="32"/>
          <w:highlight w:val="none"/>
        </w:rPr>
        <w:t>课题调研费3万元。主要依据：</w:t>
      </w:r>
      <w:r>
        <w:rPr>
          <w:rFonts w:hint="eastAsia" w:ascii="仿宋_GB2312" w:eastAsia="仿宋_GB2312"/>
          <w:sz w:val="32"/>
          <w:szCs w:val="32"/>
          <w:highlight w:val="none"/>
        </w:rPr>
        <w:t>根据《中共河池市委员会政策研究室主要职责、内设机构和人员编制规定》（河办发〔2012〕49号）文件规定职能，围绕市委、市政府和自治区党委政研室的工作部署，开展专题调研。</w:t>
      </w:r>
      <w:r>
        <w:rPr>
          <w:rFonts w:hint="eastAsia" w:ascii="仿宋_GB2312" w:eastAsia="仿宋_GB2312"/>
          <w:b/>
          <w:sz w:val="32"/>
          <w:szCs w:val="32"/>
          <w:highlight w:val="none"/>
        </w:rPr>
        <w:t>用途：</w:t>
      </w:r>
      <w:r>
        <w:rPr>
          <w:rFonts w:hint="eastAsia" w:ascii="仿宋_GB2312" w:eastAsia="仿宋_GB2312"/>
          <w:sz w:val="32"/>
          <w:szCs w:val="32"/>
          <w:highlight w:val="none"/>
        </w:rPr>
        <w:t>课题调研。</w:t>
      </w:r>
      <w:r>
        <w:rPr>
          <w:rFonts w:hint="eastAsia" w:ascii="仿宋_GB2312" w:eastAsia="仿宋_GB2312"/>
          <w:b/>
          <w:sz w:val="32"/>
          <w:szCs w:val="32"/>
          <w:highlight w:val="none"/>
        </w:rPr>
        <w:t>测算标准：</w:t>
      </w:r>
      <w:r>
        <w:rPr>
          <w:rFonts w:hint="eastAsia" w:ascii="仿宋_GB2312" w:eastAsia="仿宋_GB2312"/>
          <w:sz w:val="32"/>
          <w:szCs w:val="32"/>
          <w:highlight w:val="none"/>
        </w:rPr>
        <w:t>开展课题调研活动产生的差旅费、咨询费、管理费、办公耗材费用、资料费及其他交通费用等。</w:t>
      </w:r>
      <w:r>
        <w:rPr>
          <w:rFonts w:hint="eastAsia" w:ascii="仿宋_GB2312" w:eastAsia="仿宋_GB2312"/>
          <w:b/>
          <w:sz w:val="32"/>
          <w:szCs w:val="32"/>
          <w:highlight w:val="none"/>
        </w:rPr>
        <w:t>项目资金来源：</w:t>
      </w:r>
      <w:r>
        <w:rPr>
          <w:rFonts w:hint="eastAsia" w:ascii="仿宋_GB2312" w:eastAsia="仿宋_GB2312"/>
          <w:sz w:val="32"/>
          <w:szCs w:val="32"/>
          <w:highlight w:val="none"/>
        </w:rPr>
        <w:t>财政拔款。</w:t>
      </w:r>
      <w:r>
        <w:rPr>
          <w:rFonts w:hint="eastAsia" w:ascii="仿宋_GB2312" w:eastAsia="仿宋_GB2312"/>
          <w:b/>
          <w:sz w:val="32"/>
          <w:szCs w:val="32"/>
          <w:highlight w:val="none"/>
        </w:rPr>
        <w:t>经济效益及社会效果：</w:t>
      </w:r>
      <w:r>
        <w:rPr>
          <w:rFonts w:hint="eastAsia" w:ascii="仿宋_GB2312" w:eastAsia="仿宋_GB2312"/>
          <w:sz w:val="32"/>
          <w:szCs w:val="32"/>
          <w:highlight w:val="none"/>
        </w:rPr>
        <w:t>紧紧</w:t>
      </w:r>
      <w:r>
        <w:rPr>
          <w:rFonts w:hint="eastAsia" w:ascii="仿宋_GB2312" w:eastAsia="仿宋_GB2312" w:cs="Times New Roman"/>
          <w:sz w:val="32"/>
          <w:szCs w:val="32"/>
          <w:highlight w:val="none"/>
        </w:rPr>
        <w:t>围绕市委</w:t>
      </w:r>
      <w:r>
        <w:rPr>
          <w:rFonts w:hint="eastAsia" w:ascii="仿宋_GB2312" w:eastAsia="仿宋_GB2312"/>
          <w:sz w:val="32"/>
          <w:szCs w:val="32"/>
          <w:highlight w:val="none"/>
        </w:rPr>
        <w:t>、市政府</w:t>
      </w:r>
      <w:r>
        <w:rPr>
          <w:rFonts w:hint="eastAsia" w:ascii="仿宋_GB2312" w:eastAsia="仿宋_GB2312" w:cs="Times New Roman"/>
          <w:sz w:val="32"/>
          <w:szCs w:val="32"/>
          <w:highlight w:val="none"/>
        </w:rPr>
        <w:t>中心工作，积极深入基层深入群众开展调查研究，为领导</w:t>
      </w:r>
      <w:r>
        <w:rPr>
          <w:rFonts w:hint="eastAsia" w:ascii="仿宋_GB2312" w:eastAsia="仿宋_GB2312"/>
          <w:sz w:val="32"/>
          <w:szCs w:val="32"/>
          <w:highlight w:val="none"/>
        </w:rPr>
        <w:t>科学</w:t>
      </w:r>
      <w:r>
        <w:rPr>
          <w:rFonts w:hint="eastAsia" w:ascii="仿宋_GB2312" w:eastAsia="仿宋_GB2312" w:cs="Times New Roman"/>
          <w:sz w:val="32"/>
          <w:szCs w:val="32"/>
          <w:highlight w:val="none"/>
        </w:rPr>
        <w:t>决策和决策实施提供依据</w:t>
      </w:r>
      <w:r>
        <w:rPr>
          <w:rFonts w:hint="eastAsia" w:ascii="仿宋_GB2312" w:eastAsia="仿宋_GB2312"/>
          <w:sz w:val="32"/>
          <w:szCs w:val="32"/>
          <w:highlight w:val="none"/>
        </w:rPr>
        <w:t>，推进有关工作有序开展，实现政研工作上档进位</w:t>
      </w:r>
      <w:r>
        <w:rPr>
          <w:rFonts w:hint="eastAsia" w:ascii="仿宋_GB2312" w:eastAsia="仿宋_GB2312" w:cs="Times New Roman"/>
          <w:sz w:val="32"/>
          <w:szCs w:val="32"/>
          <w:highlight w:val="none"/>
        </w:rPr>
        <w:t>。</w:t>
      </w:r>
    </w:p>
    <w:p>
      <w:pPr>
        <w:pStyle w:val="5"/>
        <w:spacing w:before="0" w:after="0" w:line="540" w:lineRule="exact"/>
        <w:ind w:firstLine="675" w:firstLineChars="200"/>
        <w:jc w:val="both"/>
        <w:rPr>
          <w:rFonts w:ascii="仿宋_GB2312" w:eastAsia="仿宋_GB2312"/>
          <w:spacing w:val="8"/>
          <w:sz w:val="32"/>
          <w:szCs w:val="32"/>
          <w:highlight w:val="none"/>
        </w:rPr>
      </w:pPr>
      <w:r>
        <w:rPr>
          <w:rFonts w:hint="eastAsia" w:ascii="仿宋_GB2312" w:eastAsia="仿宋_GB2312"/>
          <w:b/>
          <w:spacing w:val="8"/>
          <w:sz w:val="32"/>
          <w:szCs w:val="32"/>
          <w:highlight w:val="none"/>
        </w:rPr>
        <w:t>市委改革办工作经费5万元。主要依据：</w:t>
      </w:r>
      <w:r>
        <w:rPr>
          <w:rFonts w:hint="eastAsia" w:ascii="仿宋_GB2312" w:eastAsia="仿宋_GB2312" w:cs="Times New Roman"/>
          <w:kern w:val="2"/>
          <w:sz w:val="32"/>
          <w:szCs w:val="32"/>
          <w:highlight w:val="none"/>
        </w:rPr>
        <w:t>根据市委</w:t>
      </w:r>
      <w:r>
        <w:rPr>
          <w:rFonts w:hint="eastAsia" w:ascii="仿宋_GB2312" w:eastAsia="仿宋_GB2312"/>
          <w:sz w:val="32"/>
          <w:szCs w:val="32"/>
          <w:highlight w:val="none"/>
        </w:rPr>
        <w:t>《关于成立河池市委全面深化改革领导小组的通知》（河委〔2014〕27号）文件规定职责，</w:t>
      </w:r>
      <w:r>
        <w:rPr>
          <w:rFonts w:hint="eastAsia" w:ascii="仿宋_GB2312" w:eastAsia="仿宋_GB2312"/>
          <w:spacing w:val="8"/>
          <w:sz w:val="32"/>
          <w:szCs w:val="32"/>
          <w:highlight w:val="none"/>
        </w:rPr>
        <w:t>负责处理河池市委全面深化改革领导小组日常事务工作。</w:t>
      </w:r>
      <w:r>
        <w:rPr>
          <w:rFonts w:hint="eastAsia" w:ascii="仿宋_GB2312" w:eastAsia="仿宋_GB2312"/>
          <w:b/>
          <w:spacing w:val="8"/>
          <w:sz w:val="32"/>
          <w:szCs w:val="32"/>
          <w:highlight w:val="none"/>
        </w:rPr>
        <w:t>用途：</w:t>
      </w:r>
      <w:r>
        <w:rPr>
          <w:rFonts w:hint="eastAsia" w:ascii="仿宋_GB2312" w:eastAsia="仿宋_GB2312"/>
          <w:spacing w:val="8"/>
          <w:sz w:val="32"/>
          <w:szCs w:val="32"/>
          <w:highlight w:val="none"/>
        </w:rPr>
        <w:t>市委全面深化改革领导小组办公室日常事务工作经费。</w:t>
      </w:r>
      <w:r>
        <w:rPr>
          <w:rFonts w:hint="eastAsia" w:ascii="仿宋_GB2312" w:eastAsia="仿宋_GB2312"/>
          <w:b/>
          <w:spacing w:val="8"/>
          <w:sz w:val="32"/>
          <w:szCs w:val="32"/>
          <w:highlight w:val="none"/>
        </w:rPr>
        <w:t>测算标准：</w:t>
      </w:r>
      <w:r>
        <w:rPr>
          <w:rFonts w:hint="eastAsia" w:ascii="仿宋_GB2312" w:eastAsia="仿宋_GB2312"/>
          <w:spacing w:val="8"/>
          <w:sz w:val="32"/>
          <w:szCs w:val="32"/>
          <w:highlight w:val="none"/>
        </w:rPr>
        <w:t>日常事务工作经费开支。</w:t>
      </w:r>
      <w:r>
        <w:rPr>
          <w:rFonts w:hint="eastAsia" w:ascii="仿宋_GB2312" w:eastAsia="仿宋_GB2312"/>
          <w:b/>
          <w:spacing w:val="8"/>
          <w:sz w:val="32"/>
          <w:szCs w:val="32"/>
          <w:highlight w:val="none"/>
        </w:rPr>
        <w:t>项目资金来源：</w:t>
      </w:r>
      <w:r>
        <w:rPr>
          <w:rFonts w:hint="eastAsia" w:ascii="仿宋_GB2312" w:eastAsia="仿宋_GB2312"/>
          <w:spacing w:val="8"/>
          <w:sz w:val="32"/>
          <w:szCs w:val="32"/>
          <w:highlight w:val="none"/>
        </w:rPr>
        <w:t>财政拔款。</w:t>
      </w:r>
      <w:r>
        <w:rPr>
          <w:rFonts w:hint="eastAsia" w:ascii="仿宋_GB2312" w:eastAsia="仿宋_GB2312"/>
          <w:b/>
          <w:spacing w:val="8"/>
          <w:sz w:val="32"/>
          <w:szCs w:val="32"/>
          <w:highlight w:val="none"/>
        </w:rPr>
        <w:t>经济效益及社会效果：</w:t>
      </w:r>
      <w:r>
        <w:rPr>
          <w:rFonts w:hint="eastAsia" w:ascii="仿宋_GB2312" w:eastAsia="仿宋_GB2312"/>
          <w:spacing w:val="8"/>
          <w:sz w:val="32"/>
          <w:szCs w:val="32"/>
          <w:highlight w:val="none"/>
        </w:rPr>
        <w:t>自治区、市委部署的年度改革任务顺利推进。</w:t>
      </w:r>
    </w:p>
    <w:p>
      <w:pPr>
        <w:widowControl/>
        <w:spacing w:line="540" w:lineRule="exact"/>
        <w:ind w:firstLine="645"/>
        <w:jc w:val="left"/>
        <w:rPr>
          <w:rFonts w:ascii="仿宋_GB2312" w:hAnsi="黑体" w:eastAsia="仿宋_GB2312" w:cs="宋体"/>
          <w:b/>
          <w:kern w:val="0"/>
          <w:sz w:val="32"/>
          <w:szCs w:val="32"/>
          <w:highlight w:val="none"/>
        </w:rPr>
      </w:pPr>
      <w:r>
        <w:rPr>
          <w:rFonts w:hint="eastAsia" w:ascii="仿宋_GB2312" w:hAnsi="黑体" w:eastAsia="仿宋_GB2312" w:cs="宋体"/>
          <w:b/>
          <w:kern w:val="0"/>
          <w:sz w:val="32"/>
          <w:szCs w:val="32"/>
          <w:highlight w:val="none"/>
        </w:rPr>
        <w:t>四、</w:t>
      </w:r>
      <w:r>
        <w:rPr>
          <w:rFonts w:hint="eastAsia" w:ascii="仿宋_GB2312" w:hAnsi="黑体" w:eastAsia="仿宋_GB2312" w:cs="宋体"/>
          <w:b/>
          <w:kern w:val="0"/>
          <w:sz w:val="32"/>
          <w:szCs w:val="32"/>
          <w:highlight w:val="none"/>
          <w:lang w:eastAsia="zh-CN"/>
        </w:rPr>
        <w:t>2024年</w:t>
      </w:r>
      <w:r>
        <w:rPr>
          <w:rFonts w:hint="eastAsia" w:ascii="仿宋_GB2312" w:hAnsi="黑体" w:eastAsia="仿宋_GB2312" w:cs="宋体"/>
          <w:b/>
          <w:kern w:val="0"/>
          <w:sz w:val="32"/>
          <w:szCs w:val="32"/>
          <w:highlight w:val="none"/>
        </w:rPr>
        <w:t xml:space="preserve">当年公共财政拨款“三公经费”预算情况 </w:t>
      </w:r>
    </w:p>
    <w:p>
      <w:pPr>
        <w:widowControl/>
        <w:spacing w:line="540" w:lineRule="exact"/>
        <w:ind w:firstLine="468"/>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eastAsia="zh-CN"/>
        </w:rPr>
        <w:t>2024年</w:t>
      </w:r>
      <w:r>
        <w:rPr>
          <w:rFonts w:hint="eastAsia" w:ascii="仿宋_GB2312" w:hAnsi="宋体" w:eastAsia="仿宋_GB2312" w:cs="宋体"/>
          <w:kern w:val="0"/>
          <w:sz w:val="32"/>
          <w:szCs w:val="32"/>
          <w:highlight w:val="none"/>
        </w:rPr>
        <w:t>公共财政拨款“三公”经费预算为</w:t>
      </w:r>
      <w:r>
        <w:rPr>
          <w:rFonts w:hint="eastAsia" w:ascii="仿宋_GB2312" w:hAnsi="宋体" w:eastAsia="仿宋_GB2312" w:cs="宋体"/>
          <w:kern w:val="0"/>
          <w:sz w:val="32"/>
          <w:szCs w:val="32"/>
          <w:highlight w:val="none"/>
          <w:lang w:val="en-US" w:eastAsia="zh-CN"/>
        </w:rPr>
        <w:t>0.8</w:t>
      </w:r>
      <w:r>
        <w:rPr>
          <w:rFonts w:hint="eastAsia" w:ascii="仿宋_GB2312" w:hAnsi="宋体" w:eastAsia="仿宋_GB2312" w:cs="宋体"/>
          <w:kern w:val="0"/>
          <w:sz w:val="32"/>
          <w:szCs w:val="32"/>
          <w:highlight w:val="none"/>
        </w:rPr>
        <w:t>万元，比20</w:t>
      </w:r>
      <w:r>
        <w:rPr>
          <w:rFonts w:hint="eastAsia" w:ascii="仿宋_GB2312" w:hAnsi="宋体" w:eastAsia="仿宋_GB2312" w:cs="宋体"/>
          <w:kern w:val="0"/>
          <w:sz w:val="32"/>
          <w:szCs w:val="32"/>
          <w:highlight w:val="none"/>
          <w:lang w:val="en-US" w:eastAsia="zh-CN"/>
        </w:rPr>
        <w:t>22</w:t>
      </w:r>
      <w:r>
        <w:rPr>
          <w:rFonts w:hint="eastAsia" w:ascii="仿宋_GB2312" w:hAnsi="宋体" w:eastAsia="仿宋_GB2312" w:cs="宋体"/>
          <w:kern w:val="0"/>
          <w:sz w:val="32"/>
          <w:szCs w:val="32"/>
          <w:highlight w:val="none"/>
        </w:rPr>
        <w:t>年</w:t>
      </w:r>
      <w:r>
        <w:rPr>
          <w:rFonts w:hint="eastAsia" w:ascii="仿宋_GB2312" w:hAnsi="宋体" w:eastAsia="仿宋_GB2312" w:cs="宋体"/>
          <w:kern w:val="0"/>
          <w:sz w:val="32"/>
          <w:szCs w:val="32"/>
          <w:highlight w:val="none"/>
          <w:lang w:eastAsia="zh-CN"/>
        </w:rPr>
        <w:t>增加</w:t>
      </w:r>
      <w:r>
        <w:rPr>
          <w:rFonts w:hint="eastAsia" w:ascii="仿宋_GB2312" w:hAnsi="宋体" w:eastAsia="仿宋_GB2312" w:cs="宋体"/>
          <w:kern w:val="0"/>
          <w:sz w:val="32"/>
          <w:szCs w:val="32"/>
          <w:highlight w:val="none"/>
          <w:lang w:val="en-US" w:eastAsia="zh-CN"/>
        </w:rPr>
        <w:t>0.3</w:t>
      </w:r>
      <w:r>
        <w:rPr>
          <w:rFonts w:hint="eastAsia" w:ascii="仿宋_GB2312" w:hAnsi="宋体" w:eastAsia="仿宋_GB2312" w:cs="宋体"/>
          <w:kern w:val="0"/>
          <w:sz w:val="32"/>
          <w:szCs w:val="32"/>
          <w:highlight w:val="none"/>
        </w:rPr>
        <w:t>万元，同比</w:t>
      </w:r>
      <w:r>
        <w:rPr>
          <w:rFonts w:hint="eastAsia" w:ascii="仿宋_GB2312" w:hAnsi="宋体" w:eastAsia="仿宋_GB2312" w:cs="宋体"/>
          <w:kern w:val="0"/>
          <w:sz w:val="32"/>
          <w:szCs w:val="32"/>
          <w:highlight w:val="none"/>
          <w:lang w:eastAsia="zh-CN"/>
        </w:rPr>
        <w:t>增加</w:t>
      </w:r>
      <w:r>
        <w:rPr>
          <w:rFonts w:hint="eastAsia" w:ascii="仿宋_GB2312" w:hAnsi="宋体" w:eastAsia="仿宋_GB2312" w:cs="宋体"/>
          <w:kern w:val="0"/>
          <w:sz w:val="32"/>
          <w:szCs w:val="32"/>
          <w:highlight w:val="none"/>
          <w:lang w:val="en-US" w:eastAsia="zh-CN"/>
        </w:rPr>
        <w:t>37.5</w:t>
      </w:r>
      <w:r>
        <w:rPr>
          <w:rFonts w:hint="eastAsia" w:ascii="仿宋_GB2312" w:hAnsi="宋体" w:eastAsia="仿宋_GB2312" w:cs="宋体"/>
          <w:kern w:val="0"/>
          <w:sz w:val="32"/>
          <w:szCs w:val="32"/>
          <w:highlight w:val="none"/>
        </w:rPr>
        <w:t>%。其中：</w:t>
      </w:r>
    </w:p>
    <w:p>
      <w:pPr>
        <w:widowControl/>
        <w:spacing w:line="540" w:lineRule="exact"/>
        <w:ind w:firstLine="468"/>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（一）因公出国（境）经费</w:t>
      </w:r>
      <w:r>
        <w:rPr>
          <w:rFonts w:hint="eastAsia" w:ascii="仿宋_GB2312" w:hAnsi="宋体" w:eastAsia="仿宋_GB2312" w:cs="宋体"/>
          <w:kern w:val="0"/>
          <w:sz w:val="32"/>
          <w:szCs w:val="32"/>
          <w:highlight w:val="none"/>
          <w:lang w:eastAsia="zh-CN"/>
        </w:rPr>
        <w:t>2024年</w:t>
      </w:r>
      <w:r>
        <w:rPr>
          <w:rFonts w:hint="eastAsia" w:ascii="仿宋_GB2312" w:hAnsi="宋体" w:eastAsia="仿宋_GB2312" w:cs="宋体"/>
          <w:kern w:val="0"/>
          <w:sz w:val="32"/>
          <w:szCs w:val="32"/>
          <w:highlight w:val="none"/>
        </w:rPr>
        <w:t>预算</w:t>
      </w:r>
      <w:r>
        <w:rPr>
          <w:rFonts w:hint="eastAsia" w:ascii="仿宋_GB2312" w:eastAsia="仿宋_GB2312" w:cs="宋体"/>
          <w:kern w:val="0"/>
          <w:sz w:val="32"/>
          <w:szCs w:val="32"/>
          <w:highlight w:val="none"/>
        </w:rPr>
        <w:t>0</w:t>
      </w:r>
      <w:r>
        <w:rPr>
          <w:rFonts w:hint="eastAsia" w:ascii="仿宋_GB2312" w:hAnsi="宋体" w:eastAsia="仿宋_GB2312" w:cs="宋体"/>
          <w:kern w:val="0"/>
          <w:sz w:val="32"/>
          <w:szCs w:val="32"/>
          <w:highlight w:val="none"/>
        </w:rPr>
        <w:t xml:space="preserve">万元。 </w:t>
      </w:r>
    </w:p>
    <w:p>
      <w:pPr>
        <w:widowControl/>
        <w:spacing w:line="540" w:lineRule="exact"/>
        <w:ind w:firstLine="48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（二）公务接待费</w:t>
      </w:r>
      <w:r>
        <w:rPr>
          <w:rFonts w:hint="eastAsia" w:ascii="仿宋_GB2312" w:hAnsi="宋体" w:eastAsia="仿宋_GB2312" w:cs="宋体"/>
          <w:kern w:val="0"/>
          <w:sz w:val="32"/>
          <w:szCs w:val="32"/>
          <w:highlight w:val="none"/>
          <w:lang w:eastAsia="zh-CN"/>
        </w:rPr>
        <w:t>2024年</w:t>
      </w:r>
      <w:r>
        <w:rPr>
          <w:rFonts w:hint="eastAsia" w:ascii="仿宋_GB2312" w:hAnsi="宋体" w:eastAsia="仿宋_GB2312" w:cs="宋体"/>
          <w:kern w:val="0"/>
          <w:sz w:val="32"/>
          <w:szCs w:val="32"/>
          <w:highlight w:val="none"/>
        </w:rPr>
        <w:t>预算</w:t>
      </w:r>
      <w:r>
        <w:rPr>
          <w:rFonts w:hint="eastAsia" w:ascii="仿宋_GB2312" w:eastAsia="仿宋_GB2312" w:cs="宋体"/>
          <w:kern w:val="0"/>
          <w:sz w:val="32"/>
          <w:szCs w:val="32"/>
          <w:highlight w:val="none"/>
          <w:lang w:val="en-US" w:eastAsia="zh-CN"/>
        </w:rPr>
        <w:t>0.8</w:t>
      </w:r>
      <w:r>
        <w:rPr>
          <w:rFonts w:hint="eastAsia" w:ascii="仿宋_GB2312" w:hAnsi="宋体" w:eastAsia="仿宋_GB2312" w:cs="宋体"/>
          <w:kern w:val="0"/>
          <w:sz w:val="32"/>
          <w:szCs w:val="32"/>
          <w:highlight w:val="none"/>
        </w:rPr>
        <w:t>万元，比20</w:t>
      </w:r>
      <w:r>
        <w:rPr>
          <w:rFonts w:hint="eastAsia" w:ascii="仿宋_GB2312" w:hAnsi="宋体" w:eastAsia="仿宋_GB2312" w:cs="宋体"/>
          <w:kern w:val="0"/>
          <w:sz w:val="32"/>
          <w:szCs w:val="32"/>
          <w:highlight w:val="none"/>
          <w:lang w:val="en-US" w:eastAsia="zh-CN"/>
        </w:rPr>
        <w:t>22</w:t>
      </w:r>
      <w:r>
        <w:rPr>
          <w:rFonts w:hint="eastAsia" w:ascii="仿宋_GB2312" w:hAnsi="宋体" w:eastAsia="仿宋_GB2312" w:cs="宋体"/>
          <w:kern w:val="0"/>
          <w:sz w:val="32"/>
          <w:szCs w:val="32"/>
          <w:highlight w:val="none"/>
        </w:rPr>
        <w:t>年</w:t>
      </w:r>
      <w:r>
        <w:rPr>
          <w:rFonts w:hint="eastAsia" w:ascii="仿宋_GB2312" w:hAnsi="宋体" w:eastAsia="仿宋_GB2312" w:cs="宋体"/>
          <w:kern w:val="0"/>
          <w:sz w:val="32"/>
          <w:szCs w:val="32"/>
          <w:highlight w:val="none"/>
          <w:lang w:eastAsia="zh-CN"/>
        </w:rPr>
        <w:t>增加</w:t>
      </w:r>
      <w:r>
        <w:rPr>
          <w:rFonts w:hint="eastAsia" w:ascii="仿宋_GB2312" w:hAnsi="宋体" w:eastAsia="仿宋_GB2312" w:cs="宋体"/>
          <w:kern w:val="0"/>
          <w:sz w:val="32"/>
          <w:szCs w:val="32"/>
          <w:highlight w:val="none"/>
          <w:lang w:val="en-US" w:eastAsia="zh-CN"/>
        </w:rPr>
        <w:t>0.3</w:t>
      </w:r>
      <w:r>
        <w:rPr>
          <w:rFonts w:hint="eastAsia" w:ascii="仿宋_GB2312" w:hAnsi="宋体" w:eastAsia="仿宋_GB2312" w:cs="宋体"/>
          <w:kern w:val="0"/>
          <w:sz w:val="32"/>
          <w:szCs w:val="32"/>
          <w:highlight w:val="none"/>
        </w:rPr>
        <w:t>万元，同比</w:t>
      </w:r>
      <w:r>
        <w:rPr>
          <w:rFonts w:hint="eastAsia" w:ascii="仿宋_GB2312" w:hAnsi="宋体" w:eastAsia="仿宋_GB2312" w:cs="宋体"/>
          <w:kern w:val="0"/>
          <w:sz w:val="32"/>
          <w:szCs w:val="32"/>
          <w:highlight w:val="none"/>
          <w:lang w:eastAsia="zh-CN"/>
        </w:rPr>
        <w:t>增加</w:t>
      </w:r>
      <w:r>
        <w:rPr>
          <w:rFonts w:hint="eastAsia" w:ascii="仿宋_GB2312" w:hAnsi="宋体" w:eastAsia="仿宋_GB2312" w:cs="宋体"/>
          <w:kern w:val="0"/>
          <w:sz w:val="32"/>
          <w:szCs w:val="32"/>
          <w:highlight w:val="none"/>
          <w:lang w:val="en-US" w:eastAsia="zh-CN"/>
        </w:rPr>
        <w:t>37.5</w:t>
      </w:r>
      <w:r>
        <w:rPr>
          <w:rFonts w:hint="eastAsia" w:ascii="仿宋_GB2312" w:hAnsi="宋体" w:eastAsia="仿宋_GB2312" w:cs="宋体"/>
          <w:kern w:val="0"/>
          <w:sz w:val="32"/>
          <w:szCs w:val="32"/>
          <w:highlight w:val="none"/>
        </w:rPr>
        <w:t>%。主要用于室机关和室属事业单位按规定开支的各类公务接待费。</w:t>
      </w:r>
    </w:p>
    <w:p>
      <w:pPr>
        <w:widowControl/>
        <w:spacing w:line="540" w:lineRule="exact"/>
        <w:ind w:firstLine="48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公务接待费同比</w:t>
      </w:r>
      <w:r>
        <w:rPr>
          <w:rFonts w:hint="eastAsia" w:ascii="仿宋_GB2312" w:hAnsi="宋体" w:eastAsia="仿宋_GB2312" w:cs="宋体"/>
          <w:kern w:val="0"/>
          <w:sz w:val="32"/>
          <w:szCs w:val="32"/>
          <w:highlight w:val="none"/>
          <w:lang w:eastAsia="zh-CN"/>
        </w:rPr>
        <w:t>增加</w:t>
      </w:r>
      <w:r>
        <w:rPr>
          <w:rFonts w:hint="eastAsia" w:ascii="仿宋_GB2312" w:hAnsi="宋体" w:eastAsia="仿宋_GB2312" w:cs="宋体"/>
          <w:kern w:val="0"/>
          <w:sz w:val="32"/>
          <w:szCs w:val="32"/>
          <w:highlight w:val="none"/>
        </w:rPr>
        <w:t>原因：开展调研考察活动及相关业务工作公务接待</w:t>
      </w:r>
      <w:r>
        <w:rPr>
          <w:rFonts w:hint="eastAsia" w:ascii="仿宋_GB2312" w:hAnsi="宋体" w:eastAsia="仿宋_GB2312" w:cs="宋体"/>
          <w:kern w:val="0"/>
          <w:sz w:val="32"/>
          <w:szCs w:val="32"/>
          <w:highlight w:val="none"/>
          <w:lang w:eastAsia="zh-CN"/>
        </w:rPr>
        <w:t>增加</w:t>
      </w:r>
      <w:r>
        <w:rPr>
          <w:rFonts w:hint="eastAsia" w:ascii="仿宋_GB2312" w:hAnsi="宋体" w:eastAsia="仿宋_GB2312" w:cs="宋体"/>
          <w:kern w:val="0"/>
          <w:sz w:val="32"/>
          <w:szCs w:val="32"/>
          <w:highlight w:val="none"/>
        </w:rPr>
        <w:t>。</w:t>
      </w:r>
    </w:p>
    <w:p>
      <w:pPr>
        <w:widowControl/>
        <w:spacing w:line="540" w:lineRule="exact"/>
        <w:ind w:firstLine="48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（三）公务用车购置及运行费</w:t>
      </w:r>
      <w:r>
        <w:rPr>
          <w:rFonts w:hint="eastAsia" w:ascii="仿宋_GB2312" w:hAnsi="宋体" w:eastAsia="仿宋_GB2312" w:cs="宋体"/>
          <w:kern w:val="0"/>
          <w:sz w:val="32"/>
          <w:szCs w:val="32"/>
          <w:highlight w:val="none"/>
          <w:lang w:eastAsia="zh-CN"/>
        </w:rPr>
        <w:t>2024年</w:t>
      </w:r>
      <w:r>
        <w:rPr>
          <w:rFonts w:hint="eastAsia" w:ascii="仿宋_GB2312" w:hAnsi="宋体" w:eastAsia="仿宋_GB2312" w:cs="宋体"/>
          <w:kern w:val="0"/>
          <w:sz w:val="32"/>
          <w:szCs w:val="32"/>
          <w:highlight w:val="none"/>
        </w:rPr>
        <w:t>预算</w:t>
      </w:r>
      <w:r>
        <w:rPr>
          <w:rFonts w:hint="eastAsia" w:ascii="仿宋_GB2312" w:eastAsia="仿宋_GB2312" w:cs="宋体"/>
          <w:kern w:val="0"/>
          <w:sz w:val="32"/>
          <w:szCs w:val="32"/>
          <w:highlight w:val="none"/>
        </w:rPr>
        <w:t>0</w:t>
      </w:r>
      <w:r>
        <w:rPr>
          <w:rFonts w:hint="eastAsia" w:ascii="仿宋_GB2312" w:hAnsi="宋体" w:eastAsia="仿宋_GB2312" w:cs="宋体"/>
          <w:kern w:val="0"/>
          <w:sz w:val="32"/>
          <w:szCs w:val="32"/>
          <w:highlight w:val="none"/>
        </w:rPr>
        <w:t>万元。</w:t>
      </w:r>
    </w:p>
    <w:p>
      <w:pPr>
        <w:widowControl/>
        <w:spacing w:line="540" w:lineRule="exact"/>
        <w:ind w:firstLine="480"/>
        <w:rPr>
          <w:rFonts w:ascii="仿宋_GB2312" w:hAnsi="宋体" w:eastAsia="仿宋_GB2312" w:cs="宋体"/>
          <w:b/>
          <w:kern w:val="0"/>
          <w:sz w:val="32"/>
          <w:szCs w:val="32"/>
          <w:highlight w:val="none"/>
        </w:rPr>
      </w:pPr>
      <w:r>
        <w:rPr>
          <w:rFonts w:hint="eastAsia" w:ascii="仿宋_GB2312" w:hAnsi="宋体" w:eastAsia="仿宋_GB2312" w:cs="宋体"/>
          <w:b/>
          <w:kern w:val="0"/>
          <w:sz w:val="32"/>
          <w:szCs w:val="32"/>
          <w:highlight w:val="none"/>
        </w:rPr>
        <w:t>五、</w:t>
      </w:r>
      <w:r>
        <w:rPr>
          <w:rFonts w:hint="eastAsia" w:ascii="仿宋_GB2312" w:hAnsi="宋体" w:eastAsia="仿宋_GB2312" w:cs="宋体"/>
          <w:b/>
          <w:kern w:val="0"/>
          <w:sz w:val="32"/>
          <w:szCs w:val="32"/>
          <w:highlight w:val="none"/>
          <w:lang w:eastAsia="zh-CN"/>
        </w:rPr>
        <w:t>2024年</w:t>
      </w:r>
      <w:r>
        <w:rPr>
          <w:rFonts w:hint="eastAsia" w:ascii="仿宋_GB2312" w:hAnsi="宋体" w:eastAsia="仿宋_GB2312" w:cs="宋体"/>
          <w:b/>
          <w:kern w:val="0"/>
          <w:sz w:val="32"/>
          <w:szCs w:val="32"/>
          <w:highlight w:val="none"/>
        </w:rPr>
        <w:t>政府采购安排情况说明</w:t>
      </w:r>
    </w:p>
    <w:p>
      <w:pPr>
        <w:spacing w:line="540" w:lineRule="exact"/>
        <w:ind w:firstLine="640" w:firstLineChars="20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lang w:eastAsia="zh-CN"/>
        </w:rPr>
        <w:t>2024年</w:t>
      </w:r>
      <w:r>
        <w:rPr>
          <w:rFonts w:hint="eastAsia" w:ascii="仿宋_GB2312" w:hAnsi="宋体" w:eastAsia="仿宋_GB2312" w:cs="宋体"/>
          <w:kern w:val="0"/>
          <w:sz w:val="32"/>
          <w:szCs w:val="32"/>
          <w:highlight w:val="none"/>
        </w:rPr>
        <w:t>本室政府采购预算</w:t>
      </w:r>
      <w:r>
        <w:rPr>
          <w:rFonts w:hint="eastAsia" w:ascii="仿宋_GB2312" w:hAnsi="宋体" w:eastAsia="仿宋_GB2312" w:cs="宋体"/>
          <w:kern w:val="0"/>
          <w:sz w:val="32"/>
          <w:szCs w:val="32"/>
          <w:highlight w:val="none"/>
          <w:lang w:val="en-US" w:eastAsia="zh-CN"/>
        </w:rPr>
        <w:t>1</w:t>
      </w:r>
      <w:r>
        <w:rPr>
          <w:rFonts w:hint="eastAsia" w:ascii="仿宋_GB2312" w:hAnsi="宋体" w:eastAsia="仿宋_GB2312" w:cs="宋体"/>
          <w:kern w:val="0"/>
          <w:sz w:val="32"/>
          <w:szCs w:val="32"/>
          <w:highlight w:val="none"/>
        </w:rPr>
        <w:t>万元。</w:t>
      </w:r>
    </w:p>
    <w:p>
      <w:pPr>
        <w:widowControl/>
        <w:spacing w:line="480" w:lineRule="auto"/>
        <w:ind w:firstLine="640" w:firstLineChars="200"/>
        <w:jc w:val="both"/>
        <w:rPr>
          <w:rFonts w:hint="eastAsia" w:ascii="黑体" w:hAnsi="黑体" w:eastAsia="黑体" w:cs="Tahoma"/>
          <w:bCs/>
          <w:kern w:val="0"/>
          <w:sz w:val="32"/>
          <w:szCs w:val="32"/>
          <w:highlight w:val="none"/>
        </w:rPr>
      </w:pPr>
      <w:r>
        <w:rPr>
          <w:rFonts w:hint="eastAsia" w:ascii="黑体" w:hAnsi="黑体" w:eastAsia="黑体" w:cs="Tahoma"/>
          <w:bCs/>
          <w:kern w:val="0"/>
          <w:sz w:val="32"/>
          <w:szCs w:val="32"/>
          <w:highlight w:val="none"/>
        </w:rPr>
        <w:t>第四部分、名词解释</w:t>
      </w:r>
    </w:p>
    <w:p>
      <w:pPr>
        <w:widowControl/>
        <w:spacing w:line="540" w:lineRule="exact"/>
        <w:ind w:firstLine="48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（一）财政拨款收入：指河池市财政部门当年拨付的资金。 </w:t>
      </w:r>
    </w:p>
    <w:p>
      <w:pPr>
        <w:widowControl/>
        <w:spacing w:line="540" w:lineRule="exact"/>
        <w:ind w:firstLine="48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（二）其他收入：指除上述“财政拨款收入”、“事业收入”、“经营收入”等以外的收入。</w:t>
      </w:r>
    </w:p>
    <w:p>
      <w:pPr>
        <w:widowControl/>
        <w:spacing w:line="540" w:lineRule="exact"/>
        <w:ind w:firstLine="48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（三）年初结转和结余：指以前年度尚未完成、结转到本年 按有关规定继续使用的资金。 </w:t>
      </w:r>
    </w:p>
    <w:p>
      <w:pPr>
        <w:widowControl/>
        <w:spacing w:line="540" w:lineRule="exact"/>
        <w:ind w:firstLine="48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（四）年末结转和结余：指本年度或以前年度预算安排、因客观条件发生变化无法按原计划实施，需要延迟到以后年度按有关规定继续使用的资金。 </w:t>
      </w:r>
    </w:p>
    <w:p>
      <w:pPr>
        <w:widowControl/>
        <w:spacing w:line="540" w:lineRule="exact"/>
        <w:ind w:firstLine="48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（五）基本支出：指为保障机构正常运转、完成日常工作任务而发生的人员支出和公用支出。 </w:t>
      </w:r>
    </w:p>
    <w:p>
      <w:pPr>
        <w:widowControl/>
        <w:spacing w:line="540" w:lineRule="exact"/>
        <w:ind w:firstLine="48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（六）项目支出：指在基本支出之外为完成特定行政任务和事业发展目标所发生的支出。 </w:t>
      </w:r>
    </w:p>
    <w:p>
      <w:pPr>
        <w:widowControl/>
        <w:spacing w:line="540" w:lineRule="exact"/>
        <w:ind w:firstLine="48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七）“三公”经费：纳入河池市财政预决算管理的“三公”经费，是指河池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widowControl/>
        <w:spacing w:line="540" w:lineRule="exact"/>
        <w:ind w:firstLine="48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（八）年末结转和结余：指本年度或以前年度预算安排、因客观条件发生变化无法按原计划实施，需要延迟到以后年度按有关规定继续使用的资金。 </w:t>
      </w:r>
    </w:p>
    <w:p>
      <w:pPr>
        <w:widowControl/>
        <w:spacing w:line="540" w:lineRule="exact"/>
        <w:ind w:firstLine="48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（九）基本支出：指为保障机构正常运转、完成日常工作任务而发生的人员支出和公用支出。 </w:t>
      </w:r>
    </w:p>
    <w:p>
      <w:pPr>
        <w:widowControl/>
        <w:spacing w:line="540" w:lineRule="exact"/>
        <w:ind w:firstLine="48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（十）项目支出：指在基本支出之外为完成特定行政任务和事业发展目标所发生的支出。 </w:t>
      </w:r>
    </w:p>
    <w:p>
      <w:pPr>
        <w:widowControl/>
        <w:spacing w:line="540" w:lineRule="exact"/>
        <w:ind w:firstLine="48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（十一）经营支出：指事业单位在专业业务活动及其辅助活动之外开展非独立核算经营活动发生的支出。</w:t>
      </w:r>
    </w:p>
    <w:p>
      <w:pPr>
        <w:widowControl/>
        <w:spacing w:line="540" w:lineRule="exact"/>
        <w:ind w:firstLine="480"/>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rPr>
          <w:highlight w:val="none"/>
        </w:rPr>
      </w:pPr>
      <w:r>
        <w:rPr>
          <w:rFonts w:hint="eastAsia" w:ascii="仿宋_GB2312" w:hAnsi="宋体" w:eastAsia="仿宋_GB2312" w:cs="宋体"/>
          <w:kern w:val="0"/>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Style w:val="8"/>
                              <w:sz w:val="28"/>
                              <w:szCs w:val="28"/>
                            </w:rPr>
                          </w:pPr>
                          <w:r>
                            <w:rPr>
                              <w:rStyle w:val="8"/>
                              <w:rFonts w:hint="eastAsia" w:ascii="宋体" w:hAnsi="宋体" w:cs="宋体"/>
                              <w:sz w:val="28"/>
                              <w:szCs w:val="28"/>
                            </w:rPr>
                            <w:t xml:space="preserve">— </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19</w:t>
                          </w:r>
                          <w:r>
                            <w:rPr>
                              <w:rStyle w:val="8"/>
                              <w:sz w:val="28"/>
                              <w:szCs w:val="28"/>
                            </w:rPr>
                            <w:fldChar w:fldCharType="end"/>
                          </w:r>
                          <w:r>
                            <w:rPr>
                              <w:rStyle w:val="8"/>
                              <w:rFonts w:hint="eastAsia"/>
                              <w:sz w:val="28"/>
                              <w:szCs w:val="28"/>
                            </w:rPr>
                            <w:t xml:space="preserve"> </w:t>
                          </w:r>
                          <w:r>
                            <w:rPr>
                              <w:rStyle w:val="8"/>
                              <w:rFonts w:hint="eastAsia" w:ascii="宋体" w:hAnsi="宋体" w:cs="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pStyle w:val="3"/>
                      <w:rPr>
                        <w:rStyle w:val="8"/>
                        <w:sz w:val="28"/>
                        <w:szCs w:val="28"/>
                      </w:rPr>
                    </w:pPr>
                    <w:r>
                      <w:rPr>
                        <w:rStyle w:val="8"/>
                        <w:rFonts w:hint="eastAsia" w:ascii="宋体" w:hAnsi="宋体" w:cs="宋体"/>
                        <w:sz w:val="28"/>
                        <w:szCs w:val="28"/>
                      </w:rPr>
                      <w:t xml:space="preserve">— </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19</w:t>
                    </w:r>
                    <w:r>
                      <w:rPr>
                        <w:rStyle w:val="8"/>
                        <w:sz w:val="28"/>
                        <w:szCs w:val="28"/>
                      </w:rPr>
                      <w:fldChar w:fldCharType="end"/>
                    </w:r>
                    <w:r>
                      <w:rPr>
                        <w:rStyle w:val="8"/>
                        <w:rFonts w:hint="eastAsia"/>
                        <w:sz w:val="28"/>
                        <w:szCs w:val="28"/>
                      </w:rPr>
                      <w:t xml:space="preserve"> </w:t>
                    </w:r>
                    <w:r>
                      <w:rPr>
                        <w:rStyle w:val="8"/>
                        <w:rFonts w:hint="eastAsia" w:ascii="宋体" w:hAnsi="宋体" w:cs="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1B617F"/>
    <w:multiLevelType w:val="singleLevel"/>
    <w:tmpl w:val="891B617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398"/>
    <w:rsid w:val="000B101A"/>
    <w:rsid w:val="002E172E"/>
    <w:rsid w:val="00333398"/>
    <w:rsid w:val="003A63CB"/>
    <w:rsid w:val="009F3FD7"/>
    <w:rsid w:val="00A75207"/>
    <w:rsid w:val="00C64F30"/>
    <w:rsid w:val="00CB6A9A"/>
    <w:rsid w:val="0555594F"/>
    <w:rsid w:val="06080725"/>
    <w:rsid w:val="070B78E6"/>
    <w:rsid w:val="0733238A"/>
    <w:rsid w:val="09801B96"/>
    <w:rsid w:val="0D41177D"/>
    <w:rsid w:val="0D706414"/>
    <w:rsid w:val="0D774BB8"/>
    <w:rsid w:val="115F7317"/>
    <w:rsid w:val="123937BB"/>
    <w:rsid w:val="136F1D21"/>
    <w:rsid w:val="13E10693"/>
    <w:rsid w:val="1E8B5C3F"/>
    <w:rsid w:val="20FD2E31"/>
    <w:rsid w:val="225139CB"/>
    <w:rsid w:val="27C71B6A"/>
    <w:rsid w:val="288E1E8B"/>
    <w:rsid w:val="2C17355C"/>
    <w:rsid w:val="2C220BC9"/>
    <w:rsid w:val="2C51227E"/>
    <w:rsid w:val="33735330"/>
    <w:rsid w:val="3AA51138"/>
    <w:rsid w:val="3D4D4E83"/>
    <w:rsid w:val="46115ACB"/>
    <w:rsid w:val="464D7C62"/>
    <w:rsid w:val="48D95E44"/>
    <w:rsid w:val="4C5739AA"/>
    <w:rsid w:val="4F0E0DED"/>
    <w:rsid w:val="4FB46630"/>
    <w:rsid w:val="52BD6E37"/>
    <w:rsid w:val="55C26C5E"/>
    <w:rsid w:val="56031B39"/>
    <w:rsid w:val="5EB90CEF"/>
    <w:rsid w:val="618006A0"/>
    <w:rsid w:val="619F3250"/>
    <w:rsid w:val="6D7E7854"/>
    <w:rsid w:val="751371C6"/>
    <w:rsid w:val="7E512AD9"/>
    <w:rsid w:val="7E7919EF"/>
    <w:rsid w:val="7EDB12A2"/>
    <w:rsid w:val="7F267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widowControl/>
      <w:spacing w:before="75" w:after="75"/>
      <w:jc w:val="left"/>
    </w:pPr>
    <w:rPr>
      <w:rFonts w:ascii="宋体" w:hAnsi="宋体" w:cs="宋体"/>
      <w:kern w:val="0"/>
      <w:sz w:val="24"/>
      <w:szCs w:val="24"/>
    </w:rPr>
  </w:style>
  <w:style w:type="character" w:styleId="8">
    <w:name w:val="page number"/>
    <w:basedOn w:val="7"/>
    <w:qFormat/>
    <w:uiPriority w:val="99"/>
    <w:rPr>
      <w:rFonts w:cs="Times New Roman"/>
    </w:rPr>
  </w:style>
  <w:style w:type="character" w:customStyle="1" w:styleId="9">
    <w:name w:val="页脚 Char"/>
    <w:basedOn w:val="7"/>
    <w:link w:val="3"/>
    <w:qFormat/>
    <w:uiPriority w:val="99"/>
    <w:rPr>
      <w:rFonts w:ascii="Calibri" w:hAnsi="Calibri" w:eastAsia="宋体" w:cs="Times New Roman"/>
      <w:sz w:val="18"/>
      <w:szCs w:val="18"/>
    </w:rPr>
  </w:style>
  <w:style w:type="character" w:customStyle="1" w:styleId="10">
    <w:name w:val="页眉 Char"/>
    <w:basedOn w:val="7"/>
    <w:link w:val="4"/>
    <w:qFormat/>
    <w:uiPriority w:val="99"/>
    <w:rPr>
      <w:rFonts w:ascii="Calibri" w:hAnsi="Calibri" w:eastAsia="宋体" w:cs="Times New Roman"/>
      <w:sz w:val="18"/>
      <w:szCs w:val="18"/>
    </w:rPr>
  </w:style>
  <w:style w:type="character" w:customStyle="1" w:styleId="11">
    <w:name w:val="批注框文本 Char"/>
    <w:basedOn w:val="7"/>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791</Words>
  <Characters>4511</Characters>
  <Lines>37</Lines>
  <Paragraphs>10</Paragraphs>
  <TotalTime>3</TotalTime>
  <ScaleCrop>false</ScaleCrop>
  <LinksUpToDate>false</LinksUpToDate>
  <CharactersWithSpaces>5292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2021-03-22T01:24:00Z</dcterms:created>
  <dc:creator>广西河池市委市政府信访办公室</dc:creator>
  <cp:lastModifiedBy>Administrator</cp:lastModifiedBy>
  <cp:lastPrinted>2023-01-15T08:12:00Z</cp:lastPrinted>
  <dcterms:modified xsi:type="dcterms:W3CDTF">2024-05-21T08:35:33Z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005F4559A64944A0AA2B252941E3E063</vt:lpwstr>
  </property>
</Properties>
</file>