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ind w:left="-105" w:firstLine="210"/>
        <w:jc w:val="center"/>
        <w:rPr>
          <w:rFonts w:ascii="宋体" w:hAnsi="宋体" w:eastAsia="宋体" w:cs="宋体"/>
          <w:b/>
          <w:bCs/>
          <w:kern w:val="0"/>
          <w:sz w:val="24"/>
          <w:szCs w:val="24"/>
        </w:rPr>
      </w:pPr>
    </w:p>
    <w:p>
      <w:pPr>
        <w:widowControl/>
        <w:spacing w:before="100" w:beforeAutospacing="1" w:after="100" w:afterAutospacing="1"/>
        <w:ind w:left="-105" w:firstLine="210"/>
        <w:jc w:val="center"/>
        <w:rPr>
          <w:rFonts w:ascii="宋体" w:hAnsi="宋体" w:eastAsia="宋体" w:cs="宋体"/>
          <w:b/>
          <w:bCs/>
          <w:kern w:val="0"/>
          <w:sz w:val="24"/>
          <w:szCs w:val="24"/>
        </w:rPr>
      </w:pPr>
    </w:p>
    <w:p>
      <w:pPr>
        <w:widowControl/>
        <w:spacing w:before="100" w:beforeAutospacing="1" w:after="100" w:afterAutospacing="1"/>
        <w:ind w:left="-105" w:firstLine="210"/>
        <w:jc w:val="center"/>
        <w:rPr>
          <w:rFonts w:ascii="宋体" w:hAnsi="宋体" w:eastAsia="宋体" w:cs="宋体"/>
          <w:b/>
          <w:bCs/>
          <w:kern w:val="0"/>
          <w:sz w:val="24"/>
          <w:szCs w:val="24"/>
        </w:rPr>
      </w:pPr>
    </w:p>
    <w:p>
      <w:pPr>
        <w:widowControl/>
        <w:spacing w:before="100" w:beforeAutospacing="1" w:after="100" w:afterAutospacing="1"/>
        <w:ind w:left="-105" w:firstLine="210"/>
        <w:jc w:val="center"/>
        <w:rPr>
          <w:rFonts w:ascii="宋体" w:hAnsi="宋体" w:eastAsia="宋体" w:cs="宋体"/>
          <w:b/>
          <w:bCs/>
          <w:kern w:val="0"/>
          <w:sz w:val="24"/>
          <w:szCs w:val="24"/>
        </w:rPr>
      </w:pPr>
    </w:p>
    <w:p>
      <w:pPr>
        <w:widowControl/>
        <w:spacing w:before="100" w:beforeAutospacing="1" w:after="100" w:afterAutospacing="1"/>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河池市</w:t>
      </w:r>
      <w:r>
        <w:rPr>
          <w:rFonts w:hint="eastAsia" w:ascii="方正小标宋_GBK" w:hAnsi="宋体" w:eastAsia="方正小标宋_GBK" w:cs="宋体"/>
          <w:kern w:val="0"/>
          <w:sz w:val="44"/>
          <w:szCs w:val="44"/>
          <w:lang w:eastAsia="zh-CN"/>
        </w:rPr>
        <w:t>社会保险事业管理中心</w:t>
      </w:r>
      <w:r>
        <w:rPr>
          <w:rFonts w:hint="eastAsia" w:ascii="方正小标宋_GBK" w:hAnsi="宋体" w:eastAsia="方正小标宋_GBK" w:cs="宋体"/>
          <w:kern w:val="0"/>
          <w:sz w:val="44"/>
          <w:szCs w:val="44"/>
        </w:rPr>
        <w:t xml:space="preserve"> </w:t>
      </w:r>
    </w:p>
    <w:p>
      <w:pPr>
        <w:widowControl/>
        <w:spacing w:before="100" w:beforeAutospacing="1" w:after="100" w:afterAutospacing="1"/>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202</w:t>
      </w:r>
      <w:r>
        <w:rPr>
          <w:rFonts w:hint="eastAsia" w:ascii="方正小标宋_GBK" w:hAnsi="宋体" w:eastAsia="方正小标宋_GBK" w:cs="宋体"/>
          <w:kern w:val="0"/>
          <w:sz w:val="44"/>
          <w:szCs w:val="44"/>
          <w:lang w:val="en-US" w:eastAsia="zh-CN"/>
        </w:rPr>
        <w:t>2</w:t>
      </w:r>
      <w:r>
        <w:rPr>
          <w:rFonts w:hint="eastAsia" w:ascii="方正小标宋_GBK" w:hAnsi="宋体" w:eastAsia="方正小标宋_GBK" w:cs="宋体"/>
          <w:kern w:val="0"/>
          <w:sz w:val="44"/>
          <w:szCs w:val="44"/>
        </w:rPr>
        <w:t xml:space="preserve">年部门决算 </w:t>
      </w:r>
    </w:p>
    <w:p>
      <w:pPr>
        <w:widowControl/>
        <w:spacing w:before="100" w:beforeAutospacing="1" w:after="100" w:afterAutospacing="1"/>
        <w:ind w:left="-105" w:firstLine="210"/>
        <w:jc w:val="center"/>
        <w:rPr>
          <w:rFonts w:ascii="宋体" w:hAnsi="宋体" w:eastAsia="宋体" w:cs="宋体"/>
          <w:b/>
          <w:bCs/>
          <w:kern w:val="0"/>
          <w:sz w:val="24"/>
          <w:szCs w:val="24"/>
        </w:rPr>
      </w:pPr>
    </w:p>
    <w:p>
      <w:pPr>
        <w:widowControl/>
        <w:spacing w:before="100" w:beforeAutospacing="1" w:after="100" w:afterAutospacing="1"/>
        <w:ind w:left="-105" w:firstLine="210"/>
        <w:jc w:val="center"/>
        <w:rPr>
          <w:rFonts w:ascii="宋体" w:hAnsi="宋体" w:eastAsia="宋体" w:cs="宋体"/>
          <w:b/>
          <w:bCs/>
          <w:kern w:val="0"/>
          <w:sz w:val="24"/>
          <w:szCs w:val="24"/>
        </w:rPr>
      </w:pPr>
    </w:p>
    <w:p>
      <w:pPr>
        <w:widowControl/>
        <w:spacing w:before="100" w:beforeAutospacing="1" w:after="100" w:afterAutospacing="1"/>
        <w:ind w:left="-105" w:firstLine="210"/>
        <w:jc w:val="center"/>
        <w:rPr>
          <w:rFonts w:ascii="宋体" w:hAnsi="宋体" w:eastAsia="宋体" w:cs="宋体"/>
          <w:b/>
          <w:bCs/>
          <w:kern w:val="0"/>
          <w:sz w:val="24"/>
          <w:szCs w:val="24"/>
        </w:rPr>
      </w:pPr>
      <w:bookmarkStart w:id="0" w:name="_GoBack"/>
      <w:bookmarkEnd w:id="0"/>
    </w:p>
    <w:p>
      <w:pPr>
        <w:widowControl/>
        <w:spacing w:before="100" w:beforeAutospacing="1" w:after="100" w:afterAutospacing="1"/>
        <w:ind w:left="-105" w:firstLine="210"/>
        <w:jc w:val="center"/>
        <w:rPr>
          <w:rFonts w:ascii="宋体" w:hAnsi="宋体" w:eastAsia="宋体" w:cs="宋体"/>
          <w:b/>
          <w:bCs/>
          <w:kern w:val="0"/>
          <w:sz w:val="24"/>
          <w:szCs w:val="24"/>
        </w:rPr>
      </w:pPr>
    </w:p>
    <w:p>
      <w:pPr>
        <w:widowControl/>
        <w:spacing w:before="100" w:beforeAutospacing="1" w:after="100" w:afterAutospacing="1"/>
        <w:ind w:left="-105" w:firstLine="210"/>
        <w:jc w:val="center"/>
        <w:rPr>
          <w:rFonts w:ascii="宋体" w:hAnsi="宋体" w:eastAsia="宋体" w:cs="宋体"/>
          <w:b/>
          <w:bCs/>
          <w:kern w:val="0"/>
          <w:sz w:val="24"/>
          <w:szCs w:val="24"/>
        </w:rPr>
      </w:pPr>
    </w:p>
    <w:p>
      <w:pPr>
        <w:widowControl/>
        <w:spacing w:before="100" w:beforeAutospacing="1" w:after="100" w:afterAutospacing="1"/>
        <w:ind w:left="-105" w:firstLine="210"/>
        <w:jc w:val="center"/>
        <w:rPr>
          <w:rFonts w:ascii="宋体" w:hAnsi="宋体" w:eastAsia="宋体" w:cs="宋体"/>
          <w:b/>
          <w:bCs/>
          <w:kern w:val="0"/>
          <w:sz w:val="24"/>
          <w:szCs w:val="24"/>
        </w:rPr>
      </w:pPr>
    </w:p>
    <w:p>
      <w:pPr>
        <w:widowControl/>
        <w:spacing w:before="100" w:beforeAutospacing="1" w:after="100" w:afterAutospacing="1"/>
        <w:ind w:left="-105" w:firstLine="210"/>
        <w:jc w:val="center"/>
        <w:rPr>
          <w:rFonts w:ascii="宋体" w:hAnsi="宋体" w:eastAsia="宋体" w:cs="宋体"/>
          <w:b/>
          <w:bCs/>
          <w:kern w:val="0"/>
          <w:sz w:val="24"/>
          <w:szCs w:val="24"/>
        </w:rPr>
      </w:pPr>
    </w:p>
    <w:p>
      <w:pPr>
        <w:widowControl/>
        <w:spacing w:before="100" w:beforeAutospacing="1" w:after="100" w:afterAutospacing="1"/>
        <w:ind w:left="-105" w:firstLine="210"/>
        <w:jc w:val="center"/>
        <w:rPr>
          <w:rFonts w:ascii="宋体" w:hAnsi="宋体" w:eastAsia="宋体" w:cs="宋体"/>
          <w:b/>
          <w:bCs/>
          <w:kern w:val="0"/>
          <w:sz w:val="24"/>
          <w:szCs w:val="24"/>
        </w:rPr>
      </w:pPr>
    </w:p>
    <w:p>
      <w:pPr>
        <w:widowControl/>
        <w:spacing w:before="100" w:beforeAutospacing="1" w:after="100" w:afterAutospacing="1"/>
        <w:ind w:left="-105" w:firstLine="210"/>
        <w:jc w:val="center"/>
        <w:rPr>
          <w:rFonts w:ascii="宋体" w:hAnsi="宋体" w:eastAsia="宋体" w:cs="宋体"/>
          <w:b/>
          <w:bCs/>
          <w:kern w:val="0"/>
          <w:sz w:val="24"/>
          <w:szCs w:val="24"/>
        </w:rPr>
      </w:pPr>
    </w:p>
    <w:p>
      <w:pPr>
        <w:widowControl/>
        <w:spacing w:before="100" w:beforeAutospacing="1" w:after="100" w:afterAutospacing="1"/>
        <w:ind w:left="-105" w:firstLine="210"/>
        <w:jc w:val="center"/>
        <w:rPr>
          <w:rFonts w:ascii="宋体" w:hAnsi="宋体" w:eastAsia="宋体" w:cs="宋体"/>
          <w:b/>
          <w:bCs/>
          <w:kern w:val="0"/>
          <w:sz w:val="24"/>
          <w:szCs w:val="24"/>
        </w:rPr>
      </w:pPr>
    </w:p>
    <w:p>
      <w:pPr>
        <w:widowControl/>
        <w:spacing w:before="100" w:beforeAutospacing="1" w:after="100" w:afterAutospacing="1"/>
        <w:ind w:left="-105" w:firstLine="210"/>
        <w:jc w:val="center"/>
        <w:rPr>
          <w:rFonts w:ascii="宋体" w:hAnsi="宋体" w:eastAsia="宋体" w:cs="宋体"/>
          <w:b/>
          <w:bCs/>
          <w:kern w:val="0"/>
          <w:sz w:val="24"/>
          <w:szCs w:val="24"/>
        </w:rPr>
      </w:pPr>
    </w:p>
    <w:p>
      <w:pPr>
        <w:widowControl/>
        <w:spacing w:before="100" w:beforeAutospacing="1" w:after="100" w:afterAutospacing="1"/>
        <w:ind w:left="-105" w:firstLine="210"/>
        <w:jc w:val="center"/>
        <w:rPr>
          <w:rFonts w:ascii="宋体" w:hAnsi="宋体" w:eastAsia="宋体" w:cs="宋体"/>
          <w:b/>
          <w:bCs/>
          <w:kern w:val="0"/>
          <w:sz w:val="24"/>
          <w:szCs w:val="24"/>
        </w:rPr>
      </w:pPr>
    </w:p>
    <w:p>
      <w:pPr>
        <w:widowControl/>
        <w:spacing w:before="100" w:beforeAutospacing="1" w:after="100" w:afterAutospacing="1"/>
        <w:ind w:left="-105" w:firstLine="210"/>
        <w:jc w:val="center"/>
        <w:rPr>
          <w:rFonts w:ascii="宋体" w:hAnsi="宋体" w:eastAsia="宋体" w:cs="宋体"/>
          <w:b/>
          <w:bCs/>
          <w:kern w:val="0"/>
          <w:sz w:val="24"/>
          <w:szCs w:val="24"/>
        </w:rPr>
      </w:pPr>
    </w:p>
    <w:p>
      <w:pPr>
        <w:widowControl/>
        <w:spacing w:before="100" w:beforeAutospacing="1" w:after="100" w:afterAutospacing="1"/>
        <w:ind w:left="-105" w:firstLine="210"/>
        <w:jc w:val="center"/>
        <w:rPr>
          <w:rFonts w:ascii="宋体" w:hAnsi="宋体" w:eastAsia="宋体" w:cs="宋体"/>
          <w:b/>
          <w:bCs/>
          <w:kern w:val="0"/>
          <w:sz w:val="24"/>
          <w:szCs w:val="24"/>
        </w:rPr>
      </w:pPr>
    </w:p>
    <w:p>
      <w:pPr>
        <w:widowControl/>
        <w:spacing w:before="100" w:beforeAutospacing="1" w:after="100" w:afterAutospacing="1"/>
        <w:ind w:firstLine="3855" w:firstLineChars="1200"/>
        <w:jc w:val="both"/>
        <w:rPr>
          <w:rFonts w:hint="default"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2023年9月</w:t>
      </w:r>
    </w:p>
    <w:p>
      <w:pPr>
        <w:widowControl/>
        <w:spacing w:before="100" w:beforeAutospacing="1" w:after="100" w:afterAutospacing="1"/>
        <w:rPr>
          <w:rFonts w:hint="eastAsia" w:ascii="宋体" w:hAnsi="宋体" w:eastAsia="宋体" w:cs="宋体"/>
          <w:b/>
          <w:bCs/>
          <w:kern w:val="0"/>
          <w:sz w:val="32"/>
          <w:szCs w:val="32"/>
        </w:rPr>
      </w:pPr>
    </w:p>
    <w:p>
      <w:pPr>
        <w:widowControl/>
        <w:spacing w:before="100" w:beforeAutospacing="1" w:after="100" w:afterAutospacing="1"/>
        <w:ind w:left="-105" w:firstLine="210"/>
        <w:jc w:val="center"/>
        <w:rPr>
          <w:rFonts w:hint="eastAsia" w:ascii="宋体" w:hAnsi="宋体" w:eastAsia="宋体" w:cs="宋体"/>
          <w:kern w:val="0"/>
          <w:sz w:val="32"/>
          <w:szCs w:val="32"/>
        </w:rPr>
      </w:pPr>
      <w:r>
        <w:rPr>
          <w:rFonts w:hint="eastAsia" w:ascii="宋体" w:hAnsi="宋体" w:eastAsia="宋体" w:cs="宋体"/>
          <w:b/>
          <w:bCs/>
          <w:kern w:val="0"/>
          <w:sz w:val="32"/>
          <w:szCs w:val="32"/>
        </w:rPr>
        <w:t>目    录</w:t>
      </w:r>
      <w:r>
        <w:rPr>
          <w:rFonts w:hint="eastAsia" w:ascii="宋体" w:hAnsi="宋体" w:eastAsia="宋体" w:cs="宋体"/>
          <w:kern w:val="0"/>
          <w:sz w:val="32"/>
          <w:szCs w:val="32"/>
        </w:rPr>
        <w:t xml:space="preserve"> </w:t>
      </w:r>
    </w:p>
    <w:p>
      <w:pPr>
        <w:widowControl/>
        <w:spacing w:before="100" w:beforeAutospacing="1" w:after="100" w:afterAutospacing="1"/>
        <w:ind w:firstLine="315"/>
        <w:jc w:val="left"/>
        <w:rPr>
          <w:rFonts w:hint="eastAsia" w:ascii="宋体" w:hAnsi="宋体" w:eastAsia="宋体" w:cs="宋体"/>
          <w:kern w:val="0"/>
          <w:sz w:val="32"/>
          <w:szCs w:val="32"/>
        </w:rPr>
      </w:pPr>
      <w:r>
        <w:rPr>
          <w:rFonts w:hint="eastAsia" w:ascii="宋体" w:hAnsi="宋体" w:eastAsia="宋体" w:cs="宋体"/>
          <w:b/>
          <w:bCs/>
          <w:kern w:val="0"/>
          <w:sz w:val="32"/>
          <w:szCs w:val="32"/>
        </w:rPr>
        <w:t>第一部分：</w:t>
      </w:r>
      <w:r>
        <w:rPr>
          <w:rFonts w:hint="eastAsia" w:ascii="宋体" w:hAnsi="宋体" w:eastAsia="宋体" w:cs="宋体"/>
          <w:b/>
          <w:bCs/>
          <w:kern w:val="0"/>
          <w:sz w:val="32"/>
          <w:szCs w:val="32"/>
          <w:lang w:eastAsia="zh-CN"/>
        </w:rPr>
        <w:t>河池市社会保险事业管理中心</w:t>
      </w:r>
      <w:r>
        <w:rPr>
          <w:rFonts w:hint="eastAsia" w:ascii="宋体" w:hAnsi="宋体" w:eastAsia="宋体" w:cs="宋体"/>
          <w:b/>
          <w:bCs/>
          <w:kern w:val="0"/>
          <w:sz w:val="32"/>
          <w:szCs w:val="32"/>
        </w:rPr>
        <w:t>概况</w:t>
      </w:r>
      <w:r>
        <w:rPr>
          <w:rFonts w:hint="eastAsia" w:ascii="宋体" w:hAnsi="宋体" w:eastAsia="宋体" w:cs="宋体"/>
          <w:kern w:val="0"/>
          <w:sz w:val="32"/>
          <w:szCs w:val="32"/>
        </w:rPr>
        <w:t xml:space="preserve"> </w:t>
      </w:r>
    </w:p>
    <w:p>
      <w:pPr>
        <w:widowControl/>
        <w:spacing w:before="100" w:beforeAutospacing="1" w:after="100" w:afterAutospacing="1"/>
        <w:ind w:firstLine="645"/>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一、主要职能 </w:t>
      </w:r>
    </w:p>
    <w:p>
      <w:pPr>
        <w:widowControl/>
        <w:spacing w:before="100" w:beforeAutospacing="1" w:after="100" w:afterAutospacing="1"/>
        <w:ind w:firstLine="645"/>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二、部门决算单位构成 </w:t>
      </w:r>
    </w:p>
    <w:p>
      <w:pPr>
        <w:widowControl/>
        <w:spacing w:before="100" w:beforeAutospacing="1" w:after="100" w:afterAutospacing="1"/>
        <w:ind w:firstLine="210"/>
        <w:jc w:val="left"/>
        <w:rPr>
          <w:rFonts w:hint="eastAsia" w:ascii="宋体" w:hAnsi="宋体" w:eastAsia="宋体" w:cs="宋体"/>
          <w:kern w:val="0"/>
          <w:sz w:val="32"/>
          <w:szCs w:val="32"/>
        </w:rPr>
      </w:pPr>
      <w:r>
        <w:rPr>
          <w:rFonts w:hint="eastAsia" w:ascii="宋体" w:hAnsi="宋体" w:eastAsia="宋体" w:cs="宋体"/>
          <w:b/>
          <w:bCs/>
          <w:kern w:val="0"/>
          <w:sz w:val="32"/>
          <w:szCs w:val="32"/>
        </w:rPr>
        <w:t>第二部分：</w:t>
      </w:r>
      <w:r>
        <w:rPr>
          <w:rFonts w:hint="eastAsia" w:ascii="宋体" w:hAnsi="宋体" w:eastAsia="宋体" w:cs="宋体"/>
          <w:b/>
          <w:bCs/>
          <w:kern w:val="0"/>
          <w:sz w:val="32"/>
          <w:szCs w:val="32"/>
          <w:lang w:eastAsia="zh-CN"/>
        </w:rPr>
        <w:t>河池市社会保险事业管理中心</w:t>
      </w:r>
      <w:r>
        <w:rPr>
          <w:rFonts w:hint="eastAsia" w:ascii="宋体" w:hAnsi="宋体" w:eastAsia="宋体" w:cs="宋体"/>
          <w:b/>
          <w:bCs/>
          <w:kern w:val="0"/>
          <w:sz w:val="32"/>
          <w:szCs w:val="32"/>
        </w:rPr>
        <w:t>202</w:t>
      </w:r>
      <w:r>
        <w:rPr>
          <w:rFonts w:hint="eastAsia" w:ascii="宋体" w:hAnsi="宋体" w:eastAsia="宋体" w:cs="宋体"/>
          <w:b/>
          <w:bCs/>
          <w:kern w:val="0"/>
          <w:sz w:val="32"/>
          <w:szCs w:val="32"/>
          <w:lang w:val="en-US" w:eastAsia="zh-CN"/>
        </w:rPr>
        <w:t>2</w:t>
      </w:r>
      <w:r>
        <w:rPr>
          <w:rFonts w:hint="eastAsia" w:ascii="宋体" w:hAnsi="宋体" w:eastAsia="宋体" w:cs="宋体"/>
          <w:b/>
          <w:bCs/>
          <w:kern w:val="0"/>
          <w:sz w:val="32"/>
          <w:szCs w:val="32"/>
        </w:rPr>
        <w:t>年部门决算报表</w:t>
      </w:r>
      <w:r>
        <w:rPr>
          <w:rFonts w:hint="eastAsia" w:ascii="宋体" w:hAnsi="宋体" w:eastAsia="宋体" w:cs="宋体"/>
          <w:kern w:val="0"/>
          <w:sz w:val="32"/>
          <w:szCs w:val="32"/>
        </w:rPr>
        <w:t xml:space="preserve"> </w:t>
      </w:r>
    </w:p>
    <w:p>
      <w:pPr>
        <w:widowControl/>
        <w:spacing w:before="100" w:beforeAutospacing="1" w:after="100" w:afterAutospacing="1"/>
        <w:ind w:left="645"/>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表一、收入支出决算总表 </w:t>
      </w:r>
    </w:p>
    <w:p>
      <w:pPr>
        <w:widowControl/>
        <w:spacing w:before="100" w:beforeAutospacing="1" w:after="100" w:afterAutospacing="1"/>
        <w:ind w:left="645"/>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表二、收入决算表 </w:t>
      </w:r>
    </w:p>
    <w:p>
      <w:pPr>
        <w:widowControl/>
        <w:spacing w:before="100" w:beforeAutospacing="1" w:after="100" w:afterAutospacing="1"/>
        <w:ind w:left="645"/>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表三、支出决算表 </w:t>
      </w:r>
    </w:p>
    <w:p>
      <w:pPr>
        <w:widowControl/>
        <w:spacing w:before="100" w:beforeAutospacing="1" w:after="100" w:afterAutospacing="1"/>
        <w:ind w:left="645"/>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表四、财政拨款收入支出决算总表 </w:t>
      </w:r>
    </w:p>
    <w:p>
      <w:pPr>
        <w:widowControl/>
        <w:spacing w:before="100" w:beforeAutospacing="1" w:after="100" w:afterAutospacing="1"/>
        <w:ind w:left="645"/>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表五、一般公共预算财政拨款支出决算表 </w:t>
      </w:r>
    </w:p>
    <w:p>
      <w:pPr>
        <w:widowControl/>
        <w:spacing w:before="100" w:beforeAutospacing="1" w:after="100" w:afterAutospacing="1"/>
        <w:ind w:left="645"/>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表六、一般公共预算财政拨款基本支出决算表 </w:t>
      </w:r>
    </w:p>
    <w:p>
      <w:pPr>
        <w:widowControl/>
        <w:spacing w:before="100" w:beforeAutospacing="1" w:after="100" w:afterAutospacing="1"/>
        <w:ind w:firstLine="640"/>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表七、一般公共预算财政拨款安排的“三公”经费支出决算表 </w:t>
      </w:r>
    </w:p>
    <w:p>
      <w:pPr>
        <w:widowControl/>
        <w:spacing w:before="100" w:beforeAutospacing="1" w:after="100" w:afterAutospacing="1"/>
        <w:ind w:left="645"/>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表八、政府性基金预算财政拨款收入支出决算表 </w:t>
      </w:r>
    </w:p>
    <w:p>
      <w:pPr>
        <w:widowControl/>
        <w:spacing w:before="100" w:beforeAutospacing="1" w:after="100" w:afterAutospacing="1"/>
        <w:ind w:left="472" w:hanging="157"/>
        <w:jc w:val="left"/>
        <w:rPr>
          <w:rFonts w:hint="eastAsia" w:ascii="宋体" w:hAnsi="宋体" w:eastAsia="宋体" w:cs="宋体"/>
          <w:kern w:val="0"/>
          <w:sz w:val="32"/>
          <w:szCs w:val="32"/>
        </w:rPr>
      </w:pPr>
      <w:r>
        <w:rPr>
          <w:rFonts w:hint="eastAsia" w:ascii="宋体" w:hAnsi="宋体" w:eastAsia="宋体" w:cs="宋体"/>
          <w:b/>
          <w:bCs/>
          <w:kern w:val="0"/>
          <w:sz w:val="32"/>
          <w:szCs w:val="32"/>
        </w:rPr>
        <w:t>第三部分：</w:t>
      </w:r>
      <w:r>
        <w:rPr>
          <w:rFonts w:hint="eastAsia" w:ascii="宋体" w:hAnsi="宋体" w:eastAsia="宋体" w:cs="宋体"/>
          <w:b/>
          <w:bCs/>
          <w:kern w:val="0"/>
          <w:sz w:val="32"/>
          <w:szCs w:val="32"/>
          <w:lang w:eastAsia="zh-CN"/>
        </w:rPr>
        <w:t>河池市社会保险事业管理中心</w:t>
      </w:r>
      <w:r>
        <w:rPr>
          <w:rFonts w:hint="eastAsia" w:ascii="宋体" w:hAnsi="宋体" w:eastAsia="宋体" w:cs="宋体"/>
          <w:b/>
          <w:bCs/>
          <w:kern w:val="0"/>
          <w:sz w:val="32"/>
          <w:szCs w:val="32"/>
        </w:rPr>
        <w:t>202</w:t>
      </w:r>
      <w:r>
        <w:rPr>
          <w:rFonts w:hint="eastAsia" w:ascii="宋体" w:hAnsi="宋体" w:eastAsia="宋体" w:cs="宋体"/>
          <w:b/>
          <w:bCs/>
          <w:kern w:val="0"/>
          <w:sz w:val="32"/>
          <w:szCs w:val="32"/>
          <w:lang w:val="en-US" w:eastAsia="zh-CN"/>
        </w:rPr>
        <w:t>2</w:t>
      </w:r>
      <w:r>
        <w:rPr>
          <w:rFonts w:hint="eastAsia" w:ascii="宋体" w:hAnsi="宋体" w:eastAsia="宋体" w:cs="宋体"/>
          <w:b/>
          <w:bCs/>
          <w:kern w:val="0"/>
          <w:sz w:val="32"/>
          <w:szCs w:val="32"/>
        </w:rPr>
        <w:t>年度部门决算情况说明</w:t>
      </w:r>
      <w:r>
        <w:rPr>
          <w:rFonts w:hint="eastAsia" w:ascii="宋体" w:hAnsi="宋体" w:eastAsia="宋体" w:cs="宋体"/>
          <w:kern w:val="0"/>
          <w:sz w:val="32"/>
          <w:szCs w:val="32"/>
        </w:rPr>
        <w:t xml:space="preserve"> </w:t>
      </w:r>
    </w:p>
    <w:p>
      <w:pPr>
        <w:widowControl/>
        <w:spacing w:before="100" w:beforeAutospacing="1" w:after="100" w:afterAutospacing="1"/>
        <w:ind w:firstLine="640"/>
        <w:jc w:val="left"/>
        <w:rPr>
          <w:rFonts w:hint="eastAsia" w:ascii="宋体" w:hAnsi="宋体" w:eastAsia="宋体" w:cs="宋体"/>
          <w:kern w:val="0"/>
          <w:sz w:val="32"/>
          <w:szCs w:val="32"/>
        </w:rPr>
      </w:pPr>
      <w:r>
        <w:rPr>
          <w:rFonts w:hint="eastAsia" w:ascii="宋体" w:hAnsi="宋体" w:eastAsia="宋体" w:cs="宋体"/>
          <w:kern w:val="0"/>
          <w:sz w:val="32"/>
          <w:szCs w:val="32"/>
        </w:rPr>
        <w:t>一、202</w:t>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 xml:space="preserve">年度收入支出决算总体情况。 </w:t>
      </w:r>
    </w:p>
    <w:p>
      <w:pPr>
        <w:widowControl/>
        <w:spacing w:before="100" w:beforeAutospacing="1" w:after="100" w:afterAutospacing="1"/>
        <w:ind w:firstLine="640"/>
        <w:jc w:val="left"/>
        <w:rPr>
          <w:rFonts w:hint="eastAsia" w:ascii="宋体" w:hAnsi="宋体" w:eastAsia="宋体" w:cs="宋体"/>
          <w:kern w:val="0"/>
          <w:sz w:val="32"/>
          <w:szCs w:val="32"/>
        </w:rPr>
      </w:pPr>
      <w:r>
        <w:rPr>
          <w:rFonts w:hint="eastAsia" w:ascii="宋体" w:hAnsi="宋体" w:eastAsia="宋体" w:cs="宋体"/>
          <w:kern w:val="0"/>
          <w:sz w:val="32"/>
          <w:szCs w:val="32"/>
        </w:rPr>
        <w:t>二、202</w:t>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 xml:space="preserve">年度一般公共预算支出决算情况。 </w:t>
      </w:r>
    </w:p>
    <w:p>
      <w:pPr>
        <w:widowControl/>
        <w:spacing w:before="100" w:beforeAutospacing="1" w:after="100" w:afterAutospacing="1"/>
        <w:ind w:firstLine="640"/>
        <w:jc w:val="left"/>
        <w:rPr>
          <w:rFonts w:hint="eastAsia" w:ascii="宋体" w:hAnsi="宋体" w:eastAsia="宋体" w:cs="宋体"/>
          <w:kern w:val="0"/>
          <w:sz w:val="32"/>
          <w:szCs w:val="32"/>
        </w:rPr>
      </w:pPr>
      <w:r>
        <w:rPr>
          <w:rFonts w:hint="eastAsia" w:ascii="宋体" w:hAnsi="宋体" w:eastAsia="宋体" w:cs="宋体"/>
          <w:kern w:val="0"/>
          <w:sz w:val="32"/>
          <w:szCs w:val="32"/>
        </w:rPr>
        <w:t>三、202</w:t>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 xml:space="preserve">年度一般公共预算财政拨款基本支出决算情况说明。 </w:t>
      </w:r>
    </w:p>
    <w:p>
      <w:pPr>
        <w:widowControl/>
        <w:spacing w:before="100" w:beforeAutospacing="1" w:after="100" w:afterAutospacing="1"/>
        <w:ind w:firstLine="640"/>
        <w:jc w:val="left"/>
        <w:rPr>
          <w:rFonts w:hint="eastAsia" w:ascii="宋体" w:hAnsi="宋体" w:eastAsia="宋体" w:cs="宋体"/>
          <w:kern w:val="0"/>
          <w:sz w:val="32"/>
          <w:szCs w:val="32"/>
        </w:rPr>
      </w:pPr>
      <w:r>
        <w:rPr>
          <w:rFonts w:hint="eastAsia" w:ascii="宋体" w:hAnsi="宋体" w:eastAsia="宋体" w:cs="宋体"/>
          <w:kern w:val="0"/>
          <w:sz w:val="32"/>
          <w:szCs w:val="32"/>
        </w:rPr>
        <w:t>四、202</w:t>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 xml:space="preserve">年度政府性基金支出决算情况。 </w:t>
      </w:r>
    </w:p>
    <w:p>
      <w:pPr>
        <w:widowControl/>
        <w:spacing w:before="100" w:beforeAutospacing="1" w:after="100" w:afterAutospacing="1"/>
        <w:ind w:firstLine="640"/>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五、一般公共预算财政拨款安排的“三公”经费支出决算情况说明。 </w:t>
      </w:r>
    </w:p>
    <w:p>
      <w:pPr>
        <w:widowControl/>
        <w:spacing w:before="100" w:beforeAutospacing="1" w:after="100" w:afterAutospacing="1"/>
        <w:ind w:firstLine="640"/>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六、其他重要事项情况说明。 </w:t>
      </w:r>
    </w:p>
    <w:p>
      <w:pPr>
        <w:widowControl/>
        <w:spacing w:before="100" w:beforeAutospacing="1" w:after="100" w:afterAutospacing="1"/>
        <w:ind w:firstLine="643"/>
        <w:jc w:val="left"/>
        <w:rPr>
          <w:rFonts w:hint="eastAsia" w:ascii="宋体" w:hAnsi="宋体" w:eastAsia="宋体" w:cs="宋体"/>
          <w:kern w:val="0"/>
          <w:sz w:val="32"/>
          <w:szCs w:val="32"/>
        </w:rPr>
      </w:pPr>
      <w:r>
        <w:rPr>
          <w:rFonts w:hint="eastAsia" w:ascii="宋体" w:hAnsi="宋体" w:eastAsia="宋体" w:cs="宋体"/>
          <w:b/>
          <w:bCs/>
          <w:kern w:val="0"/>
          <w:sz w:val="32"/>
          <w:szCs w:val="32"/>
        </w:rPr>
        <w:t>第四部分、名词解释。</w:t>
      </w:r>
      <w:r>
        <w:rPr>
          <w:rFonts w:hint="eastAsia" w:ascii="宋体" w:hAnsi="宋体" w:eastAsia="宋体" w:cs="宋体"/>
          <w:kern w:val="0"/>
          <w:sz w:val="32"/>
          <w:szCs w:val="32"/>
        </w:rPr>
        <w:t xml:space="preserve"> </w:t>
      </w:r>
    </w:p>
    <w:p>
      <w:pPr>
        <w:widowControl/>
        <w:spacing w:before="100" w:beforeAutospacing="1" w:after="100" w:afterAutospacing="1"/>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  </w:t>
      </w:r>
    </w:p>
    <w:p>
      <w:pPr>
        <w:widowControl/>
        <w:spacing w:before="100" w:beforeAutospacing="1" w:after="100" w:afterAutospacing="1"/>
        <w:ind w:firstLine="646"/>
        <w:jc w:val="center"/>
        <w:rPr>
          <w:rFonts w:hint="eastAsia" w:ascii="宋体" w:hAnsi="宋体" w:eastAsia="宋体" w:cs="宋体"/>
          <w:kern w:val="0"/>
          <w:sz w:val="32"/>
          <w:szCs w:val="32"/>
        </w:rPr>
      </w:pPr>
      <w:r>
        <w:rPr>
          <w:rFonts w:hint="eastAsia" w:ascii="宋体" w:hAnsi="宋体" w:eastAsia="宋体" w:cs="宋体"/>
          <w:b/>
          <w:bCs/>
          <w:kern w:val="0"/>
          <w:sz w:val="32"/>
          <w:szCs w:val="32"/>
        </w:rPr>
        <w:t>第一部分：</w:t>
      </w:r>
      <w:r>
        <w:rPr>
          <w:rFonts w:hint="eastAsia" w:ascii="宋体" w:hAnsi="宋体" w:eastAsia="宋体" w:cs="宋体"/>
          <w:b/>
          <w:bCs/>
          <w:kern w:val="0"/>
          <w:sz w:val="32"/>
          <w:szCs w:val="32"/>
          <w:lang w:eastAsia="zh-CN"/>
        </w:rPr>
        <w:t>河池市社会保险事业管理中心</w:t>
      </w:r>
      <w:r>
        <w:rPr>
          <w:rFonts w:hint="eastAsia" w:ascii="宋体" w:hAnsi="宋体" w:eastAsia="宋体" w:cs="宋体"/>
          <w:b/>
          <w:bCs/>
          <w:kern w:val="0"/>
          <w:sz w:val="32"/>
          <w:szCs w:val="32"/>
        </w:rPr>
        <w:t>概况</w:t>
      </w:r>
      <w:r>
        <w:rPr>
          <w:rFonts w:hint="eastAsia" w:ascii="宋体" w:hAnsi="宋体" w:eastAsia="宋体" w:cs="宋体"/>
          <w:kern w:val="0"/>
          <w:sz w:val="32"/>
          <w:szCs w:val="32"/>
        </w:rPr>
        <w:t xml:space="preserve"> </w:t>
      </w:r>
    </w:p>
    <w:p>
      <w:pPr>
        <w:widowControl/>
        <w:spacing w:before="100" w:beforeAutospacing="1" w:after="100" w:afterAutospacing="1"/>
        <w:ind w:firstLine="646"/>
        <w:jc w:val="left"/>
        <w:rPr>
          <w:rFonts w:hint="eastAsia" w:ascii="宋体" w:hAnsi="宋体" w:eastAsia="宋体" w:cs="宋体"/>
          <w:kern w:val="0"/>
          <w:sz w:val="32"/>
          <w:szCs w:val="32"/>
        </w:rPr>
      </w:pPr>
      <w:r>
        <w:rPr>
          <w:rFonts w:hint="eastAsia" w:ascii="宋体" w:hAnsi="宋体" w:eastAsia="宋体" w:cs="宋体"/>
          <w:b/>
          <w:bCs/>
          <w:kern w:val="0"/>
          <w:sz w:val="32"/>
          <w:szCs w:val="32"/>
        </w:rPr>
        <w:t>一、主要职能</w:t>
      </w:r>
      <w:r>
        <w:rPr>
          <w:rFonts w:hint="eastAsia" w:ascii="宋体" w:hAnsi="宋体" w:eastAsia="宋体" w:cs="宋体"/>
          <w:kern w:val="0"/>
          <w:sz w:val="32"/>
          <w:szCs w:val="32"/>
        </w:rPr>
        <w:t xml:space="preserve"> </w:t>
      </w:r>
    </w:p>
    <w:p>
      <w:pPr>
        <w:ind w:firstLine="646"/>
        <w:rPr>
          <w:rFonts w:hint="eastAsia" w:ascii="宋体" w:hAnsi="宋体" w:eastAsia="宋体" w:cs="宋体"/>
          <w:color w:val="000000"/>
          <w:sz w:val="32"/>
          <w:szCs w:val="32"/>
        </w:rPr>
      </w:pPr>
      <w:r>
        <w:rPr>
          <w:rFonts w:hint="eastAsia" w:ascii="宋体" w:hAnsi="宋体" w:eastAsia="宋体" w:cs="宋体"/>
          <w:color w:val="000000"/>
          <w:sz w:val="32"/>
          <w:szCs w:val="32"/>
        </w:rPr>
        <w:t>一、主要职能</w:t>
      </w:r>
    </w:p>
    <w:p>
      <w:pPr>
        <w:ind w:firstLine="646"/>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(一)贯彻执行国家及自治区社会保险的方针、政策和法律、法规、规章，具体组织实施社会保险事业发展规划和年度基金预算计划。</w:t>
      </w:r>
    </w:p>
    <w:p>
      <w:pPr>
        <w:ind w:firstLine="646"/>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(二)负责社会保险费征缴工作；负责办理参保单位和人员社会保险登记、增减变动和关系转移；负责社会保障卡管理工作；负责参保人员各项社会保险待遇的审核和支付。</w:t>
      </w:r>
    </w:p>
    <w:p>
      <w:pPr>
        <w:ind w:firstLine="646"/>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(三)负责对社会保险基金征缴、支付进行稽核检查。</w:t>
      </w:r>
    </w:p>
    <w:p>
      <w:pPr>
        <w:ind w:firstLine="646"/>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(四)负责各项社会保险基金的运营管理。</w:t>
      </w:r>
    </w:p>
    <w:p>
      <w:pPr>
        <w:ind w:firstLine="646"/>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(五)负责退休职工社会保险的社会化管理服务工作。</w:t>
      </w:r>
    </w:p>
    <w:p>
      <w:pPr>
        <w:ind w:firstLine="646"/>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(六)负责全市社会保险信息与统计数据采集、整理、分析及管理工作。</w:t>
      </w:r>
    </w:p>
    <w:p>
      <w:pPr>
        <w:ind w:firstLine="646"/>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(七)负责指导县(市)、区社会保险业务经办工作。</w:t>
      </w:r>
    </w:p>
    <w:p>
      <w:pPr>
        <w:ind w:firstLine="646"/>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(八)承办市委、市政府和市人力资源和社会保障局交办的其他事项。</w:t>
      </w:r>
    </w:p>
    <w:p>
      <w:pPr>
        <w:ind w:firstLine="646"/>
        <w:rPr>
          <w:rFonts w:hint="eastAsia" w:ascii="宋体" w:hAnsi="宋体" w:eastAsia="宋体" w:cs="宋体"/>
          <w:color w:val="000000"/>
          <w:sz w:val="32"/>
          <w:szCs w:val="32"/>
        </w:rPr>
      </w:pPr>
      <w:r>
        <w:rPr>
          <w:rFonts w:hint="eastAsia" w:ascii="宋体" w:hAnsi="宋体" w:eastAsia="宋体" w:cs="宋体"/>
          <w:color w:val="000000"/>
          <w:sz w:val="32"/>
          <w:szCs w:val="32"/>
        </w:rPr>
        <w:t>二、部门决算单位构成</w:t>
      </w:r>
    </w:p>
    <w:p>
      <w:pPr>
        <w:ind w:firstLine="645"/>
        <w:rPr>
          <w:rFonts w:hint="eastAsia" w:ascii="宋体" w:hAnsi="宋体" w:eastAsia="宋体" w:cs="宋体"/>
          <w:b/>
          <w:bCs/>
          <w:kern w:val="0"/>
          <w:sz w:val="32"/>
          <w:szCs w:val="32"/>
          <w:lang w:eastAsia="zh-CN"/>
        </w:rPr>
        <w:sectPr>
          <w:pgSz w:w="11906" w:h="16838"/>
          <w:pgMar w:top="873" w:right="1179" w:bottom="873" w:left="1179" w:header="851" w:footer="992" w:gutter="0"/>
          <w:cols w:space="0" w:num="1"/>
          <w:rtlGutter w:val="0"/>
          <w:docGrid w:type="lines" w:linePitch="318" w:charSpace="0"/>
        </w:sectPr>
      </w:pPr>
      <w:r>
        <w:rPr>
          <w:rFonts w:hint="eastAsia" w:ascii="宋体" w:hAnsi="宋体" w:eastAsia="宋体" w:cs="宋体"/>
          <w:color w:val="000000"/>
          <w:sz w:val="32"/>
          <w:szCs w:val="32"/>
        </w:rPr>
        <w:t>从预算单位构成看，</w:t>
      </w:r>
      <w:r>
        <w:rPr>
          <w:rFonts w:hint="eastAsia" w:ascii="宋体" w:hAnsi="宋体" w:eastAsia="宋体" w:cs="宋体"/>
          <w:color w:val="000000"/>
          <w:sz w:val="32"/>
          <w:szCs w:val="32"/>
          <w:lang w:eastAsia="zh-CN"/>
        </w:rPr>
        <w:t>河池</w:t>
      </w:r>
      <w:r>
        <w:rPr>
          <w:rFonts w:hint="eastAsia" w:ascii="宋体" w:hAnsi="宋体" w:eastAsia="宋体" w:cs="宋体"/>
          <w:color w:val="000000"/>
          <w:sz w:val="32"/>
          <w:szCs w:val="32"/>
        </w:rPr>
        <w:t>市社会保险事业</w:t>
      </w:r>
      <w:r>
        <w:rPr>
          <w:rFonts w:hint="eastAsia" w:ascii="宋体" w:hAnsi="宋体" w:eastAsia="宋体" w:cs="宋体"/>
          <w:color w:val="000000"/>
          <w:sz w:val="32"/>
          <w:szCs w:val="32"/>
          <w:lang w:eastAsia="zh-CN"/>
        </w:rPr>
        <w:t>管理中心</w:t>
      </w:r>
      <w:r>
        <w:rPr>
          <w:rFonts w:hint="eastAsia" w:ascii="宋体" w:hAnsi="宋体" w:eastAsia="宋体" w:cs="宋体"/>
          <w:color w:val="000000"/>
          <w:sz w:val="32"/>
          <w:szCs w:val="32"/>
        </w:rPr>
        <w:t>部门决算包括：本级独立事业单位的决算</w:t>
      </w:r>
      <w:r>
        <w:rPr>
          <w:rFonts w:hint="eastAsia" w:ascii="宋体" w:hAnsi="宋体" w:eastAsia="宋体" w:cs="宋体"/>
          <w:color w:val="000000"/>
          <w:sz w:val="32"/>
          <w:szCs w:val="32"/>
          <w:lang w:eastAsia="zh-CN"/>
        </w:rPr>
        <w:t>。</w:t>
      </w:r>
    </w:p>
    <w:p>
      <w:pPr>
        <w:widowControl/>
        <w:spacing w:before="100" w:beforeAutospacing="1" w:after="100" w:afterAutospacing="1"/>
        <w:ind w:firstLine="646"/>
        <w:jc w:val="center"/>
        <w:rPr>
          <w:rFonts w:hint="eastAsia" w:ascii="宋体" w:hAnsi="宋体" w:eastAsia="宋体" w:cs="宋体"/>
          <w:kern w:val="0"/>
          <w:sz w:val="32"/>
          <w:szCs w:val="32"/>
        </w:rPr>
      </w:pPr>
      <w:r>
        <w:rPr>
          <w:rFonts w:hint="eastAsia" w:ascii="宋体" w:hAnsi="宋体" w:eastAsia="宋体" w:cs="宋体"/>
          <w:b/>
          <w:bCs/>
          <w:kern w:val="0"/>
          <w:sz w:val="32"/>
          <w:szCs w:val="32"/>
          <w:lang w:eastAsia="zh-CN"/>
        </w:rPr>
        <w:t>第</w:t>
      </w:r>
      <w:r>
        <w:rPr>
          <w:rFonts w:hint="eastAsia" w:ascii="宋体" w:hAnsi="宋体" w:eastAsia="宋体" w:cs="宋体"/>
          <w:b/>
          <w:bCs/>
          <w:kern w:val="0"/>
          <w:sz w:val="32"/>
          <w:szCs w:val="32"/>
        </w:rPr>
        <w:t>二部分：</w:t>
      </w:r>
      <w:r>
        <w:rPr>
          <w:rFonts w:hint="eastAsia" w:ascii="宋体" w:hAnsi="宋体" w:eastAsia="宋体" w:cs="宋体"/>
          <w:b/>
          <w:bCs/>
          <w:kern w:val="0"/>
          <w:sz w:val="32"/>
          <w:szCs w:val="32"/>
          <w:lang w:eastAsia="zh-CN"/>
        </w:rPr>
        <w:t>河池市社会保险事业管理中心</w:t>
      </w:r>
      <w:r>
        <w:rPr>
          <w:rFonts w:hint="eastAsia" w:ascii="宋体" w:hAnsi="宋体" w:eastAsia="宋体" w:cs="宋体"/>
          <w:b/>
          <w:bCs/>
          <w:kern w:val="0"/>
          <w:sz w:val="32"/>
          <w:szCs w:val="32"/>
        </w:rPr>
        <w:t>202</w:t>
      </w:r>
      <w:r>
        <w:rPr>
          <w:rFonts w:hint="eastAsia" w:ascii="宋体" w:hAnsi="宋体" w:eastAsia="宋体" w:cs="宋体"/>
          <w:b/>
          <w:bCs/>
          <w:kern w:val="0"/>
          <w:sz w:val="32"/>
          <w:szCs w:val="32"/>
          <w:lang w:val="en-US" w:eastAsia="zh-CN"/>
        </w:rPr>
        <w:t>2</w:t>
      </w:r>
      <w:r>
        <w:rPr>
          <w:rFonts w:hint="eastAsia" w:ascii="宋体" w:hAnsi="宋体" w:eastAsia="宋体" w:cs="宋体"/>
          <w:b/>
          <w:bCs/>
          <w:kern w:val="0"/>
          <w:sz w:val="32"/>
          <w:szCs w:val="32"/>
        </w:rPr>
        <w:t>年部门决算报表</w:t>
      </w:r>
      <w:r>
        <w:rPr>
          <w:rFonts w:hint="eastAsia" w:ascii="宋体" w:hAnsi="宋体" w:eastAsia="宋体" w:cs="宋体"/>
          <w:kern w:val="0"/>
          <w:sz w:val="32"/>
          <w:szCs w:val="32"/>
        </w:rPr>
        <w:t xml:space="preserve">   </w:t>
      </w:r>
    </w:p>
    <w:tbl>
      <w:tblPr>
        <w:tblStyle w:val="4"/>
        <w:tblW w:w="8720" w:type="dxa"/>
        <w:jc w:val="center"/>
        <w:tblCellSpacing w:w="0" w:type="dxa"/>
        <w:tblLayout w:type="autofit"/>
        <w:tblCellMar>
          <w:top w:w="15" w:type="dxa"/>
          <w:left w:w="15" w:type="dxa"/>
          <w:bottom w:w="15" w:type="dxa"/>
          <w:right w:w="15" w:type="dxa"/>
        </w:tblCellMar>
      </w:tblPr>
      <w:tblGrid>
        <w:gridCol w:w="2612"/>
        <w:gridCol w:w="1702"/>
        <w:gridCol w:w="2686"/>
        <w:gridCol w:w="1480"/>
        <w:gridCol w:w="240"/>
      </w:tblGrid>
      <w:tr>
        <w:tblPrEx>
          <w:tblCellMar>
            <w:top w:w="15" w:type="dxa"/>
            <w:left w:w="15" w:type="dxa"/>
            <w:bottom w:w="15" w:type="dxa"/>
            <w:right w:w="15" w:type="dxa"/>
          </w:tblCellMar>
        </w:tblPrEx>
        <w:trPr>
          <w:tblCellSpacing w:w="0" w:type="dxa"/>
          <w:jc w:val="center"/>
        </w:trPr>
        <w:tc>
          <w:tcPr>
            <w:tcW w:w="8480" w:type="dxa"/>
            <w:gridSpan w:val="4"/>
            <w:tcBorders>
              <w:top w:val="nil"/>
              <w:left w:val="nil"/>
              <w:bottom w:val="nil"/>
              <w:right w:val="nil"/>
            </w:tcBorders>
            <w:vAlign w:val="bottom"/>
          </w:tcPr>
          <w:p>
            <w:pPr>
              <w:widowControl/>
              <w:spacing w:before="100" w:beforeAutospacing="1" w:after="100" w:afterAutospacing="1"/>
              <w:jc w:val="center"/>
              <w:rPr>
                <w:rFonts w:ascii="宋体" w:hAnsi="宋体" w:eastAsia="宋体" w:cs="宋体"/>
                <w:kern w:val="0"/>
                <w:sz w:val="24"/>
                <w:szCs w:val="24"/>
              </w:rPr>
            </w:pPr>
            <w:r>
              <w:rPr>
                <w:rFonts w:hint="eastAsia" w:ascii="方正小标宋简体" w:hAnsi="宋体" w:eastAsia="方正小标宋简体" w:cs="宋体"/>
                <w:kern w:val="0"/>
                <w:sz w:val="36"/>
                <w:szCs w:val="36"/>
              </w:rPr>
              <w:t>表一：收入支出决算总表</w:t>
            </w:r>
            <w:r>
              <w:rPr>
                <w:rFonts w:ascii="宋体" w:hAnsi="宋体" w:eastAsia="宋体" w:cs="宋体"/>
                <w:kern w:val="0"/>
                <w:sz w:val="24"/>
                <w:szCs w:val="24"/>
              </w:rPr>
              <w:t xml:space="preserve"> </w:t>
            </w:r>
          </w:p>
          <w:p>
            <w:pPr>
              <w:widowControl/>
              <w:spacing w:before="100" w:beforeAutospacing="1" w:after="100" w:afterAutospacing="1"/>
              <w:jc w:val="right"/>
              <w:rPr>
                <w:rFonts w:ascii="宋体" w:hAnsi="宋体" w:eastAsia="宋体" w:cs="宋体"/>
                <w:kern w:val="0"/>
                <w:sz w:val="24"/>
                <w:szCs w:val="24"/>
              </w:rPr>
            </w:pPr>
            <w:r>
              <w:rPr>
                <w:rFonts w:hint="eastAsia" w:ascii="宋体" w:hAnsi="宋体" w:eastAsia="宋体" w:cs="宋体"/>
                <w:kern w:val="0"/>
                <w:sz w:val="22"/>
              </w:rPr>
              <w:t>单位：元</w:t>
            </w:r>
            <w:r>
              <w:rPr>
                <w:rFonts w:ascii="宋体" w:hAnsi="宋体" w:eastAsia="宋体" w:cs="宋体"/>
                <w:kern w:val="0"/>
                <w:sz w:val="24"/>
                <w:szCs w:val="24"/>
              </w:rPr>
              <w:t xml:space="preserve"> </w:t>
            </w:r>
          </w:p>
        </w:tc>
        <w:tc>
          <w:tcPr>
            <w:tcW w:w="240"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blCellSpacing w:w="0" w:type="dxa"/>
          <w:jc w:val="center"/>
        </w:trPr>
        <w:tc>
          <w:tcPr>
            <w:tcW w:w="4314"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firstLine="400"/>
              <w:jc w:val="center"/>
              <w:rPr>
                <w:rFonts w:ascii="宋体" w:hAnsi="宋体" w:eastAsia="宋体" w:cs="宋体"/>
                <w:kern w:val="0"/>
                <w:sz w:val="24"/>
                <w:szCs w:val="24"/>
              </w:rPr>
            </w:pPr>
            <w:r>
              <w:rPr>
                <w:rFonts w:hint="eastAsia" w:ascii="宋体" w:hAnsi="宋体" w:eastAsia="宋体" w:cs="宋体"/>
                <w:kern w:val="0"/>
                <w:sz w:val="22"/>
              </w:rPr>
              <w:t>收    入</w:t>
            </w:r>
            <w:r>
              <w:rPr>
                <w:rFonts w:ascii="宋体" w:hAnsi="宋体" w:eastAsia="宋体" w:cs="宋体"/>
                <w:kern w:val="0"/>
                <w:sz w:val="24"/>
                <w:szCs w:val="24"/>
              </w:rPr>
              <w:t xml:space="preserve"> </w:t>
            </w:r>
          </w:p>
        </w:tc>
        <w:tc>
          <w:tcPr>
            <w:tcW w:w="4406" w:type="dxa"/>
            <w:gridSpan w:val="3"/>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支    出</w:t>
            </w:r>
            <w:r>
              <w:rPr>
                <w:rFonts w:ascii="宋体" w:hAnsi="宋体" w:eastAsia="宋体" w:cs="宋体"/>
                <w:kern w:val="0"/>
                <w:sz w:val="24"/>
                <w:szCs w:val="24"/>
              </w:rPr>
              <w:t xml:space="preserve"> </w:t>
            </w:r>
          </w:p>
        </w:tc>
      </w:tr>
      <w:tr>
        <w:tblPrEx>
          <w:tblCellMar>
            <w:top w:w="15" w:type="dxa"/>
            <w:left w:w="15" w:type="dxa"/>
            <w:bottom w:w="15" w:type="dxa"/>
            <w:right w:w="15" w:type="dxa"/>
          </w:tblCellMar>
        </w:tblPrEx>
        <w:trPr>
          <w:tblCellSpacing w:w="0" w:type="dxa"/>
          <w:jc w:val="center"/>
        </w:trPr>
        <w:tc>
          <w:tcPr>
            <w:tcW w:w="261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项目</w:t>
            </w:r>
            <w:r>
              <w:rPr>
                <w:rFonts w:ascii="宋体" w:hAnsi="宋体" w:eastAsia="宋体" w:cs="宋体"/>
                <w:kern w:val="0"/>
                <w:sz w:val="24"/>
                <w:szCs w:val="24"/>
              </w:rPr>
              <w:t xml:space="preserve"> </w:t>
            </w:r>
          </w:p>
        </w:tc>
        <w:tc>
          <w:tcPr>
            <w:tcW w:w="170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决算数</w:t>
            </w:r>
            <w:r>
              <w:rPr>
                <w:rFonts w:ascii="宋体" w:hAnsi="宋体" w:eastAsia="宋体" w:cs="宋体"/>
                <w:kern w:val="0"/>
                <w:sz w:val="24"/>
                <w:szCs w:val="24"/>
              </w:rPr>
              <w:t xml:space="preserve"> </w:t>
            </w:r>
          </w:p>
        </w:tc>
        <w:tc>
          <w:tcPr>
            <w:tcW w:w="268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项目</w:t>
            </w:r>
            <w:r>
              <w:rPr>
                <w:rFonts w:ascii="宋体" w:hAnsi="宋体" w:eastAsia="宋体" w:cs="宋体"/>
                <w:kern w:val="0"/>
                <w:sz w:val="24"/>
                <w:szCs w:val="24"/>
              </w:rPr>
              <w:t xml:space="preserve"> </w:t>
            </w:r>
          </w:p>
        </w:tc>
        <w:tc>
          <w:tcPr>
            <w:tcW w:w="1720"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决算数</w:t>
            </w:r>
            <w:r>
              <w:rPr>
                <w:rFonts w:ascii="宋体" w:hAnsi="宋体" w:eastAsia="宋体" w:cs="宋体"/>
                <w:kern w:val="0"/>
                <w:sz w:val="24"/>
                <w:szCs w:val="24"/>
              </w:rPr>
              <w:t xml:space="preserve"> </w:t>
            </w:r>
          </w:p>
        </w:tc>
      </w:tr>
      <w:tr>
        <w:tblPrEx>
          <w:tblCellMar>
            <w:top w:w="15" w:type="dxa"/>
            <w:left w:w="15" w:type="dxa"/>
            <w:bottom w:w="15" w:type="dxa"/>
            <w:right w:w="15" w:type="dxa"/>
          </w:tblCellMar>
        </w:tblPrEx>
        <w:trPr>
          <w:tblCellSpacing w:w="0" w:type="dxa"/>
          <w:jc w:val="center"/>
        </w:trPr>
        <w:tc>
          <w:tcPr>
            <w:tcW w:w="261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一、财政拨款</w:t>
            </w:r>
            <w:r>
              <w:rPr>
                <w:rFonts w:ascii="宋体" w:hAnsi="宋体" w:eastAsia="宋体" w:cs="宋体"/>
                <w:kern w:val="0"/>
                <w:sz w:val="24"/>
                <w:szCs w:val="24"/>
              </w:rPr>
              <w:t xml:space="preserve"> </w:t>
            </w:r>
          </w:p>
        </w:tc>
        <w:tc>
          <w:tcPr>
            <w:tcW w:w="170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hint="default" w:ascii="宋体" w:hAnsi="宋体" w:eastAsia="宋体" w:cs="宋体"/>
                <w:kern w:val="0"/>
                <w:sz w:val="24"/>
                <w:szCs w:val="24"/>
                <w:lang w:val="en-US"/>
              </w:rPr>
            </w:pPr>
            <w:r>
              <w:rPr>
                <w:rFonts w:hint="eastAsia" w:ascii="宋体" w:hAnsi="宋体" w:eastAsia="宋体" w:cs="宋体"/>
                <w:kern w:val="0"/>
                <w:sz w:val="22"/>
                <w:lang w:val="en-US" w:eastAsia="zh-CN"/>
              </w:rPr>
              <w:t>69732495.21</w:t>
            </w:r>
          </w:p>
        </w:tc>
        <w:tc>
          <w:tcPr>
            <w:tcW w:w="268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一、一般公共服务支出</w:t>
            </w:r>
            <w:r>
              <w:rPr>
                <w:rFonts w:ascii="宋体" w:hAnsi="宋体" w:eastAsia="宋体" w:cs="宋体"/>
                <w:kern w:val="0"/>
                <w:sz w:val="24"/>
                <w:szCs w:val="24"/>
              </w:rPr>
              <w:t xml:space="preserve"> </w:t>
            </w:r>
          </w:p>
        </w:tc>
        <w:tc>
          <w:tcPr>
            <w:tcW w:w="1720"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eastAsia="宋体" w:cs="宋体"/>
                <w:kern w:val="0"/>
                <w:sz w:val="24"/>
                <w:szCs w:val="24"/>
              </w:rPr>
            </w:pPr>
          </w:p>
        </w:tc>
      </w:tr>
      <w:tr>
        <w:tblPrEx>
          <w:tblCellMar>
            <w:top w:w="15" w:type="dxa"/>
            <w:left w:w="15" w:type="dxa"/>
            <w:bottom w:w="15" w:type="dxa"/>
            <w:right w:w="15" w:type="dxa"/>
          </w:tblCellMar>
        </w:tblPrEx>
        <w:trPr>
          <w:tblCellSpacing w:w="0" w:type="dxa"/>
          <w:jc w:val="center"/>
        </w:trPr>
        <w:tc>
          <w:tcPr>
            <w:tcW w:w="261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二、事业收入</w:t>
            </w:r>
            <w:r>
              <w:rPr>
                <w:rFonts w:ascii="宋体" w:hAnsi="宋体" w:eastAsia="宋体" w:cs="宋体"/>
                <w:kern w:val="0"/>
                <w:sz w:val="24"/>
                <w:szCs w:val="24"/>
              </w:rPr>
              <w:t xml:space="preserve"> </w:t>
            </w:r>
          </w:p>
        </w:tc>
        <w:tc>
          <w:tcPr>
            <w:tcW w:w="170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eastAsia="宋体" w:cs="宋体"/>
                <w:kern w:val="0"/>
                <w:sz w:val="24"/>
                <w:szCs w:val="24"/>
              </w:rPr>
            </w:pPr>
          </w:p>
        </w:tc>
        <w:tc>
          <w:tcPr>
            <w:tcW w:w="268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二、外交支出</w:t>
            </w:r>
            <w:r>
              <w:rPr>
                <w:rFonts w:ascii="宋体" w:hAnsi="宋体" w:eastAsia="宋体" w:cs="宋体"/>
                <w:kern w:val="0"/>
                <w:sz w:val="24"/>
                <w:szCs w:val="24"/>
              </w:rPr>
              <w:t xml:space="preserve"> </w:t>
            </w:r>
          </w:p>
        </w:tc>
        <w:tc>
          <w:tcPr>
            <w:tcW w:w="172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p>
        </w:tc>
      </w:tr>
      <w:tr>
        <w:tblPrEx>
          <w:tblCellMar>
            <w:top w:w="15" w:type="dxa"/>
            <w:left w:w="15" w:type="dxa"/>
            <w:bottom w:w="15" w:type="dxa"/>
            <w:right w:w="15" w:type="dxa"/>
          </w:tblCellMar>
        </w:tblPrEx>
        <w:trPr>
          <w:tblCellSpacing w:w="0" w:type="dxa"/>
          <w:jc w:val="center"/>
        </w:trPr>
        <w:tc>
          <w:tcPr>
            <w:tcW w:w="261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三、事业单位经营收入</w:t>
            </w:r>
            <w:r>
              <w:rPr>
                <w:rFonts w:ascii="宋体" w:hAnsi="宋体" w:eastAsia="宋体" w:cs="宋体"/>
                <w:kern w:val="0"/>
                <w:sz w:val="24"/>
                <w:szCs w:val="24"/>
              </w:rPr>
              <w:t xml:space="preserve"> </w:t>
            </w:r>
          </w:p>
        </w:tc>
        <w:tc>
          <w:tcPr>
            <w:tcW w:w="170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eastAsia="宋体" w:cs="宋体"/>
                <w:kern w:val="0"/>
                <w:sz w:val="24"/>
                <w:szCs w:val="24"/>
              </w:rPr>
            </w:pPr>
          </w:p>
        </w:tc>
        <w:tc>
          <w:tcPr>
            <w:tcW w:w="268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三、教育支出</w:t>
            </w:r>
            <w:r>
              <w:rPr>
                <w:rFonts w:ascii="宋体" w:hAnsi="宋体" w:eastAsia="宋体" w:cs="宋体"/>
                <w:kern w:val="0"/>
                <w:sz w:val="24"/>
                <w:szCs w:val="24"/>
              </w:rPr>
              <w:t xml:space="preserve"> </w:t>
            </w:r>
          </w:p>
        </w:tc>
        <w:tc>
          <w:tcPr>
            <w:tcW w:w="1720"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eastAsia="宋体" w:cs="宋体"/>
                <w:kern w:val="0"/>
                <w:sz w:val="22"/>
                <w:lang w:val="en-US" w:eastAsia="zh-CN"/>
              </w:rPr>
              <w:t>18670.00</w:t>
            </w:r>
          </w:p>
        </w:tc>
      </w:tr>
      <w:tr>
        <w:tblPrEx>
          <w:tblCellMar>
            <w:top w:w="15" w:type="dxa"/>
            <w:left w:w="15" w:type="dxa"/>
            <w:bottom w:w="15" w:type="dxa"/>
            <w:right w:w="15" w:type="dxa"/>
          </w:tblCellMar>
        </w:tblPrEx>
        <w:trPr>
          <w:tblCellSpacing w:w="0" w:type="dxa"/>
          <w:jc w:val="center"/>
        </w:trPr>
        <w:tc>
          <w:tcPr>
            <w:tcW w:w="261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四、其他收入</w:t>
            </w:r>
            <w:r>
              <w:rPr>
                <w:rFonts w:ascii="宋体" w:hAnsi="宋体" w:eastAsia="宋体" w:cs="宋体"/>
                <w:kern w:val="0"/>
                <w:sz w:val="24"/>
                <w:szCs w:val="24"/>
              </w:rPr>
              <w:t xml:space="preserve"> </w:t>
            </w:r>
          </w:p>
        </w:tc>
        <w:tc>
          <w:tcPr>
            <w:tcW w:w="170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eastAsia="宋体" w:cs="宋体"/>
                <w:kern w:val="0"/>
                <w:sz w:val="22"/>
                <w:lang w:val="en-US" w:eastAsia="zh-CN"/>
              </w:rPr>
              <w:t>297174.00</w:t>
            </w:r>
          </w:p>
        </w:tc>
        <w:tc>
          <w:tcPr>
            <w:tcW w:w="268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四、科学技术支出</w:t>
            </w:r>
            <w:r>
              <w:rPr>
                <w:rFonts w:ascii="宋体" w:hAnsi="宋体" w:eastAsia="宋体" w:cs="宋体"/>
                <w:kern w:val="0"/>
                <w:sz w:val="24"/>
                <w:szCs w:val="24"/>
              </w:rPr>
              <w:t xml:space="preserve"> </w:t>
            </w:r>
          </w:p>
        </w:tc>
        <w:tc>
          <w:tcPr>
            <w:tcW w:w="172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p>
        </w:tc>
      </w:tr>
      <w:tr>
        <w:tblPrEx>
          <w:tblCellMar>
            <w:top w:w="15" w:type="dxa"/>
            <w:left w:w="15" w:type="dxa"/>
            <w:bottom w:w="15" w:type="dxa"/>
            <w:right w:w="15" w:type="dxa"/>
          </w:tblCellMar>
        </w:tblPrEx>
        <w:trPr>
          <w:tblCellSpacing w:w="0" w:type="dxa"/>
          <w:jc w:val="center"/>
        </w:trPr>
        <w:tc>
          <w:tcPr>
            <w:tcW w:w="261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五、上级补助收入</w:t>
            </w:r>
            <w:r>
              <w:rPr>
                <w:rFonts w:ascii="宋体" w:hAnsi="宋体" w:eastAsia="宋体" w:cs="宋体"/>
                <w:kern w:val="0"/>
                <w:sz w:val="24"/>
                <w:szCs w:val="24"/>
              </w:rPr>
              <w:t xml:space="preserve"> </w:t>
            </w:r>
          </w:p>
        </w:tc>
        <w:tc>
          <w:tcPr>
            <w:tcW w:w="170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p>
        </w:tc>
        <w:tc>
          <w:tcPr>
            <w:tcW w:w="268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五、文化体育与传媒支出</w:t>
            </w:r>
            <w:r>
              <w:rPr>
                <w:rFonts w:ascii="宋体" w:hAnsi="宋体" w:eastAsia="宋体" w:cs="宋体"/>
                <w:kern w:val="0"/>
                <w:sz w:val="24"/>
                <w:szCs w:val="24"/>
              </w:rPr>
              <w:t xml:space="preserve"> </w:t>
            </w:r>
          </w:p>
        </w:tc>
        <w:tc>
          <w:tcPr>
            <w:tcW w:w="1720"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eastAsia="宋体" w:cs="宋体"/>
                <w:kern w:val="0"/>
                <w:sz w:val="24"/>
                <w:szCs w:val="24"/>
              </w:rPr>
            </w:pPr>
          </w:p>
        </w:tc>
      </w:tr>
      <w:tr>
        <w:tblPrEx>
          <w:tblCellMar>
            <w:top w:w="15" w:type="dxa"/>
            <w:left w:w="15" w:type="dxa"/>
            <w:bottom w:w="15" w:type="dxa"/>
            <w:right w:w="15" w:type="dxa"/>
          </w:tblCellMar>
        </w:tblPrEx>
        <w:trPr>
          <w:trHeight w:val="304" w:hRule="atLeast"/>
          <w:tblCellSpacing w:w="0" w:type="dxa"/>
          <w:jc w:val="center"/>
        </w:trPr>
        <w:tc>
          <w:tcPr>
            <w:tcW w:w="261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 </w:t>
            </w:r>
            <w:r>
              <w:rPr>
                <w:rFonts w:ascii="宋体" w:hAnsi="宋体" w:eastAsia="宋体" w:cs="宋体"/>
                <w:kern w:val="0"/>
                <w:sz w:val="24"/>
                <w:szCs w:val="24"/>
              </w:rPr>
              <w:t xml:space="preserve"> </w:t>
            </w:r>
          </w:p>
        </w:tc>
        <w:tc>
          <w:tcPr>
            <w:tcW w:w="170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p>
        </w:tc>
        <w:tc>
          <w:tcPr>
            <w:tcW w:w="268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六、社会保障和就业支出</w:t>
            </w:r>
            <w:r>
              <w:rPr>
                <w:rFonts w:ascii="宋体" w:hAnsi="宋体" w:eastAsia="宋体" w:cs="宋体"/>
                <w:kern w:val="0"/>
                <w:sz w:val="24"/>
                <w:szCs w:val="24"/>
              </w:rPr>
              <w:t xml:space="preserve"> </w:t>
            </w:r>
          </w:p>
        </w:tc>
        <w:tc>
          <w:tcPr>
            <w:tcW w:w="1720"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firstLine="220" w:firstLineChars="0"/>
              <w:jc w:val="center"/>
              <w:rPr>
                <w:rFonts w:hint="default" w:ascii="宋体" w:hAnsi="宋体" w:eastAsia="宋体" w:cs="宋体"/>
                <w:kern w:val="0"/>
                <w:sz w:val="24"/>
                <w:szCs w:val="24"/>
                <w:lang w:val="en-US" w:eastAsia="zh-CN"/>
              </w:rPr>
            </w:pPr>
            <w:r>
              <w:rPr>
                <w:rFonts w:hint="eastAsia" w:ascii="宋体" w:hAnsi="宋体" w:eastAsia="宋体" w:cs="宋体"/>
                <w:kern w:val="0"/>
                <w:sz w:val="22"/>
                <w:lang w:val="en-US" w:eastAsia="zh-CN"/>
              </w:rPr>
              <w:t>68975404.53</w:t>
            </w:r>
          </w:p>
        </w:tc>
      </w:tr>
      <w:tr>
        <w:tblPrEx>
          <w:tblCellMar>
            <w:top w:w="15" w:type="dxa"/>
            <w:left w:w="15" w:type="dxa"/>
            <w:bottom w:w="15" w:type="dxa"/>
            <w:right w:w="15" w:type="dxa"/>
          </w:tblCellMar>
        </w:tblPrEx>
        <w:trPr>
          <w:tblCellSpacing w:w="0" w:type="dxa"/>
          <w:jc w:val="center"/>
        </w:trPr>
        <w:tc>
          <w:tcPr>
            <w:tcW w:w="2612"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70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p>
        </w:tc>
        <w:tc>
          <w:tcPr>
            <w:tcW w:w="268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七、卫生健康支出</w:t>
            </w:r>
            <w:r>
              <w:rPr>
                <w:rFonts w:ascii="宋体" w:hAnsi="宋体" w:eastAsia="宋体" w:cs="宋体"/>
                <w:kern w:val="0"/>
                <w:sz w:val="24"/>
                <w:szCs w:val="24"/>
              </w:rPr>
              <w:t xml:space="preserve"> </w:t>
            </w:r>
          </w:p>
        </w:tc>
        <w:tc>
          <w:tcPr>
            <w:tcW w:w="1720"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hint="default" w:ascii="宋体" w:hAnsi="宋体" w:eastAsia="宋体" w:cs="宋体"/>
                <w:kern w:val="0"/>
                <w:sz w:val="24"/>
                <w:szCs w:val="24"/>
                <w:lang w:val="en-US"/>
              </w:rPr>
            </w:pPr>
            <w:r>
              <w:rPr>
                <w:rFonts w:hint="eastAsia" w:ascii="宋体" w:hAnsi="宋体" w:eastAsia="宋体" w:cs="宋体"/>
                <w:kern w:val="0"/>
                <w:sz w:val="22"/>
                <w:lang w:val="en-US" w:eastAsia="zh-CN"/>
              </w:rPr>
              <w:t>389842.68</w:t>
            </w:r>
          </w:p>
        </w:tc>
      </w:tr>
      <w:tr>
        <w:tblPrEx>
          <w:tblCellMar>
            <w:top w:w="15" w:type="dxa"/>
            <w:left w:w="15" w:type="dxa"/>
            <w:bottom w:w="15" w:type="dxa"/>
            <w:right w:w="15" w:type="dxa"/>
          </w:tblCellMar>
        </w:tblPrEx>
        <w:trPr>
          <w:tblCellSpacing w:w="0" w:type="dxa"/>
          <w:jc w:val="center"/>
        </w:trPr>
        <w:tc>
          <w:tcPr>
            <w:tcW w:w="261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 </w:t>
            </w:r>
            <w:r>
              <w:rPr>
                <w:rFonts w:ascii="宋体" w:hAnsi="宋体" w:eastAsia="宋体" w:cs="宋体"/>
                <w:kern w:val="0"/>
                <w:sz w:val="24"/>
                <w:szCs w:val="24"/>
              </w:rPr>
              <w:t xml:space="preserve"> </w:t>
            </w:r>
          </w:p>
        </w:tc>
        <w:tc>
          <w:tcPr>
            <w:tcW w:w="170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eastAsia="宋体" w:cs="宋体"/>
                <w:kern w:val="0"/>
                <w:sz w:val="24"/>
                <w:szCs w:val="24"/>
              </w:rPr>
            </w:pPr>
          </w:p>
        </w:tc>
        <w:tc>
          <w:tcPr>
            <w:tcW w:w="268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八、农林水支出</w:t>
            </w:r>
            <w:r>
              <w:rPr>
                <w:rFonts w:ascii="宋体" w:hAnsi="宋体" w:eastAsia="宋体" w:cs="宋体"/>
                <w:kern w:val="0"/>
                <w:sz w:val="24"/>
                <w:szCs w:val="24"/>
              </w:rPr>
              <w:t xml:space="preserve"> </w:t>
            </w:r>
          </w:p>
        </w:tc>
        <w:tc>
          <w:tcPr>
            <w:tcW w:w="1720"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firstLine="220" w:firstLineChars="0"/>
              <w:jc w:val="center"/>
              <w:rPr>
                <w:rFonts w:ascii="宋体" w:hAnsi="宋体" w:eastAsia="宋体" w:cs="宋体"/>
                <w:kern w:val="0"/>
                <w:sz w:val="24"/>
                <w:szCs w:val="24"/>
              </w:rPr>
            </w:pPr>
          </w:p>
        </w:tc>
      </w:tr>
      <w:tr>
        <w:tblPrEx>
          <w:tblCellMar>
            <w:top w:w="15" w:type="dxa"/>
            <w:left w:w="15" w:type="dxa"/>
            <w:bottom w:w="15" w:type="dxa"/>
            <w:right w:w="15" w:type="dxa"/>
          </w:tblCellMar>
        </w:tblPrEx>
        <w:trPr>
          <w:tblCellSpacing w:w="0" w:type="dxa"/>
          <w:jc w:val="center"/>
        </w:trPr>
        <w:tc>
          <w:tcPr>
            <w:tcW w:w="2612"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70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p>
        </w:tc>
        <w:tc>
          <w:tcPr>
            <w:tcW w:w="268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九、住房保障支出</w:t>
            </w:r>
            <w:r>
              <w:rPr>
                <w:rFonts w:ascii="宋体" w:hAnsi="宋体" w:eastAsia="宋体" w:cs="宋体"/>
                <w:kern w:val="0"/>
                <w:sz w:val="24"/>
                <w:szCs w:val="24"/>
              </w:rPr>
              <w:t xml:space="preserve"> </w:t>
            </w:r>
          </w:p>
        </w:tc>
        <w:tc>
          <w:tcPr>
            <w:tcW w:w="1720"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firstLine="220" w:firstLineChars="0"/>
              <w:jc w:val="center"/>
              <w:rPr>
                <w:rFonts w:hint="default" w:ascii="宋体" w:hAnsi="宋体" w:eastAsia="宋体" w:cs="宋体"/>
                <w:kern w:val="0"/>
                <w:sz w:val="24"/>
                <w:szCs w:val="24"/>
                <w:lang w:val="en-US" w:eastAsia="zh-CN"/>
              </w:rPr>
            </w:pPr>
            <w:r>
              <w:rPr>
                <w:rFonts w:hint="eastAsia" w:ascii="宋体" w:hAnsi="宋体" w:eastAsia="宋体" w:cs="宋体"/>
                <w:kern w:val="0"/>
                <w:sz w:val="22"/>
                <w:lang w:val="en-US" w:eastAsia="zh-CN"/>
              </w:rPr>
              <w:t>381564.00</w:t>
            </w:r>
          </w:p>
        </w:tc>
      </w:tr>
      <w:tr>
        <w:tblPrEx>
          <w:tblCellMar>
            <w:top w:w="15" w:type="dxa"/>
            <w:left w:w="15" w:type="dxa"/>
            <w:bottom w:w="15" w:type="dxa"/>
            <w:right w:w="15" w:type="dxa"/>
          </w:tblCellMar>
        </w:tblPrEx>
        <w:trPr>
          <w:tblCellSpacing w:w="0" w:type="dxa"/>
          <w:jc w:val="center"/>
        </w:trPr>
        <w:tc>
          <w:tcPr>
            <w:tcW w:w="261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2"/>
              </w:rPr>
              <w:t>本年收入合计</w:t>
            </w:r>
            <w:r>
              <w:rPr>
                <w:rFonts w:ascii="宋体" w:hAnsi="宋体" w:eastAsia="宋体" w:cs="宋体"/>
                <w:kern w:val="0"/>
                <w:sz w:val="24"/>
                <w:szCs w:val="24"/>
              </w:rPr>
              <w:t xml:space="preserve"> </w:t>
            </w:r>
          </w:p>
        </w:tc>
        <w:tc>
          <w:tcPr>
            <w:tcW w:w="170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hint="default" w:ascii="宋体" w:hAnsi="宋体" w:eastAsia="宋体" w:cs="宋体"/>
                <w:kern w:val="0"/>
                <w:sz w:val="24"/>
                <w:szCs w:val="24"/>
                <w:lang w:val="en-US"/>
              </w:rPr>
            </w:pPr>
            <w:r>
              <w:rPr>
                <w:rFonts w:hint="eastAsia" w:ascii="宋体" w:hAnsi="宋体" w:eastAsia="宋体" w:cs="宋体"/>
                <w:b/>
                <w:bCs/>
                <w:kern w:val="0"/>
                <w:sz w:val="22"/>
                <w:lang w:val="en-US" w:eastAsia="zh-CN"/>
              </w:rPr>
              <w:t>70029669.21</w:t>
            </w:r>
          </w:p>
        </w:tc>
        <w:tc>
          <w:tcPr>
            <w:tcW w:w="268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2"/>
              </w:rPr>
              <w:t>本年支出合计</w:t>
            </w:r>
            <w:r>
              <w:rPr>
                <w:rFonts w:ascii="宋体" w:hAnsi="宋体" w:eastAsia="宋体" w:cs="宋体"/>
                <w:kern w:val="0"/>
                <w:sz w:val="24"/>
                <w:szCs w:val="24"/>
              </w:rPr>
              <w:t xml:space="preserve"> </w:t>
            </w:r>
          </w:p>
        </w:tc>
        <w:tc>
          <w:tcPr>
            <w:tcW w:w="1720"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eastAsia="宋体" w:cs="宋体"/>
                <w:b/>
                <w:bCs/>
                <w:kern w:val="0"/>
                <w:sz w:val="22"/>
                <w:lang w:val="en-US" w:eastAsia="zh-CN"/>
              </w:rPr>
              <w:t>69765481.21</w:t>
            </w:r>
          </w:p>
        </w:tc>
      </w:tr>
      <w:tr>
        <w:tblPrEx>
          <w:tblCellMar>
            <w:top w:w="15" w:type="dxa"/>
            <w:left w:w="15" w:type="dxa"/>
            <w:bottom w:w="15" w:type="dxa"/>
            <w:right w:w="15" w:type="dxa"/>
          </w:tblCellMar>
        </w:tblPrEx>
        <w:trPr>
          <w:tblCellSpacing w:w="0" w:type="dxa"/>
          <w:jc w:val="center"/>
        </w:trPr>
        <w:tc>
          <w:tcPr>
            <w:tcW w:w="261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用事业基金弥补收支差额</w:t>
            </w:r>
            <w:r>
              <w:rPr>
                <w:rFonts w:ascii="宋体" w:hAnsi="宋体" w:eastAsia="宋体" w:cs="宋体"/>
                <w:kern w:val="0"/>
                <w:sz w:val="24"/>
                <w:szCs w:val="24"/>
              </w:rPr>
              <w:t xml:space="preserve"> </w:t>
            </w:r>
          </w:p>
        </w:tc>
        <w:tc>
          <w:tcPr>
            <w:tcW w:w="170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p>
        </w:tc>
        <w:tc>
          <w:tcPr>
            <w:tcW w:w="268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结余分配</w:t>
            </w:r>
            <w:r>
              <w:rPr>
                <w:rFonts w:ascii="宋体" w:hAnsi="宋体" w:eastAsia="宋体" w:cs="宋体"/>
                <w:kern w:val="0"/>
                <w:sz w:val="24"/>
                <w:szCs w:val="24"/>
              </w:rPr>
              <w:t xml:space="preserve"> </w:t>
            </w:r>
          </w:p>
        </w:tc>
        <w:tc>
          <w:tcPr>
            <w:tcW w:w="172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p>
        </w:tc>
      </w:tr>
      <w:tr>
        <w:tblPrEx>
          <w:tblCellMar>
            <w:top w:w="15" w:type="dxa"/>
            <w:left w:w="15" w:type="dxa"/>
            <w:bottom w:w="15" w:type="dxa"/>
            <w:right w:w="15" w:type="dxa"/>
          </w:tblCellMar>
        </w:tblPrEx>
        <w:trPr>
          <w:tblCellSpacing w:w="0" w:type="dxa"/>
          <w:jc w:val="center"/>
        </w:trPr>
        <w:tc>
          <w:tcPr>
            <w:tcW w:w="261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上年结转</w:t>
            </w:r>
            <w:r>
              <w:rPr>
                <w:rFonts w:ascii="宋体" w:hAnsi="宋体" w:eastAsia="宋体" w:cs="宋体"/>
                <w:kern w:val="0"/>
                <w:sz w:val="24"/>
                <w:szCs w:val="24"/>
              </w:rPr>
              <w:t xml:space="preserve"> </w:t>
            </w:r>
          </w:p>
        </w:tc>
        <w:tc>
          <w:tcPr>
            <w:tcW w:w="170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eastAsia="宋体" w:cs="宋体"/>
                <w:kern w:val="0"/>
                <w:sz w:val="22"/>
                <w:lang w:val="en-US" w:eastAsia="zh-CN"/>
              </w:rPr>
              <w:t>23536.25</w:t>
            </w:r>
          </w:p>
        </w:tc>
        <w:tc>
          <w:tcPr>
            <w:tcW w:w="268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年末结转与结余</w:t>
            </w:r>
            <w:r>
              <w:rPr>
                <w:rFonts w:ascii="宋体" w:hAnsi="宋体" w:eastAsia="宋体" w:cs="宋体"/>
                <w:kern w:val="0"/>
                <w:sz w:val="24"/>
                <w:szCs w:val="24"/>
              </w:rPr>
              <w:t xml:space="preserve"> </w:t>
            </w:r>
          </w:p>
        </w:tc>
        <w:tc>
          <w:tcPr>
            <w:tcW w:w="1720"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eastAsia="宋体" w:cs="宋体"/>
                <w:kern w:val="0"/>
                <w:sz w:val="22"/>
                <w:lang w:val="en-US" w:eastAsia="zh-CN"/>
              </w:rPr>
              <w:t>287724.25</w:t>
            </w:r>
          </w:p>
        </w:tc>
      </w:tr>
      <w:tr>
        <w:tblPrEx>
          <w:tblCellMar>
            <w:top w:w="15" w:type="dxa"/>
            <w:left w:w="15" w:type="dxa"/>
            <w:bottom w:w="15" w:type="dxa"/>
            <w:right w:w="15" w:type="dxa"/>
          </w:tblCellMar>
        </w:tblPrEx>
        <w:trPr>
          <w:tblCellSpacing w:w="0" w:type="dxa"/>
          <w:jc w:val="center"/>
        </w:trPr>
        <w:tc>
          <w:tcPr>
            <w:tcW w:w="2612"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70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p>
        </w:tc>
        <w:tc>
          <w:tcPr>
            <w:tcW w:w="268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 </w:t>
            </w:r>
            <w:r>
              <w:rPr>
                <w:rFonts w:ascii="宋体" w:hAnsi="宋体" w:eastAsia="宋体" w:cs="宋体"/>
                <w:kern w:val="0"/>
                <w:sz w:val="24"/>
                <w:szCs w:val="24"/>
              </w:rPr>
              <w:t xml:space="preserve"> </w:t>
            </w:r>
          </w:p>
        </w:tc>
        <w:tc>
          <w:tcPr>
            <w:tcW w:w="172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p>
        </w:tc>
      </w:tr>
      <w:tr>
        <w:tblPrEx>
          <w:tblCellMar>
            <w:top w:w="15" w:type="dxa"/>
            <w:left w:w="15" w:type="dxa"/>
            <w:bottom w:w="15" w:type="dxa"/>
            <w:right w:w="15" w:type="dxa"/>
          </w:tblCellMar>
        </w:tblPrEx>
        <w:trPr>
          <w:tblCellSpacing w:w="0" w:type="dxa"/>
          <w:jc w:val="center"/>
        </w:trPr>
        <w:tc>
          <w:tcPr>
            <w:tcW w:w="261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2"/>
              </w:rPr>
              <w:t>收入总计</w:t>
            </w:r>
            <w:r>
              <w:rPr>
                <w:rFonts w:ascii="宋体" w:hAnsi="宋体" w:eastAsia="宋体" w:cs="宋体"/>
                <w:kern w:val="0"/>
                <w:sz w:val="24"/>
                <w:szCs w:val="24"/>
              </w:rPr>
              <w:t xml:space="preserve"> </w:t>
            </w:r>
          </w:p>
        </w:tc>
        <w:tc>
          <w:tcPr>
            <w:tcW w:w="170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70053205.46</w:t>
            </w:r>
          </w:p>
        </w:tc>
        <w:tc>
          <w:tcPr>
            <w:tcW w:w="268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2"/>
              </w:rPr>
              <w:t>支出总计</w:t>
            </w:r>
            <w:r>
              <w:rPr>
                <w:rFonts w:ascii="宋体" w:hAnsi="宋体" w:eastAsia="宋体" w:cs="宋体"/>
                <w:kern w:val="0"/>
                <w:sz w:val="24"/>
                <w:szCs w:val="24"/>
              </w:rPr>
              <w:t xml:space="preserve"> </w:t>
            </w:r>
          </w:p>
        </w:tc>
        <w:tc>
          <w:tcPr>
            <w:tcW w:w="1720"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eastAsia="宋体" w:cs="宋体"/>
                <w:b/>
                <w:bCs/>
                <w:kern w:val="0"/>
                <w:sz w:val="22"/>
                <w:lang w:val="en-US" w:eastAsia="zh-CN"/>
              </w:rPr>
              <w:t>70053205.46</w:t>
            </w:r>
          </w:p>
        </w:tc>
      </w:tr>
    </w:tbl>
    <w:p>
      <w:pPr>
        <w:widowControl/>
        <w:spacing w:before="100" w:beforeAutospacing="1" w:after="100" w:afterAutospacing="1"/>
        <w:jc w:val="center"/>
        <w:rPr>
          <w:rFonts w:ascii="宋体" w:hAnsi="宋体" w:eastAsia="宋体" w:cs="宋体"/>
          <w:kern w:val="0"/>
          <w:sz w:val="24"/>
          <w:szCs w:val="24"/>
        </w:rPr>
        <w:sectPr>
          <w:pgSz w:w="16838" w:h="11906" w:orient="landscape"/>
          <w:pgMar w:top="1179" w:right="873" w:bottom="1179" w:left="873" w:header="851" w:footer="992" w:gutter="0"/>
          <w:cols w:space="0" w:num="1"/>
          <w:rtlGutter w:val="0"/>
          <w:docGrid w:type="lines" w:linePitch="318" w:charSpace="0"/>
        </w:sectPr>
      </w:pPr>
      <w:r>
        <w:rPr>
          <w:rFonts w:ascii="宋体" w:hAnsi="宋体" w:eastAsia="宋体" w:cs="宋体"/>
          <w:kern w:val="0"/>
          <w:sz w:val="24"/>
          <w:szCs w:val="24"/>
        </w:rPr>
        <w:t>注：本表反映部门本年度的总收支和年末结转结余情况。</w:t>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00" w:lineRule="exact"/>
        <w:jc w:val="center"/>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 xml:space="preserve">    </w:t>
      </w:r>
      <w:r>
        <w:rPr>
          <w:rFonts w:ascii="宋体" w:hAnsi="宋体" w:eastAsia="宋体" w:cs="宋体"/>
          <w:b/>
          <w:bCs/>
          <w:kern w:val="0"/>
          <w:sz w:val="32"/>
          <w:szCs w:val="32"/>
        </w:rPr>
        <w:t>表二：收入决算表</w:t>
      </w:r>
      <w:r>
        <w:rPr>
          <w:rFonts w:hint="eastAsia" w:ascii="宋体" w:hAnsi="宋体" w:eastAsia="宋体" w:cs="宋体"/>
          <w:b/>
          <w:bCs/>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00" w:lineRule="exact"/>
        <w:ind w:firstLine="600" w:firstLineChars="300"/>
        <w:jc w:val="both"/>
        <w:textAlignment w:val="auto"/>
        <w:rPr>
          <w:rFonts w:hint="eastAsia" w:ascii="宋体" w:hAnsi="宋体" w:eastAsia="宋体" w:cs="宋体"/>
          <w:kern w:val="0"/>
          <w:sz w:val="20"/>
          <w:szCs w:val="20"/>
        </w:rPr>
      </w:pPr>
      <w:r>
        <w:rPr>
          <w:rFonts w:hint="eastAsia" w:ascii="宋体" w:hAnsi="宋体" w:eastAsia="宋体" w:cs="宋体"/>
          <w:kern w:val="0"/>
          <w:sz w:val="20"/>
          <w:szCs w:val="20"/>
          <w:lang w:eastAsia="zh-CN"/>
        </w:rPr>
        <w:drawing>
          <wp:anchor distT="0" distB="0" distL="114300" distR="114300" simplePos="0" relativeHeight="251659264" behindDoc="0" locked="0" layoutInCell="1" allowOverlap="1">
            <wp:simplePos x="0" y="0"/>
            <wp:positionH relativeFrom="column">
              <wp:posOffset>238760</wp:posOffset>
            </wp:positionH>
            <wp:positionV relativeFrom="paragraph">
              <wp:posOffset>339725</wp:posOffset>
            </wp:positionV>
            <wp:extent cx="8971915" cy="5035550"/>
            <wp:effectExtent l="0" t="0" r="635" b="12700"/>
            <wp:wrapNone/>
            <wp:docPr id="1" name="图片 1" descr="169510955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5109551400"/>
                    <pic:cNvPicPr>
                      <a:picLocks noChangeAspect="1"/>
                    </pic:cNvPicPr>
                  </pic:nvPicPr>
                  <pic:blipFill>
                    <a:blip r:embed="rId4"/>
                    <a:stretch>
                      <a:fillRect/>
                    </a:stretch>
                  </pic:blipFill>
                  <pic:spPr>
                    <a:xfrm>
                      <a:off x="0" y="0"/>
                      <a:ext cx="8971915" cy="5035550"/>
                    </a:xfrm>
                    <a:prstGeom prst="rect">
                      <a:avLst/>
                    </a:prstGeom>
                  </pic:spPr>
                </pic:pic>
              </a:graphicData>
            </a:graphic>
          </wp:anchor>
        </w:drawing>
      </w:r>
      <w:r>
        <w:rPr>
          <w:rFonts w:hint="eastAsia" w:ascii="宋体" w:hAnsi="宋体" w:eastAsia="宋体" w:cs="宋体"/>
          <w:kern w:val="0"/>
          <w:sz w:val="20"/>
          <w:szCs w:val="20"/>
        </w:rPr>
        <w:t>部门：河池市</w:t>
      </w:r>
      <w:r>
        <w:rPr>
          <w:rFonts w:hint="eastAsia" w:ascii="宋体" w:hAnsi="宋体" w:eastAsia="宋体" w:cs="宋体"/>
          <w:kern w:val="0"/>
          <w:sz w:val="20"/>
          <w:szCs w:val="20"/>
          <w:lang w:eastAsia="zh-CN"/>
        </w:rPr>
        <w:t>社会保险事业管理中心</w:t>
      </w:r>
      <w:r>
        <w:rPr>
          <w:rFonts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0"/>
          <w:szCs w:val="20"/>
        </w:rPr>
        <w:t>金额单位：元</w:t>
      </w: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00" w:lineRule="exact"/>
        <w:ind w:firstLine="600" w:firstLineChars="300"/>
        <w:jc w:val="both"/>
        <w:textAlignment w:val="auto"/>
        <w:rPr>
          <w:rFonts w:hint="eastAsia" w:ascii="宋体" w:hAnsi="宋体" w:eastAsia="宋体" w:cs="宋体"/>
          <w:kern w:val="0"/>
          <w:sz w:val="20"/>
          <w:szCs w:val="20"/>
          <w:lang w:eastAsia="zh-CN"/>
        </w:rPr>
      </w:pP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00" w:lineRule="exact"/>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00" w:lineRule="exact"/>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00" w:lineRule="exact"/>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00" w:lineRule="exact"/>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00" w:lineRule="exact"/>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00" w:lineRule="exact"/>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00" w:lineRule="exact"/>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00" w:lineRule="exact"/>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before="100" w:beforeAutospacing="1" w:after="100" w:afterAutospacing="1" w:line="500" w:lineRule="exact"/>
        <w:jc w:val="center"/>
        <w:textAlignment w:val="auto"/>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 xml:space="preserve">                                                                        </w:t>
      </w:r>
    </w:p>
    <w:p>
      <w:pPr>
        <w:widowControl/>
        <w:spacing w:before="100" w:beforeAutospacing="1" w:after="100" w:afterAutospacing="1"/>
        <w:jc w:val="left"/>
        <w:rPr>
          <w:rFonts w:ascii="宋体" w:hAnsi="宋体" w:eastAsia="宋体" w:cs="宋体"/>
          <w:b/>
          <w:bCs/>
          <w:kern w:val="0"/>
          <w:sz w:val="32"/>
          <w:szCs w:val="32"/>
        </w:rPr>
      </w:pPr>
      <w:r>
        <w:rPr>
          <w:rFonts w:ascii="宋体" w:hAnsi="宋体" w:eastAsia="宋体" w:cs="宋体"/>
          <w:kern w:val="0"/>
          <w:sz w:val="24"/>
          <w:szCs w:val="24"/>
        </w:rPr>
        <w:t xml:space="preserve">  </w:t>
      </w:r>
      <w:r>
        <w:rPr>
          <w:rFonts w:hint="eastAsia" w:ascii="宋体" w:hAnsi="宋体" w:eastAsia="宋体" w:cs="宋体"/>
          <w:kern w:val="0"/>
          <w:sz w:val="22"/>
        </w:rPr>
        <w:t>注：本表反映部门本年度取得的各项收入情况。</w:t>
      </w:r>
      <w:r>
        <w:rPr>
          <w:rFonts w:ascii="宋体" w:hAnsi="宋体" w:eastAsia="宋体" w:cs="宋体"/>
          <w:kern w:val="0"/>
          <w:sz w:val="24"/>
          <w:szCs w:val="24"/>
        </w:rPr>
        <w:t xml:space="preserve"> </w:t>
      </w:r>
    </w:p>
    <w:p>
      <w:pPr>
        <w:widowControl/>
        <w:spacing w:before="100" w:beforeAutospacing="1" w:after="100" w:afterAutospacing="1"/>
        <w:ind w:left="-525" w:firstLine="348"/>
        <w:jc w:val="center"/>
        <w:rPr>
          <w:rFonts w:ascii="宋体" w:hAnsi="宋体" w:eastAsia="宋体" w:cs="宋体"/>
          <w:kern w:val="0"/>
          <w:sz w:val="24"/>
          <w:szCs w:val="24"/>
        </w:rPr>
      </w:pPr>
      <w:r>
        <w:rPr>
          <w:rFonts w:ascii="宋体" w:hAnsi="宋体" w:eastAsia="宋体" w:cs="宋体"/>
          <w:b/>
          <w:bCs/>
          <w:kern w:val="0"/>
          <w:sz w:val="32"/>
          <w:szCs w:val="32"/>
        </w:rPr>
        <w:t>三：支出决算表</w:t>
      </w:r>
      <w:r>
        <w:rPr>
          <w:rFonts w:hint="eastAsia" w:ascii="宋体" w:hAnsi="宋体" w:eastAsia="宋体" w:cs="宋体"/>
          <w:b/>
          <w:bCs/>
          <w:kern w:val="0"/>
          <w:sz w:val="32"/>
          <w:szCs w:val="32"/>
          <w:lang w:val="en-US" w:eastAsia="zh-CN"/>
        </w:rPr>
        <w:t xml:space="preserve">           </w:t>
      </w:r>
      <w:r>
        <w:rPr>
          <w:rFonts w:ascii="宋体" w:hAnsi="宋体" w:eastAsia="宋体" w:cs="宋体"/>
          <w:b/>
          <w:bCs/>
          <w:kern w:val="0"/>
          <w:sz w:val="32"/>
          <w:szCs w:val="32"/>
        </w:rPr>
        <w:t xml:space="preserve"> </w:t>
      </w:r>
      <w:r>
        <w:rPr>
          <w:rFonts w:hint="eastAsia" w:ascii="宋体" w:hAnsi="宋体" w:eastAsia="宋体" w:cs="宋体"/>
          <w:b/>
          <w:bCs/>
          <w:kern w:val="0"/>
          <w:sz w:val="32"/>
          <w:szCs w:val="32"/>
          <w:lang w:val="en-US" w:eastAsia="zh-CN"/>
        </w:rPr>
        <w:t xml:space="preserve">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236855</wp:posOffset>
            </wp:positionV>
            <wp:extent cx="9297035" cy="4941570"/>
            <wp:effectExtent l="0" t="0" r="18415" b="11430"/>
            <wp:wrapNone/>
            <wp:docPr id="2" name="图片 2" descr="169510973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5109732435"/>
                    <pic:cNvPicPr>
                      <a:picLocks noChangeAspect="1"/>
                    </pic:cNvPicPr>
                  </pic:nvPicPr>
                  <pic:blipFill>
                    <a:blip r:embed="rId5"/>
                    <a:stretch>
                      <a:fillRect/>
                    </a:stretch>
                  </pic:blipFill>
                  <pic:spPr>
                    <a:xfrm>
                      <a:off x="0" y="0"/>
                      <a:ext cx="9297035" cy="4941570"/>
                    </a:xfrm>
                    <a:prstGeom prst="rect">
                      <a:avLst/>
                    </a:prstGeom>
                  </pic:spPr>
                </pic:pic>
              </a:graphicData>
            </a:graphic>
          </wp:anchor>
        </w:drawing>
      </w:r>
      <w:r>
        <w:rPr>
          <w:rFonts w:ascii="宋体" w:hAnsi="宋体" w:eastAsia="宋体" w:cs="宋体"/>
          <w:kern w:val="0"/>
          <w:sz w:val="24"/>
          <w:szCs w:val="24"/>
        </w:rPr>
        <w:t xml:space="preserve">  </w:t>
      </w:r>
      <w:r>
        <w:rPr>
          <w:rFonts w:hint="eastAsia" w:ascii="宋体" w:hAnsi="宋体" w:eastAsia="宋体" w:cs="宋体"/>
          <w:kern w:val="0"/>
          <w:sz w:val="20"/>
          <w:szCs w:val="20"/>
        </w:rPr>
        <w:t>部门：河池市</w:t>
      </w:r>
      <w:r>
        <w:rPr>
          <w:rFonts w:hint="eastAsia" w:ascii="宋体" w:hAnsi="宋体" w:eastAsia="宋体" w:cs="宋体"/>
          <w:kern w:val="0"/>
          <w:sz w:val="20"/>
          <w:szCs w:val="20"/>
          <w:lang w:eastAsia="zh-CN"/>
        </w:rPr>
        <w:t>社会保险事业管理中心</w:t>
      </w:r>
      <w:r>
        <w:rPr>
          <w:rFonts w:ascii="宋体" w:hAnsi="宋体" w:eastAsia="宋体" w:cs="宋体"/>
          <w:kern w:val="0"/>
          <w:sz w:val="24"/>
          <w:szCs w:val="24"/>
        </w:rPr>
        <w:t xml:space="preserve"> </w:t>
      </w:r>
      <w:r>
        <w:rPr>
          <w:rFonts w:hint="eastAsia" w:ascii="宋体" w:hAnsi="宋体" w:eastAsia="宋体" w:cs="宋体"/>
          <w:b/>
          <w:bCs/>
          <w:kern w:val="0"/>
          <w:sz w:val="32"/>
          <w:szCs w:val="32"/>
          <w:lang w:val="en-US" w:eastAsia="zh-CN"/>
        </w:rPr>
        <w:t xml:space="preserve">                                                        </w:t>
      </w:r>
      <w:r>
        <w:rPr>
          <w:rFonts w:ascii="宋体" w:hAnsi="宋体" w:eastAsia="宋体" w:cs="宋体"/>
          <w:kern w:val="0"/>
          <w:sz w:val="24"/>
          <w:szCs w:val="24"/>
        </w:rPr>
        <w:t xml:space="preserve">金额单位：元 </w:t>
      </w:r>
    </w:p>
    <w:p>
      <w:pPr>
        <w:widowControl/>
        <w:spacing w:before="100" w:beforeAutospacing="1" w:after="100" w:afterAutospacing="1"/>
        <w:jc w:val="left"/>
        <w:rPr>
          <w:rFonts w:ascii="宋体" w:hAnsi="宋体" w:eastAsia="宋体" w:cs="宋体"/>
          <w:kern w:val="0"/>
          <w:sz w:val="24"/>
          <w:szCs w:val="24"/>
        </w:rPr>
      </w:pPr>
    </w:p>
    <w:tbl>
      <w:tblPr>
        <w:tblStyle w:val="4"/>
        <w:tblW w:w="13245" w:type="dxa"/>
        <w:tblCellSpacing w:w="0" w:type="dxa"/>
        <w:tblInd w:w="0" w:type="dxa"/>
        <w:tblLayout w:type="autofit"/>
        <w:tblCellMar>
          <w:top w:w="15" w:type="dxa"/>
          <w:left w:w="15" w:type="dxa"/>
          <w:bottom w:w="15" w:type="dxa"/>
          <w:right w:w="15" w:type="dxa"/>
        </w:tblCellMar>
      </w:tblPr>
      <w:tblGrid>
        <w:gridCol w:w="13245"/>
      </w:tblGrid>
      <w:tr>
        <w:tblPrEx>
          <w:tblCellMar>
            <w:top w:w="15" w:type="dxa"/>
            <w:left w:w="15" w:type="dxa"/>
            <w:bottom w:w="15" w:type="dxa"/>
            <w:right w:w="15" w:type="dxa"/>
          </w:tblCellMar>
        </w:tblPrEx>
        <w:trPr>
          <w:tblCellSpacing w:w="0" w:type="dxa"/>
        </w:trPr>
        <w:tc>
          <w:tcPr>
            <w:tcW w:w="13245" w:type="dxa"/>
            <w:tcBorders>
              <w:top w:val="nil"/>
              <w:left w:val="nil"/>
              <w:bottom w:val="nil"/>
              <w:right w:val="nil"/>
            </w:tcBorders>
            <w:vAlign w:val="center"/>
          </w:tcPr>
          <w:p>
            <w:pPr>
              <w:widowControl/>
              <w:spacing w:before="100" w:beforeAutospacing="1" w:after="100" w:afterAutospacing="1"/>
              <w:jc w:val="left"/>
              <w:rPr>
                <w:rFonts w:hint="eastAsia" w:ascii="宋体" w:hAnsi="宋体" w:eastAsia="宋体" w:cs="宋体"/>
                <w:kern w:val="0"/>
                <w:sz w:val="22"/>
              </w:rPr>
            </w:pPr>
          </w:p>
          <w:p>
            <w:pPr>
              <w:widowControl/>
              <w:spacing w:before="100" w:beforeAutospacing="1" w:after="100" w:afterAutospacing="1"/>
              <w:jc w:val="left"/>
              <w:rPr>
                <w:rFonts w:hint="eastAsia" w:ascii="宋体" w:hAnsi="宋体" w:eastAsia="宋体" w:cs="宋体"/>
                <w:kern w:val="0"/>
                <w:sz w:val="22"/>
              </w:rPr>
            </w:pPr>
          </w:p>
          <w:p>
            <w:pPr>
              <w:widowControl/>
              <w:spacing w:before="100" w:beforeAutospacing="1" w:after="100" w:afterAutospacing="1"/>
              <w:jc w:val="left"/>
              <w:rPr>
                <w:rFonts w:hint="eastAsia" w:ascii="宋体" w:hAnsi="宋体" w:eastAsia="宋体" w:cs="宋体"/>
                <w:kern w:val="0"/>
                <w:sz w:val="22"/>
              </w:rPr>
            </w:pPr>
          </w:p>
          <w:p>
            <w:pPr>
              <w:widowControl/>
              <w:spacing w:before="100" w:beforeAutospacing="1" w:after="100" w:afterAutospacing="1"/>
              <w:jc w:val="left"/>
              <w:rPr>
                <w:rFonts w:hint="eastAsia" w:ascii="宋体" w:hAnsi="宋体" w:eastAsia="宋体" w:cs="宋体"/>
                <w:kern w:val="0"/>
                <w:sz w:val="22"/>
              </w:rPr>
            </w:pPr>
          </w:p>
          <w:p>
            <w:pPr>
              <w:widowControl/>
              <w:spacing w:before="100" w:beforeAutospacing="1" w:after="100" w:afterAutospacing="1"/>
              <w:jc w:val="left"/>
              <w:rPr>
                <w:rFonts w:hint="eastAsia" w:ascii="宋体" w:hAnsi="宋体" w:eastAsia="宋体" w:cs="宋体"/>
                <w:kern w:val="0"/>
                <w:sz w:val="22"/>
              </w:rPr>
            </w:pPr>
          </w:p>
          <w:p>
            <w:pPr>
              <w:widowControl/>
              <w:spacing w:before="100" w:beforeAutospacing="1" w:after="100" w:afterAutospacing="1"/>
              <w:jc w:val="left"/>
              <w:rPr>
                <w:rFonts w:hint="eastAsia" w:ascii="宋体" w:hAnsi="宋体" w:eastAsia="宋体" w:cs="宋体"/>
                <w:kern w:val="0"/>
                <w:sz w:val="22"/>
              </w:rPr>
            </w:pPr>
          </w:p>
          <w:p>
            <w:pPr>
              <w:widowControl/>
              <w:spacing w:before="100" w:beforeAutospacing="1" w:after="100" w:afterAutospacing="1"/>
              <w:jc w:val="left"/>
              <w:rPr>
                <w:rFonts w:hint="eastAsia" w:ascii="宋体" w:hAnsi="宋体" w:eastAsia="宋体" w:cs="宋体"/>
                <w:kern w:val="0"/>
                <w:sz w:val="22"/>
              </w:rPr>
            </w:pPr>
          </w:p>
          <w:p>
            <w:pPr>
              <w:widowControl/>
              <w:spacing w:before="100" w:beforeAutospacing="1" w:after="100" w:afterAutospacing="1"/>
              <w:jc w:val="left"/>
              <w:rPr>
                <w:rFonts w:hint="eastAsia" w:ascii="宋体" w:hAnsi="宋体" w:eastAsia="宋体" w:cs="宋体"/>
                <w:kern w:val="0"/>
                <w:sz w:val="22"/>
              </w:rPr>
            </w:pPr>
          </w:p>
          <w:p>
            <w:pPr>
              <w:widowControl/>
              <w:spacing w:before="100" w:beforeAutospacing="1" w:after="100" w:afterAutospacing="1"/>
              <w:jc w:val="left"/>
              <w:rPr>
                <w:rFonts w:hint="eastAsia" w:ascii="宋体" w:hAnsi="宋体" w:eastAsia="宋体" w:cs="宋体"/>
                <w:kern w:val="0"/>
                <w:sz w:val="22"/>
              </w:rPr>
            </w:pPr>
          </w:p>
          <w:p>
            <w:pPr>
              <w:widowControl/>
              <w:spacing w:before="100" w:beforeAutospacing="1" w:after="100" w:afterAutospacing="1"/>
              <w:jc w:val="left"/>
              <w:rPr>
                <w:rFonts w:hint="eastAsia" w:ascii="宋体" w:hAnsi="宋体" w:eastAsia="宋体" w:cs="宋体"/>
                <w:kern w:val="0"/>
                <w:sz w:val="22"/>
              </w:rPr>
            </w:pPr>
          </w:p>
          <w:p>
            <w:pPr>
              <w:widowControl/>
              <w:spacing w:before="100" w:beforeAutospacing="1" w:after="100" w:afterAutospacing="1"/>
              <w:jc w:val="left"/>
              <w:rPr>
                <w:rFonts w:hint="eastAsia" w:ascii="宋体" w:hAnsi="宋体" w:eastAsia="宋体" w:cs="宋体"/>
                <w:kern w:val="0"/>
                <w:sz w:val="22"/>
              </w:rPr>
            </w:pPr>
          </w:p>
          <w:p>
            <w:pPr>
              <w:widowControl/>
              <w:spacing w:before="100" w:beforeAutospacing="1" w:after="100" w:afterAutospacing="1"/>
              <w:jc w:val="left"/>
              <w:rPr>
                <w:rFonts w:hint="eastAsia" w:ascii="宋体" w:hAnsi="宋体" w:eastAsia="宋体" w:cs="宋体"/>
                <w:kern w:val="0"/>
                <w:sz w:val="22"/>
              </w:rPr>
            </w:pP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注：本表反映部门本年度各项支出情况。</w:t>
            </w:r>
            <w:r>
              <w:rPr>
                <w:rFonts w:ascii="宋体" w:hAnsi="宋体" w:eastAsia="宋体" w:cs="宋体"/>
                <w:kern w:val="0"/>
                <w:sz w:val="24"/>
                <w:szCs w:val="24"/>
              </w:rPr>
              <w:t xml:space="preserve"> </w:t>
            </w:r>
          </w:p>
        </w:tc>
      </w:tr>
    </w:tbl>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rPr>
        <w:t>表四：财政拨款收入支出决算总表</w:t>
      </w:r>
      <w:r>
        <w:rPr>
          <w:rFonts w:ascii="宋体" w:hAnsi="宋体" w:eastAsia="宋体" w:cs="宋体"/>
          <w:kern w:val="0"/>
          <w:sz w:val="24"/>
          <w:szCs w:val="24"/>
        </w:rPr>
        <w:t xml:space="preserve"> </w:t>
      </w:r>
    </w:p>
    <w:p>
      <w:pPr>
        <w:widowControl/>
        <w:spacing w:before="100" w:beforeAutospacing="1" w:after="100" w:afterAutospacing="1"/>
        <w:jc w:val="both"/>
        <w:rPr>
          <w:rFonts w:ascii="宋体" w:hAnsi="宋体" w:eastAsia="宋体" w:cs="宋体"/>
          <w:kern w:val="0"/>
          <w:sz w:val="24"/>
          <w:szCs w:val="24"/>
        </w:rPr>
      </w:pPr>
      <w:r>
        <w:rPr>
          <w:rFonts w:hint="eastAsia" w:ascii="宋体" w:hAnsi="宋体" w:eastAsia="宋体" w:cs="宋体"/>
          <w:kern w:val="0"/>
          <w:sz w:val="20"/>
          <w:szCs w:val="20"/>
        </w:rPr>
        <w:t>部门：河池市</w:t>
      </w:r>
      <w:r>
        <w:rPr>
          <w:rFonts w:hint="eastAsia" w:ascii="宋体" w:hAnsi="宋体" w:eastAsia="宋体" w:cs="宋体"/>
          <w:kern w:val="0"/>
          <w:sz w:val="20"/>
          <w:szCs w:val="20"/>
          <w:lang w:eastAsia="zh-CN"/>
        </w:rPr>
        <w:t>社会保险事业管理中心</w:t>
      </w:r>
      <w:r>
        <w:rPr>
          <w:rFonts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 xml:space="preserve">金额单位：元 </w:t>
      </w:r>
    </w:p>
    <w:tbl>
      <w:tblPr>
        <w:tblStyle w:val="4"/>
        <w:tblW w:w="26443"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
        <w:gridCol w:w="3095"/>
        <w:gridCol w:w="576"/>
        <w:gridCol w:w="1695"/>
        <w:gridCol w:w="3163"/>
        <w:gridCol w:w="555"/>
        <w:gridCol w:w="1695"/>
        <w:gridCol w:w="1665"/>
        <w:gridCol w:w="1725"/>
        <w:gridCol w:w="471"/>
        <w:gridCol w:w="1684"/>
        <w:gridCol w:w="1684"/>
        <w:gridCol w:w="1684"/>
        <w:gridCol w:w="1684"/>
        <w:gridCol w:w="1684"/>
        <w:gridCol w:w="1684"/>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12" w:space="0"/>
              <w:left w:val="single" w:color="000000" w:sz="12" w:space="0"/>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收     入</w:t>
            </w:r>
          </w:p>
        </w:tc>
        <w:tc>
          <w:tcPr>
            <w:tcW w:w="576" w:type="dxa"/>
            <w:tcBorders>
              <w:top w:val="single" w:color="000000" w:sz="12"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p>
        </w:tc>
        <w:tc>
          <w:tcPr>
            <w:tcW w:w="1695" w:type="dxa"/>
            <w:tcBorders>
              <w:top w:val="single" w:color="000000" w:sz="12"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p>
        </w:tc>
        <w:tc>
          <w:tcPr>
            <w:tcW w:w="3163" w:type="dxa"/>
            <w:tcBorders>
              <w:top w:val="single" w:color="000000" w:sz="12"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支     出</w:t>
            </w:r>
          </w:p>
        </w:tc>
        <w:tc>
          <w:tcPr>
            <w:tcW w:w="555" w:type="dxa"/>
            <w:tcBorders>
              <w:top w:val="single" w:color="000000" w:sz="12"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p>
        </w:tc>
        <w:tc>
          <w:tcPr>
            <w:tcW w:w="1695" w:type="dxa"/>
            <w:tcBorders>
              <w:top w:val="single" w:color="000000" w:sz="12"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p>
        </w:tc>
        <w:tc>
          <w:tcPr>
            <w:tcW w:w="1665" w:type="dxa"/>
            <w:tcBorders>
              <w:top w:val="single" w:color="000000" w:sz="12"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p>
        </w:tc>
        <w:tc>
          <w:tcPr>
            <w:tcW w:w="1725" w:type="dxa"/>
            <w:tcBorders>
              <w:top w:val="single" w:color="000000" w:sz="12"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292"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项目</w:t>
            </w: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行次</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金额</w:t>
            </w: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项目</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行次</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合计</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一般公共预算财政拨款</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285"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栏次</w:t>
            </w: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1</w:t>
            </w: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栏次</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2</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3</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一、一般公共预算财政拨款</w:t>
            </w: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1</w:t>
            </w:r>
          </w:p>
        </w:tc>
        <w:tc>
          <w:tcPr>
            <w:tcW w:w="1695"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center"/>
              <w:rPr>
                <w:rFonts w:hint="default" w:ascii="宋体" w:hAnsi="宋体" w:eastAsiaTheme="minorEastAsia"/>
                <w:color w:val="000000"/>
                <w:sz w:val="22"/>
                <w:lang w:val="en-US" w:eastAsia="zh-CN"/>
              </w:rPr>
            </w:pPr>
            <w:r>
              <w:rPr>
                <w:rFonts w:hint="eastAsia" w:ascii="宋体" w:hAnsi="宋体"/>
                <w:color w:val="000000"/>
                <w:sz w:val="22"/>
                <w:lang w:val="en-US" w:eastAsia="zh-CN"/>
              </w:rPr>
              <w:t>69732495.21</w:t>
            </w: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一、一般公共服务支出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28</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二、政府性基金预算财政拨款</w:t>
            </w: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2</w:t>
            </w:r>
          </w:p>
        </w:tc>
        <w:tc>
          <w:tcPr>
            <w:tcW w:w="1695"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center"/>
              <w:rPr>
                <w:rFonts w:hint="eastAsia" w:ascii="宋体" w:hAnsi="宋体"/>
                <w:color w:val="000000"/>
                <w:sz w:val="22"/>
              </w:rPr>
            </w:pPr>
            <w:r>
              <w:rPr>
                <w:rFonts w:hint="eastAsia" w:ascii="宋体" w:hAnsi="宋体"/>
                <w:color w:val="000000"/>
                <w:sz w:val="22"/>
              </w:rPr>
              <w:t>0.00</w:t>
            </w: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二、外交支出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29</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3</w:t>
            </w:r>
          </w:p>
        </w:tc>
        <w:tc>
          <w:tcPr>
            <w:tcW w:w="1695"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center"/>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三、国防支出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30</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4</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四、公共安全支出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31</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5</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五、教育支出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32</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default" w:ascii="宋体" w:hAnsi="宋体" w:eastAsiaTheme="minorEastAsia"/>
                <w:color w:val="000000"/>
                <w:sz w:val="22"/>
                <w:lang w:val="en-US" w:eastAsia="zh-CN"/>
              </w:rPr>
            </w:pPr>
            <w:r>
              <w:rPr>
                <w:rFonts w:hint="eastAsia" w:ascii="ËÎÌå" w:hAnsi="ËÎÌå" w:eastAsia="宋体"/>
                <w:color w:val="000000"/>
                <w:sz w:val="22"/>
                <w:szCs w:val="24"/>
                <w:lang w:val="en-US" w:eastAsia="zh-CN"/>
              </w:rPr>
              <w:t>18670</w:t>
            </w:r>
            <w:r>
              <w:rPr>
                <w:rFonts w:hint="default" w:ascii="ËÎÌå" w:hAnsi="ËÎÌå" w:eastAsia="ËÎÌå"/>
                <w:color w:val="000000"/>
                <w:sz w:val="22"/>
                <w:szCs w:val="24"/>
              </w:rPr>
              <w:t>.00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default" w:ascii="宋体" w:hAnsi="宋体" w:eastAsia="宋体"/>
                <w:color w:val="000000"/>
                <w:sz w:val="22"/>
                <w:lang w:val="en-US" w:eastAsia="zh-CN"/>
              </w:rPr>
            </w:pPr>
            <w:r>
              <w:rPr>
                <w:rFonts w:hint="eastAsia" w:ascii="ËÎÌå" w:hAnsi="ËÎÌå" w:eastAsia="宋体"/>
                <w:color w:val="000000"/>
                <w:sz w:val="22"/>
                <w:szCs w:val="24"/>
                <w:lang w:val="en-US" w:eastAsia="zh-CN"/>
              </w:rPr>
              <w:t>18670</w:t>
            </w:r>
            <w:r>
              <w:rPr>
                <w:rFonts w:hint="default" w:ascii="ËÎÌå" w:hAnsi="ËÎÌå" w:eastAsia="ËÎÌå"/>
                <w:color w:val="000000"/>
                <w:sz w:val="22"/>
                <w:szCs w:val="24"/>
              </w:rPr>
              <w:t>.00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default" w:ascii="宋体" w:hAnsi="宋体" w:eastAsiaTheme="minorEastAsia"/>
                <w:color w:val="000000"/>
                <w:sz w:val="22"/>
                <w:lang w:val="en-US" w:eastAsia="zh-CN"/>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6</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六、科学技术支出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33</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7</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七、文化体育与传媒支出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34</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8</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八、社会保障和就业支出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35</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default" w:ascii="宋体" w:hAnsi="宋体" w:eastAsiaTheme="minorEastAsia"/>
                <w:color w:val="000000"/>
                <w:sz w:val="22"/>
                <w:lang w:val="en-US" w:eastAsia="zh-CN"/>
              </w:rPr>
            </w:pPr>
            <w:r>
              <w:rPr>
                <w:rFonts w:hint="eastAsia" w:ascii="ËÎÌå" w:hAnsi="ËÎÌå" w:eastAsia="宋体"/>
                <w:color w:val="000000"/>
                <w:sz w:val="22"/>
                <w:szCs w:val="24"/>
                <w:lang w:val="en-US" w:eastAsia="zh-CN"/>
              </w:rPr>
              <w:t>68942418.53</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default" w:ascii="宋体" w:hAnsi="宋体" w:eastAsiaTheme="minorEastAsia"/>
                <w:color w:val="000000"/>
                <w:sz w:val="22"/>
                <w:lang w:val="en-US" w:eastAsia="zh-CN"/>
              </w:rPr>
            </w:pPr>
            <w:r>
              <w:rPr>
                <w:rFonts w:hint="eastAsia" w:ascii="ËÎÌå" w:hAnsi="ËÎÌå" w:eastAsia="宋体"/>
                <w:color w:val="000000"/>
                <w:sz w:val="22"/>
                <w:szCs w:val="24"/>
                <w:lang w:val="en-US" w:eastAsia="zh-CN"/>
              </w:rPr>
              <w:t>68942418.53</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9</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九、卫生健康支出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36</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default" w:ascii="宋体" w:hAnsi="宋体" w:eastAsiaTheme="minorEastAsia"/>
                <w:color w:val="000000"/>
                <w:sz w:val="22"/>
                <w:lang w:val="en-US" w:eastAsia="zh-CN"/>
              </w:rPr>
            </w:pPr>
            <w:r>
              <w:rPr>
                <w:rFonts w:hint="eastAsia" w:ascii="ËÎÌå" w:hAnsi="ËÎÌå" w:eastAsia="宋体"/>
                <w:color w:val="000000"/>
                <w:sz w:val="22"/>
                <w:szCs w:val="24"/>
                <w:lang w:val="en-US" w:eastAsia="zh-CN"/>
              </w:rPr>
              <w:t>389842.68</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eastAsia" w:ascii="ËÎÌå" w:hAnsi="ËÎÌå" w:eastAsia="宋体"/>
                <w:color w:val="000000"/>
                <w:sz w:val="22"/>
                <w:szCs w:val="24"/>
                <w:lang w:val="en-US" w:eastAsia="zh-CN"/>
              </w:rPr>
              <w:t>389842.68</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10</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十、节能环保支出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37</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11</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十一、城乡社区支出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38</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12</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十二、农林水支出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39</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13</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十三、交通运输支出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40</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14</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十四、资源勘探信息等支出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41</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15</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十五、商业服务业等支出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42</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16</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十六、金融支出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43</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17</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十七、援助其他地区支出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44</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18</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十八、国土海洋气象等支出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45</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20"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19</w:t>
            </w:r>
          </w:p>
        </w:tc>
        <w:tc>
          <w:tcPr>
            <w:tcW w:w="1695"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center"/>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十九、住房保障支出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46</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default" w:ascii="宋体" w:hAnsi="宋体" w:eastAsiaTheme="minorEastAsia"/>
                <w:color w:val="000000"/>
                <w:sz w:val="22"/>
                <w:lang w:val="en-US" w:eastAsia="zh-CN"/>
              </w:rPr>
            </w:pPr>
            <w:r>
              <w:rPr>
                <w:rFonts w:hint="eastAsia" w:ascii="ËÎÌå" w:hAnsi="ËÎÌå" w:eastAsia="宋体"/>
                <w:color w:val="000000"/>
                <w:sz w:val="22"/>
                <w:szCs w:val="24"/>
                <w:lang w:val="en-US" w:eastAsia="zh-CN"/>
              </w:rPr>
              <w:t>381564.00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default" w:ascii="宋体" w:hAnsi="宋体" w:eastAsiaTheme="minorEastAsia"/>
                <w:color w:val="000000"/>
                <w:sz w:val="22"/>
                <w:lang w:val="en-US" w:eastAsia="zh-CN"/>
              </w:rPr>
            </w:pPr>
            <w:r>
              <w:rPr>
                <w:rFonts w:hint="eastAsia" w:ascii="ËÎÌå" w:hAnsi="ËÎÌå" w:eastAsia="宋体"/>
                <w:color w:val="000000"/>
                <w:sz w:val="22"/>
                <w:szCs w:val="24"/>
                <w:lang w:val="en-US" w:eastAsia="zh-CN"/>
              </w:rPr>
              <w:t>381564.00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20</w:t>
            </w:r>
          </w:p>
        </w:tc>
        <w:tc>
          <w:tcPr>
            <w:tcW w:w="1695"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center"/>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二十、粮油物资储备支出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47</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21</w:t>
            </w:r>
          </w:p>
        </w:tc>
        <w:tc>
          <w:tcPr>
            <w:tcW w:w="1695"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center"/>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二十一、其他支出</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48</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b/>
                <w:color w:val="000000"/>
                <w:sz w:val="22"/>
              </w:rPr>
              <w:t>本年收入合计</w:t>
            </w: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22</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default" w:ascii="宋体" w:hAnsi="宋体" w:eastAsiaTheme="minorEastAsia"/>
                <w:color w:val="000000"/>
                <w:sz w:val="22"/>
                <w:lang w:val="en-US" w:eastAsia="zh-CN"/>
              </w:rPr>
            </w:pPr>
            <w:r>
              <w:rPr>
                <w:rFonts w:hint="eastAsia" w:ascii="ËÎÌå" w:hAnsi="ËÎÌå" w:eastAsia="宋体"/>
                <w:color w:val="000000"/>
                <w:sz w:val="22"/>
                <w:szCs w:val="24"/>
                <w:lang w:val="en-US" w:eastAsia="zh-CN"/>
              </w:rPr>
              <w:t>69732495.21</w:t>
            </w: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b/>
                <w:color w:val="000000"/>
                <w:sz w:val="22"/>
              </w:rPr>
              <w:t>本年支出合计</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49</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default" w:ascii="宋体" w:hAnsi="宋体" w:eastAsiaTheme="minorEastAsia"/>
                <w:color w:val="000000"/>
                <w:sz w:val="22"/>
                <w:lang w:val="en-US" w:eastAsia="zh-CN"/>
              </w:rPr>
            </w:pPr>
            <w:r>
              <w:rPr>
                <w:rFonts w:hint="eastAsia" w:ascii="ËÎÌå" w:hAnsi="ËÎÌå" w:eastAsia="宋体"/>
                <w:color w:val="000000"/>
                <w:sz w:val="22"/>
                <w:szCs w:val="24"/>
                <w:lang w:val="en-US" w:eastAsia="zh-CN"/>
              </w:rPr>
              <w:t>69732495.21</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eastAsia" w:ascii="ËÎÌå" w:hAnsi="ËÎÌå" w:eastAsia="宋体"/>
                <w:color w:val="000000"/>
                <w:sz w:val="22"/>
                <w:szCs w:val="24"/>
                <w:lang w:val="en-US" w:eastAsia="zh-CN"/>
              </w:rPr>
              <w:t>69732495.21</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b/>
                <w:color w:val="000000"/>
                <w:sz w:val="22"/>
              </w:rPr>
            </w:pPr>
            <w:r>
              <w:rPr>
                <w:rFonts w:hint="eastAsia" w:ascii="宋体" w:hAnsi="宋体"/>
                <w:color w:val="000000"/>
                <w:sz w:val="22"/>
              </w:rPr>
              <w:t>年初财政拨款结转和结余</w:t>
            </w: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23</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b/>
                <w:color w:val="000000"/>
                <w:sz w:val="22"/>
              </w:rPr>
            </w:pPr>
            <w:r>
              <w:rPr>
                <w:rFonts w:hint="eastAsia" w:ascii="宋体" w:hAnsi="宋体"/>
                <w:color w:val="000000"/>
                <w:sz w:val="22"/>
              </w:rPr>
              <w:t>年末财政拨款结转和结余</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50</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一般公共预算财政拨款</w:t>
            </w: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24</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51</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1725"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政府性基金预算财政拨款</w:t>
            </w: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25</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default" w:ascii="ËÎÌå" w:hAnsi="ËÎÌå" w:eastAsia="ËÎÌå"/>
                <w:color w:val="000000"/>
                <w:sz w:val="22"/>
                <w:szCs w:val="24"/>
              </w:rPr>
              <w:t>0.00</w:t>
            </w: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52</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1725"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26</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left"/>
              <w:rPr>
                <w:rFonts w:hint="eastAsia" w:ascii="宋体" w:hAnsi="宋体"/>
                <w:color w:val="000000"/>
                <w:sz w:val="22"/>
              </w:rPr>
            </w:pP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53</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p>
        </w:tc>
        <w:tc>
          <w:tcPr>
            <w:tcW w:w="1725" w:type="dxa"/>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12259" w:type="dxa"/>
          <w:trHeight w:val="308" w:hRule="atLeast"/>
        </w:trPr>
        <w:tc>
          <w:tcPr>
            <w:tcW w:w="3110" w:type="dxa"/>
            <w:gridSpan w:val="2"/>
            <w:tcBorders>
              <w:top w:val="single" w:color="000000" w:sz="6" w:space="0"/>
              <w:left w:val="single" w:color="000000" w:sz="12" w:space="0"/>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b/>
                <w:color w:val="000000"/>
                <w:sz w:val="22"/>
              </w:rPr>
              <w:t>总计</w:t>
            </w:r>
          </w:p>
        </w:tc>
        <w:tc>
          <w:tcPr>
            <w:tcW w:w="576"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27</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default" w:ascii="宋体" w:hAnsi="宋体" w:eastAsiaTheme="minorEastAsia"/>
                <w:color w:val="000000"/>
                <w:sz w:val="22"/>
                <w:lang w:val="en-US" w:eastAsia="zh-CN"/>
              </w:rPr>
            </w:pPr>
            <w:r>
              <w:rPr>
                <w:rFonts w:hint="eastAsia" w:ascii="ËÎÌå" w:hAnsi="ËÎÌå" w:eastAsia="宋体"/>
                <w:color w:val="000000"/>
                <w:sz w:val="22"/>
                <w:szCs w:val="24"/>
                <w:lang w:val="en-US" w:eastAsia="zh-CN"/>
              </w:rPr>
              <w:t>69732495.21</w:t>
            </w:r>
          </w:p>
        </w:tc>
        <w:tc>
          <w:tcPr>
            <w:tcW w:w="3163"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b/>
                <w:color w:val="000000"/>
                <w:sz w:val="22"/>
              </w:rPr>
              <w:t>总计</w:t>
            </w:r>
          </w:p>
        </w:tc>
        <w:tc>
          <w:tcPr>
            <w:tcW w:w="5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eastAsia" w:ascii="宋体" w:hAnsi="宋体"/>
                <w:color w:val="000000"/>
                <w:sz w:val="22"/>
              </w:rPr>
            </w:pPr>
            <w:r>
              <w:rPr>
                <w:rFonts w:hint="eastAsia" w:ascii="宋体" w:hAnsi="宋体"/>
                <w:color w:val="000000"/>
                <w:sz w:val="22"/>
              </w:rPr>
              <w:t>54</w:t>
            </w:r>
          </w:p>
        </w:tc>
        <w:tc>
          <w:tcPr>
            <w:tcW w:w="169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eastAsia" w:ascii="ËÎÌå" w:hAnsi="ËÎÌå" w:eastAsia="宋体"/>
                <w:color w:val="000000"/>
                <w:sz w:val="22"/>
                <w:szCs w:val="24"/>
                <w:lang w:val="en-US" w:eastAsia="zh-CN"/>
              </w:rPr>
              <w:t>69732495.21</w:t>
            </w:r>
          </w:p>
        </w:tc>
        <w:tc>
          <w:tcPr>
            <w:tcW w:w="166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color w:val="000000"/>
                <w:sz w:val="22"/>
              </w:rPr>
            </w:pPr>
            <w:r>
              <w:rPr>
                <w:rFonts w:hint="eastAsia" w:ascii="ËÎÌå" w:hAnsi="ËÎÌå" w:eastAsia="宋体"/>
                <w:color w:val="000000"/>
                <w:sz w:val="22"/>
                <w:szCs w:val="24"/>
                <w:lang w:val="en-US" w:eastAsia="zh-CN"/>
              </w:rPr>
              <w:t>69732495.21</w:t>
            </w:r>
          </w:p>
        </w:tc>
        <w:tc>
          <w:tcPr>
            <w:tcW w:w="172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default" w:ascii="ËÎÌå" w:hAnsi="ËÎÌå" w:eastAsia="ËÎÌå"/>
                <w:color w:val="000000"/>
                <w:sz w:val="22"/>
                <w:szCs w:val="24"/>
              </w:rPr>
              <w:t>0.00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Before w:val="1"/>
          <w:wBefore w:w="15" w:type="dxa"/>
          <w:tblCellSpacing w:w="0" w:type="dxa"/>
        </w:trPr>
        <w:tc>
          <w:tcPr>
            <w:tcW w:w="14640" w:type="dxa"/>
            <w:gridSpan w:val="9"/>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注：本表反映部门本年度一般公共预算财政拨款和政府性基金预算财政拨款的总收支和年末结转结余情况。</w:t>
            </w:r>
            <w:r>
              <w:rPr>
                <w:rFonts w:ascii="宋体" w:hAnsi="宋体" w:eastAsia="宋体" w:cs="宋体"/>
                <w:kern w:val="0"/>
                <w:sz w:val="24"/>
                <w:szCs w:val="24"/>
              </w:rPr>
              <w:t xml:space="preserve"> </w:t>
            </w:r>
          </w:p>
        </w:tc>
        <w:tc>
          <w:tcPr>
            <w:tcW w:w="1684" w:type="dxa"/>
            <w:tcBorders>
              <w:top w:val="nil"/>
              <w:left w:val="nil"/>
              <w:bottom w:val="nil"/>
              <w:right w:val="nil"/>
            </w:tcBorders>
            <w:vAlign w:val="center"/>
          </w:tcPr>
          <w:p>
            <w:pPr>
              <w:widowControl/>
              <w:spacing w:before="100" w:beforeAutospacing="1" w:after="100" w:afterAutospacing="1"/>
              <w:jc w:val="left"/>
              <w:rPr>
                <w:rFonts w:hint="eastAsia" w:ascii="宋体" w:hAnsi="宋体" w:eastAsia="宋体" w:cs="宋体"/>
                <w:kern w:val="0"/>
                <w:sz w:val="22"/>
              </w:rPr>
            </w:pPr>
          </w:p>
        </w:tc>
        <w:tc>
          <w:tcPr>
            <w:tcW w:w="1684" w:type="dxa"/>
            <w:tcBorders>
              <w:top w:val="nil"/>
              <w:left w:val="nil"/>
              <w:bottom w:val="nil"/>
              <w:right w:val="nil"/>
            </w:tcBorders>
            <w:vAlign w:val="center"/>
          </w:tcPr>
          <w:p>
            <w:pPr>
              <w:widowControl/>
              <w:spacing w:before="100" w:beforeAutospacing="1" w:after="100" w:afterAutospacing="1"/>
              <w:jc w:val="left"/>
              <w:rPr>
                <w:rFonts w:hint="eastAsia" w:ascii="宋体" w:hAnsi="宋体" w:eastAsia="宋体" w:cs="宋体"/>
                <w:kern w:val="0"/>
                <w:sz w:val="22"/>
              </w:rPr>
            </w:pPr>
          </w:p>
        </w:tc>
        <w:tc>
          <w:tcPr>
            <w:tcW w:w="1684" w:type="dxa"/>
            <w:tcBorders>
              <w:top w:val="nil"/>
              <w:left w:val="nil"/>
              <w:bottom w:val="nil"/>
              <w:right w:val="nil"/>
            </w:tcBorders>
            <w:vAlign w:val="center"/>
          </w:tcPr>
          <w:p>
            <w:pPr>
              <w:widowControl/>
              <w:spacing w:before="100" w:beforeAutospacing="1" w:after="100" w:afterAutospacing="1"/>
              <w:jc w:val="left"/>
              <w:rPr>
                <w:rFonts w:hint="eastAsia" w:ascii="宋体" w:hAnsi="宋体" w:eastAsia="宋体" w:cs="宋体"/>
                <w:kern w:val="0"/>
                <w:sz w:val="22"/>
              </w:rPr>
            </w:pPr>
          </w:p>
        </w:tc>
        <w:tc>
          <w:tcPr>
            <w:tcW w:w="1684" w:type="dxa"/>
            <w:tcBorders>
              <w:top w:val="nil"/>
              <w:left w:val="nil"/>
              <w:bottom w:val="nil"/>
              <w:right w:val="nil"/>
            </w:tcBorders>
            <w:vAlign w:val="center"/>
          </w:tcPr>
          <w:p>
            <w:pPr>
              <w:widowControl/>
              <w:spacing w:before="100" w:beforeAutospacing="1" w:after="100" w:afterAutospacing="1"/>
              <w:jc w:val="left"/>
              <w:rPr>
                <w:rFonts w:hint="eastAsia" w:ascii="宋体" w:hAnsi="宋体" w:eastAsia="宋体" w:cs="宋体"/>
                <w:kern w:val="0"/>
                <w:sz w:val="22"/>
              </w:rPr>
            </w:pPr>
          </w:p>
        </w:tc>
        <w:tc>
          <w:tcPr>
            <w:tcW w:w="1684" w:type="dxa"/>
            <w:tcBorders>
              <w:top w:val="nil"/>
              <w:left w:val="nil"/>
              <w:bottom w:val="nil"/>
              <w:right w:val="nil"/>
            </w:tcBorders>
            <w:vAlign w:val="center"/>
          </w:tcPr>
          <w:p>
            <w:pPr>
              <w:widowControl/>
              <w:spacing w:before="100" w:beforeAutospacing="1" w:after="100" w:afterAutospacing="1"/>
              <w:jc w:val="left"/>
              <w:rPr>
                <w:rFonts w:hint="eastAsia" w:ascii="宋体" w:hAnsi="宋体" w:eastAsia="宋体" w:cs="宋体"/>
                <w:kern w:val="0"/>
                <w:sz w:val="22"/>
              </w:rPr>
            </w:pPr>
          </w:p>
        </w:tc>
        <w:tc>
          <w:tcPr>
            <w:tcW w:w="1684" w:type="dxa"/>
            <w:tcBorders>
              <w:top w:val="nil"/>
              <w:left w:val="nil"/>
              <w:bottom w:val="nil"/>
              <w:right w:val="nil"/>
            </w:tcBorders>
            <w:vAlign w:val="center"/>
          </w:tcPr>
          <w:p>
            <w:pPr>
              <w:widowControl/>
              <w:spacing w:before="100" w:beforeAutospacing="1" w:after="100" w:afterAutospacing="1"/>
              <w:jc w:val="left"/>
              <w:rPr>
                <w:rFonts w:hint="eastAsia" w:ascii="宋体" w:hAnsi="宋体" w:eastAsia="宋体" w:cs="宋体"/>
                <w:kern w:val="0"/>
                <w:sz w:val="22"/>
              </w:rPr>
            </w:pPr>
          </w:p>
        </w:tc>
        <w:tc>
          <w:tcPr>
            <w:tcW w:w="1684" w:type="dxa"/>
            <w:tcBorders>
              <w:top w:val="nil"/>
              <w:left w:val="nil"/>
              <w:bottom w:val="nil"/>
              <w:right w:val="nil"/>
            </w:tcBorders>
            <w:vAlign w:val="center"/>
          </w:tcPr>
          <w:p>
            <w:pPr>
              <w:spacing w:beforeLines="0" w:afterLines="0"/>
              <w:jc w:val="right"/>
              <w:rPr>
                <w:rFonts w:hint="eastAsia" w:ascii="宋体" w:hAnsi="宋体" w:eastAsiaTheme="minorEastAsia" w:cstheme="minorBidi"/>
                <w:color w:val="000000"/>
                <w:kern w:val="2"/>
                <w:sz w:val="22"/>
                <w:szCs w:val="22"/>
                <w:lang w:val="en-US" w:eastAsia="zh-CN" w:bidi="ar-SA"/>
              </w:rPr>
            </w:pPr>
            <w:r>
              <w:rPr>
                <w:rFonts w:hint="default" w:ascii="ËÎÌå" w:hAnsi="ËÎÌå" w:eastAsia="ËÎÌå"/>
                <w:color w:val="000000"/>
                <w:sz w:val="22"/>
                <w:szCs w:val="24"/>
              </w:rPr>
              <w:t>0.00</w:t>
            </w:r>
          </w:p>
        </w:tc>
      </w:tr>
    </w:tbl>
    <w:p>
      <w:pPr>
        <w:widowControl/>
        <w:spacing w:before="100" w:beforeAutospacing="1" w:after="100" w:afterAutospacing="1"/>
        <w:jc w:val="center"/>
        <w:rPr>
          <w:rFonts w:ascii="宋体" w:hAnsi="宋体" w:eastAsia="宋体" w:cs="宋体"/>
          <w:b/>
          <w:bCs/>
          <w:kern w:val="0"/>
          <w:sz w:val="32"/>
          <w:szCs w:val="32"/>
        </w:rPr>
      </w:pPr>
    </w:p>
    <w:p>
      <w:pPr>
        <w:widowControl/>
        <w:spacing w:before="100" w:beforeAutospacing="1" w:after="100" w:afterAutospacing="1"/>
        <w:jc w:val="center"/>
        <w:rPr>
          <w:rFonts w:ascii="宋体" w:hAnsi="宋体" w:eastAsia="宋体" w:cs="宋体"/>
          <w:b/>
          <w:bCs/>
          <w:kern w:val="0"/>
          <w:sz w:val="32"/>
          <w:szCs w:val="32"/>
        </w:rPr>
      </w:pPr>
    </w:p>
    <w:p>
      <w:pPr>
        <w:widowControl/>
        <w:spacing w:before="100" w:beforeAutospacing="1" w:after="100" w:afterAutospacing="1"/>
        <w:jc w:val="center"/>
        <w:rPr>
          <w:rFonts w:ascii="宋体" w:hAnsi="宋体" w:eastAsia="宋体" w:cs="宋体"/>
          <w:b/>
          <w:bCs/>
          <w:kern w:val="0"/>
          <w:sz w:val="32"/>
          <w:szCs w:val="32"/>
        </w:rPr>
      </w:pPr>
    </w:p>
    <w:p>
      <w:pPr>
        <w:widowControl/>
        <w:spacing w:before="100" w:beforeAutospacing="1" w:after="100" w:afterAutospacing="1"/>
        <w:jc w:val="center"/>
        <w:rPr>
          <w:rFonts w:ascii="宋体" w:hAnsi="宋体" w:eastAsia="宋体" w:cs="宋体"/>
          <w:b/>
          <w:bCs/>
          <w:kern w:val="0"/>
          <w:sz w:val="32"/>
          <w:szCs w:val="32"/>
        </w:rPr>
      </w:pPr>
    </w:p>
    <w:p>
      <w:pPr>
        <w:widowControl/>
        <w:spacing w:before="100" w:beforeAutospacing="1" w:after="100" w:afterAutospacing="1"/>
        <w:jc w:val="center"/>
        <w:rPr>
          <w:rFonts w:ascii="宋体" w:hAnsi="宋体" w:eastAsia="宋体" w:cs="宋体"/>
          <w:b/>
          <w:bCs/>
          <w:kern w:val="0"/>
          <w:sz w:val="32"/>
          <w:szCs w:val="32"/>
        </w:rPr>
      </w:pPr>
    </w:p>
    <w:p>
      <w:pPr>
        <w:widowControl/>
        <w:spacing w:before="100" w:beforeAutospacing="1" w:after="100" w:afterAutospacing="1"/>
        <w:jc w:val="center"/>
        <w:rPr>
          <w:rFonts w:ascii="宋体" w:hAnsi="宋体" w:eastAsia="宋体" w:cs="宋体"/>
          <w:b/>
          <w:bCs/>
          <w:kern w:val="0"/>
          <w:sz w:val="32"/>
          <w:szCs w:val="32"/>
        </w:rPr>
      </w:pPr>
    </w:p>
    <w:p>
      <w:pPr>
        <w:widowControl/>
        <w:spacing w:before="100" w:beforeAutospacing="1" w:after="100" w:afterAutospacing="1"/>
        <w:jc w:val="center"/>
        <w:rPr>
          <w:rFonts w:ascii="宋体" w:hAnsi="宋体" w:eastAsia="宋体" w:cs="宋体"/>
          <w:b/>
          <w:bCs/>
          <w:kern w:val="0"/>
          <w:sz w:val="32"/>
          <w:szCs w:val="32"/>
        </w:rPr>
      </w:pP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rPr>
        <w:t>表五：一般公共预算财政拨款支出决算表</w:t>
      </w:r>
      <w:r>
        <w:rPr>
          <w:rFonts w:ascii="宋体" w:hAnsi="宋体" w:eastAsia="宋体" w:cs="宋体"/>
          <w:kern w:val="0"/>
          <w:sz w:val="24"/>
          <w:szCs w:val="24"/>
        </w:rPr>
        <w:t xml:space="preserve">   </w:t>
      </w:r>
    </w:p>
    <w:p>
      <w:pPr>
        <w:widowControl/>
        <w:spacing w:before="100" w:beforeAutospacing="1" w:after="100" w:afterAutospacing="1"/>
        <w:ind w:firstLine="720" w:firstLineChars="300"/>
        <w:jc w:val="both"/>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anchor distT="0" distB="0" distL="114300" distR="114300" simplePos="0" relativeHeight="251661312" behindDoc="0" locked="0" layoutInCell="1" allowOverlap="1">
            <wp:simplePos x="0" y="0"/>
            <wp:positionH relativeFrom="column">
              <wp:posOffset>275590</wp:posOffset>
            </wp:positionH>
            <wp:positionV relativeFrom="paragraph">
              <wp:posOffset>283845</wp:posOffset>
            </wp:positionV>
            <wp:extent cx="8877935" cy="4943475"/>
            <wp:effectExtent l="0" t="0" r="18415" b="9525"/>
            <wp:wrapNone/>
            <wp:docPr id="4" name="图片 4" descr="169511140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5111402431"/>
                    <pic:cNvPicPr>
                      <a:picLocks noChangeAspect="1"/>
                    </pic:cNvPicPr>
                  </pic:nvPicPr>
                  <pic:blipFill>
                    <a:blip r:embed="rId6"/>
                    <a:stretch>
                      <a:fillRect/>
                    </a:stretch>
                  </pic:blipFill>
                  <pic:spPr>
                    <a:xfrm>
                      <a:off x="0" y="0"/>
                      <a:ext cx="8877935" cy="4943475"/>
                    </a:xfrm>
                    <a:prstGeom prst="rect">
                      <a:avLst/>
                    </a:prstGeom>
                  </pic:spPr>
                </pic:pic>
              </a:graphicData>
            </a:graphic>
          </wp:anchor>
        </w:drawing>
      </w:r>
      <w:r>
        <w:rPr>
          <w:rFonts w:hint="eastAsia" w:ascii="宋体" w:hAnsi="宋体" w:eastAsia="宋体" w:cs="宋体"/>
          <w:kern w:val="0"/>
          <w:sz w:val="20"/>
          <w:szCs w:val="20"/>
        </w:rPr>
        <w:t>部门：河池市</w:t>
      </w:r>
      <w:r>
        <w:rPr>
          <w:rFonts w:hint="eastAsia" w:ascii="宋体" w:hAnsi="宋体" w:eastAsia="宋体" w:cs="宋体"/>
          <w:kern w:val="0"/>
          <w:sz w:val="20"/>
          <w:szCs w:val="20"/>
          <w:lang w:eastAsia="zh-CN"/>
        </w:rPr>
        <w:t>社会保险事业管理中心</w:t>
      </w:r>
      <w:r>
        <w:rPr>
          <w:rFonts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 xml:space="preserve">金额单位：元 </w:t>
      </w:r>
    </w:p>
    <w:p>
      <w:pPr>
        <w:widowControl/>
        <w:spacing w:before="100" w:beforeAutospacing="1" w:after="100" w:afterAutospacing="1"/>
        <w:jc w:val="center"/>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p>
    <w:p>
      <w:pPr>
        <w:widowControl/>
        <w:spacing w:before="100" w:beforeAutospacing="1" w:after="100" w:afterAutospacing="1"/>
        <w:jc w:val="center"/>
        <w:rPr>
          <w:rFonts w:hint="eastAsia" w:ascii="宋体" w:hAnsi="宋体" w:eastAsia="宋体" w:cs="宋体"/>
          <w:kern w:val="0"/>
          <w:sz w:val="24"/>
          <w:szCs w:val="24"/>
          <w:lang w:eastAsia="zh-CN"/>
        </w:rPr>
      </w:pPr>
    </w:p>
    <w:p>
      <w:pPr>
        <w:ind w:firstLine="840" w:firstLineChars="400"/>
        <w:rPr>
          <w:rFonts w:hint="eastAsia"/>
        </w:rPr>
      </w:pPr>
      <w:r>
        <w:rPr>
          <w:rFonts w:hint="eastAsia"/>
        </w:rPr>
        <w:t>注：本表反映部门年度一般公共预算财政拨款实际支出情况。</w:t>
      </w:r>
    </w:p>
    <w:p>
      <w:pPr>
        <w:widowControl/>
        <w:spacing w:before="100" w:beforeAutospacing="1" w:after="100" w:afterAutospacing="1"/>
        <w:jc w:val="center"/>
        <w:rPr>
          <w:rFonts w:ascii="宋体" w:hAnsi="宋体" w:eastAsia="宋体" w:cs="宋体"/>
          <w:b/>
          <w:bCs/>
          <w:kern w:val="0"/>
          <w:sz w:val="32"/>
          <w:szCs w:val="32"/>
          <w:highlight w:val="none"/>
        </w:rPr>
      </w:pPr>
      <w:r>
        <w:rPr>
          <w:rFonts w:ascii="宋体" w:hAnsi="宋体" w:eastAsia="宋体" w:cs="宋体"/>
          <w:b/>
          <w:bCs/>
          <w:kern w:val="0"/>
          <w:sz w:val="32"/>
          <w:szCs w:val="32"/>
          <w:highlight w:val="none"/>
        </w:rPr>
        <w:t xml:space="preserve">表六：一般公共预算财政拨款基本支出决算表 </w:t>
      </w:r>
    </w:p>
    <w:p>
      <w:pPr>
        <w:widowControl/>
        <w:spacing w:before="100" w:beforeAutospacing="1" w:after="100" w:afterAutospacing="1"/>
        <w:jc w:val="left"/>
        <w:rPr>
          <w:rFonts w:hint="eastAsia" w:ascii="宋体" w:hAnsi="宋体" w:eastAsia="宋体" w:cs="宋体"/>
          <w:kern w:val="0"/>
          <w:sz w:val="24"/>
          <w:szCs w:val="24"/>
          <w:lang w:val="en-US" w:eastAsia="zh-CN"/>
        </w:rPr>
      </w:pPr>
      <w:r>
        <w:rPr>
          <w:rFonts w:ascii="宋体" w:hAnsi="宋体" w:eastAsia="宋体" w:cs="宋体"/>
          <w:kern w:val="0"/>
          <w:sz w:val="24"/>
          <w:szCs w:val="24"/>
          <w:lang w:val="en-US" w:eastAsia="zh-CN" w:bidi="ar"/>
        </w:rPr>
        <w:drawing>
          <wp:anchor distT="0" distB="0" distL="114300" distR="114300" simplePos="0" relativeHeight="251662336" behindDoc="0" locked="0" layoutInCell="1" allowOverlap="1">
            <wp:simplePos x="0" y="0"/>
            <wp:positionH relativeFrom="column">
              <wp:posOffset>-237490</wp:posOffset>
            </wp:positionH>
            <wp:positionV relativeFrom="paragraph">
              <wp:posOffset>273685</wp:posOffset>
            </wp:positionV>
            <wp:extent cx="10046970" cy="4371340"/>
            <wp:effectExtent l="0" t="0" r="11430" b="10160"/>
            <wp:wrapNone/>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7"/>
                    <a:stretch>
                      <a:fillRect/>
                    </a:stretch>
                  </pic:blipFill>
                  <pic:spPr>
                    <a:xfrm>
                      <a:off x="0" y="0"/>
                      <a:ext cx="10046970" cy="4371340"/>
                    </a:xfrm>
                    <a:prstGeom prst="rect">
                      <a:avLst/>
                    </a:prstGeom>
                    <a:noFill/>
                    <a:ln w="9525">
                      <a:noFill/>
                    </a:ln>
                  </pic:spPr>
                </pic:pic>
              </a:graphicData>
            </a:graphic>
          </wp:anchor>
        </w:drawing>
      </w:r>
      <w:r>
        <w:rPr>
          <w:rFonts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0"/>
          <w:szCs w:val="20"/>
        </w:rPr>
        <w:t>部门：河池市</w:t>
      </w:r>
      <w:r>
        <w:rPr>
          <w:rFonts w:hint="eastAsia" w:ascii="宋体" w:hAnsi="宋体" w:eastAsia="宋体" w:cs="宋体"/>
          <w:kern w:val="0"/>
          <w:sz w:val="20"/>
          <w:szCs w:val="20"/>
          <w:lang w:eastAsia="zh-CN"/>
        </w:rPr>
        <w:t>社会保险事业管理中心</w:t>
      </w:r>
      <w:r>
        <w:rPr>
          <w:rFonts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金额单位：元</w:t>
      </w:r>
    </w:p>
    <w:p>
      <w:pPr>
        <w:keepNext w:val="0"/>
        <w:keepLines w:val="0"/>
        <w:widowControl/>
        <w:suppressLineNumbers w:val="0"/>
        <w:jc w:val="left"/>
      </w:pPr>
    </w:p>
    <w:p>
      <w:pPr>
        <w:widowControl/>
        <w:spacing w:before="100" w:beforeAutospacing="1" w:after="100" w:afterAutospacing="1"/>
        <w:jc w:val="left"/>
        <w:rPr>
          <w:rFonts w:hint="eastAsia" w:ascii="宋体" w:hAnsi="宋体" w:eastAsia="宋体" w:cs="宋体"/>
          <w:kern w:val="0"/>
          <w:sz w:val="24"/>
          <w:szCs w:val="24"/>
          <w:lang w:val="en-US" w:eastAsia="zh-CN"/>
        </w:rPr>
      </w:pPr>
    </w:p>
    <w:p>
      <w:pPr>
        <w:keepNext w:val="0"/>
        <w:keepLines w:val="0"/>
        <w:widowControl/>
        <w:suppressLineNumbers w:val="0"/>
        <w:jc w:val="left"/>
      </w:pPr>
    </w:p>
    <w:p>
      <w:pPr>
        <w:widowControl/>
        <w:spacing w:before="100" w:beforeAutospacing="1" w:after="100" w:afterAutospacing="1"/>
        <w:jc w:val="left"/>
        <w:rPr>
          <w:rFonts w:hint="eastAsia" w:ascii="宋体" w:hAnsi="宋体" w:eastAsia="宋体" w:cs="宋体"/>
          <w:kern w:val="0"/>
          <w:sz w:val="24"/>
          <w:szCs w:val="24"/>
          <w:lang w:val="en-US" w:eastAsia="zh-CN"/>
        </w:rPr>
      </w:pPr>
    </w:p>
    <w:p>
      <w:pPr>
        <w:widowControl/>
        <w:spacing w:before="100" w:beforeAutospacing="1" w:after="100" w:afterAutospacing="1"/>
        <w:jc w:val="left"/>
        <w:rPr>
          <w:rFonts w:hint="eastAsia" w:ascii="宋体" w:hAnsi="宋体" w:eastAsia="宋体" w:cs="宋体"/>
          <w:kern w:val="0"/>
          <w:sz w:val="24"/>
          <w:szCs w:val="24"/>
          <w:lang w:val="en-US" w:eastAsia="zh-CN"/>
        </w:rPr>
      </w:pPr>
    </w:p>
    <w:p>
      <w:pPr>
        <w:widowControl/>
        <w:spacing w:before="100" w:beforeAutospacing="1" w:after="100" w:afterAutospacing="1"/>
        <w:jc w:val="left"/>
        <w:rPr>
          <w:rFonts w:hint="eastAsia" w:ascii="宋体" w:hAnsi="宋体" w:eastAsia="宋体" w:cs="宋体"/>
          <w:kern w:val="0"/>
          <w:sz w:val="24"/>
          <w:szCs w:val="24"/>
          <w:lang w:val="en-US" w:eastAsia="zh-CN"/>
        </w:rPr>
      </w:pPr>
    </w:p>
    <w:p>
      <w:pPr>
        <w:widowControl/>
        <w:spacing w:before="100" w:beforeAutospacing="1" w:after="100" w:afterAutospacing="1"/>
        <w:jc w:val="left"/>
        <w:rPr>
          <w:rFonts w:hint="eastAsia" w:ascii="宋体" w:hAnsi="宋体" w:eastAsia="宋体" w:cs="宋体"/>
          <w:kern w:val="0"/>
          <w:sz w:val="24"/>
          <w:szCs w:val="24"/>
          <w:lang w:val="en-US" w:eastAsia="zh-CN"/>
        </w:rPr>
      </w:pPr>
    </w:p>
    <w:p>
      <w:pPr>
        <w:widowControl/>
        <w:spacing w:before="100" w:beforeAutospacing="1" w:after="100" w:afterAutospacing="1"/>
        <w:jc w:val="left"/>
        <w:rPr>
          <w:rFonts w:hint="eastAsia" w:ascii="宋体" w:hAnsi="宋体" w:eastAsia="宋体" w:cs="宋体"/>
          <w:kern w:val="0"/>
          <w:sz w:val="24"/>
          <w:szCs w:val="24"/>
          <w:lang w:val="en-US" w:eastAsia="zh-CN"/>
        </w:rPr>
      </w:pPr>
    </w:p>
    <w:p>
      <w:pPr>
        <w:widowControl/>
        <w:spacing w:before="100" w:beforeAutospacing="1" w:after="100" w:afterAutospacing="1"/>
        <w:jc w:val="left"/>
        <w:rPr>
          <w:rFonts w:hint="eastAsia" w:ascii="宋体" w:hAnsi="宋体" w:eastAsia="宋体" w:cs="宋体"/>
          <w:kern w:val="0"/>
          <w:sz w:val="24"/>
          <w:szCs w:val="24"/>
          <w:lang w:val="en-US" w:eastAsia="zh-CN"/>
        </w:rPr>
      </w:pPr>
    </w:p>
    <w:p>
      <w:pPr>
        <w:widowControl/>
        <w:spacing w:before="100" w:beforeAutospacing="1" w:after="100" w:afterAutospacing="1"/>
        <w:jc w:val="left"/>
        <w:rPr>
          <w:rFonts w:hint="eastAsia" w:ascii="宋体" w:hAnsi="宋体" w:eastAsia="宋体" w:cs="宋体"/>
          <w:kern w:val="0"/>
          <w:sz w:val="24"/>
          <w:szCs w:val="24"/>
          <w:lang w:val="en-US" w:eastAsia="zh-CN"/>
        </w:rPr>
      </w:pPr>
    </w:p>
    <w:p>
      <w:pPr>
        <w:widowControl/>
        <w:spacing w:before="100" w:beforeAutospacing="1" w:after="100" w:afterAutospacing="1"/>
        <w:jc w:val="left"/>
        <w:rPr>
          <w:rFonts w:hint="eastAsia" w:ascii="宋体" w:hAnsi="宋体" w:eastAsia="宋体" w:cs="宋体"/>
          <w:kern w:val="0"/>
          <w:sz w:val="24"/>
          <w:szCs w:val="24"/>
          <w:lang w:val="en-US" w:eastAsia="zh-CN"/>
        </w:rPr>
      </w:pPr>
    </w:p>
    <w:p>
      <w:pPr>
        <w:keepNext w:val="0"/>
        <w:keepLines w:val="0"/>
        <w:widowControl/>
        <w:suppressLineNumbers w:val="0"/>
        <w:jc w:val="left"/>
      </w:pPr>
    </w:p>
    <w:p>
      <w:pPr>
        <w:widowControl/>
        <w:spacing w:before="100" w:beforeAutospacing="1" w:after="100" w:afterAutospacing="1"/>
        <w:jc w:val="left"/>
        <w:rPr>
          <w:rFonts w:hint="eastAsia" w:ascii="宋体" w:hAnsi="宋体" w:eastAsia="宋体" w:cs="宋体"/>
          <w:kern w:val="0"/>
          <w:sz w:val="24"/>
          <w:szCs w:val="24"/>
          <w:lang w:val="en-US" w:eastAsia="zh-CN"/>
        </w:rPr>
      </w:pPr>
    </w:p>
    <w:p>
      <w:pPr>
        <w:widowControl/>
        <w:spacing w:before="100" w:beforeAutospacing="1" w:after="100" w:afterAutospacing="1"/>
        <w:jc w:val="left"/>
        <w:rPr>
          <w:rFonts w:hint="eastAsia" w:ascii="宋体" w:hAnsi="宋体" w:eastAsia="宋体" w:cs="宋体"/>
          <w:kern w:val="0"/>
          <w:sz w:val="24"/>
          <w:szCs w:val="24"/>
          <w:lang w:val="en-US" w:eastAsia="zh-CN"/>
        </w:rPr>
      </w:pPr>
    </w:p>
    <w:p>
      <w:pPr>
        <w:widowControl/>
        <w:spacing w:before="100" w:beforeAutospacing="1" w:after="100" w:afterAutospacing="1"/>
        <w:jc w:val="left"/>
        <w:rPr>
          <w:rFonts w:hint="eastAsia" w:ascii="宋体" w:hAnsi="宋体" w:eastAsia="宋体" w:cs="宋体"/>
          <w:kern w:val="0"/>
          <w:sz w:val="24"/>
          <w:szCs w:val="24"/>
          <w:lang w:val="en-US" w:eastAsia="zh-CN"/>
        </w:rPr>
      </w:pPr>
      <w:r>
        <w:rPr>
          <w:rFonts w:ascii="宋体" w:hAnsi="宋体" w:eastAsia="宋体" w:cs="宋体"/>
          <w:kern w:val="0"/>
          <w:sz w:val="24"/>
          <w:szCs w:val="24"/>
          <w:lang w:val="en-US" w:eastAsia="zh-CN" w:bidi="ar"/>
        </w:rPr>
        <w:drawing>
          <wp:anchor distT="0" distB="0" distL="114300" distR="114300" simplePos="0" relativeHeight="251663360" behindDoc="0" locked="0" layoutInCell="1" allowOverlap="1">
            <wp:simplePos x="0" y="0"/>
            <wp:positionH relativeFrom="column">
              <wp:posOffset>-248920</wp:posOffset>
            </wp:positionH>
            <wp:positionV relativeFrom="paragraph">
              <wp:posOffset>31750</wp:posOffset>
            </wp:positionV>
            <wp:extent cx="10050145" cy="3952875"/>
            <wp:effectExtent l="0" t="0" r="8255" b="9525"/>
            <wp:wrapNone/>
            <wp:docPr id="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6"/>
                    <pic:cNvPicPr>
                      <a:picLocks noChangeAspect="1"/>
                    </pic:cNvPicPr>
                  </pic:nvPicPr>
                  <pic:blipFill>
                    <a:blip r:embed="rId8"/>
                    <a:stretch>
                      <a:fillRect/>
                    </a:stretch>
                  </pic:blipFill>
                  <pic:spPr>
                    <a:xfrm>
                      <a:off x="0" y="0"/>
                      <a:ext cx="10050145" cy="3952875"/>
                    </a:xfrm>
                    <a:prstGeom prst="rect">
                      <a:avLst/>
                    </a:prstGeom>
                    <a:noFill/>
                    <a:ln w="9525">
                      <a:noFill/>
                    </a:ln>
                  </pic:spPr>
                </pic:pic>
              </a:graphicData>
            </a:graphic>
          </wp:anchor>
        </w:drawing>
      </w:r>
    </w:p>
    <w:p>
      <w:pPr>
        <w:keepNext w:val="0"/>
        <w:keepLines w:val="0"/>
        <w:widowControl/>
        <w:suppressLineNumbers w:val="0"/>
        <w:jc w:val="left"/>
      </w:pPr>
    </w:p>
    <w:p>
      <w:pPr>
        <w:widowControl/>
        <w:spacing w:before="100" w:beforeAutospacing="1" w:after="100" w:afterAutospacing="1"/>
        <w:jc w:val="left"/>
        <w:rPr>
          <w:rFonts w:hint="eastAsia" w:ascii="宋体" w:hAnsi="宋体" w:eastAsia="宋体" w:cs="宋体"/>
          <w:kern w:val="0"/>
          <w:sz w:val="24"/>
          <w:szCs w:val="24"/>
          <w:lang w:val="en-US" w:eastAsia="zh-CN"/>
        </w:rPr>
      </w:pPr>
    </w:p>
    <w:p>
      <w:pPr>
        <w:widowControl/>
        <w:spacing w:before="100" w:beforeAutospacing="1" w:after="100" w:afterAutospacing="1"/>
        <w:jc w:val="left"/>
        <w:rPr>
          <w:rFonts w:hint="eastAsia" w:ascii="宋体" w:hAnsi="宋体" w:eastAsia="宋体" w:cs="宋体"/>
          <w:kern w:val="0"/>
          <w:sz w:val="24"/>
          <w:szCs w:val="24"/>
          <w:lang w:val="en-US" w:eastAsia="zh-CN"/>
        </w:rPr>
      </w:pPr>
    </w:p>
    <w:p>
      <w:pPr>
        <w:widowControl/>
        <w:spacing w:before="100" w:beforeAutospacing="1" w:after="100" w:afterAutospacing="1"/>
        <w:jc w:val="left"/>
        <w:rPr>
          <w:rFonts w:hint="eastAsia" w:ascii="宋体" w:hAnsi="宋体" w:eastAsia="宋体" w:cs="宋体"/>
          <w:kern w:val="0"/>
          <w:sz w:val="24"/>
          <w:szCs w:val="24"/>
          <w:lang w:val="en-US" w:eastAsia="zh-CN"/>
        </w:rPr>
      </w:pPr>
    </w:p>
    <w:p>
      <w:pPr>
        <w:widowControl/>
        <w:spacing w:before="100" w:beforeAutospacing="1" w:after="100" w:afterAutospacing="1"/>
        <w:jc w:val="left"/>
        <w:rPr>
          <w:rFonts w:hint="eastAsia" w:ascii="宋体" w:hAnsi="宋体" w:eastAsia="宋体" w:cs="宋体"/>
          <w:kern w:val="0"/>
          <w:sz w:val="24"/>
          <w:szCs w:val="24"/>
          <w:lang w:val="en-US" w:eastAsia="zh-CN"/>
        </w:rPr>
      </w:pPr>
    </w:p>
    <w:p>
      <w:pPr>
        <w:widowControl/>
        <w:spacing w:before="100" w:beforeAutospacing="1" w:after="100" w:afterAutospacing="1"/>
        <w:jc w:val="left"/>
        <w:rPr>
          <w:rFonts w:hint="eastAsia" w:ascii="宋体" w:hAnsi="宋体" w:eastAsia="宋体" w:cs="宋体"/>
          <w:kern w:val="0"/>
          <w:sz w:val="24"/>
          <w:szCs w:val="24"/>
          <w:lang w:val="en-US" w:eastAsia="zh-CN"/>
        </w:rPr>
      </w:pPr>
    </w:p>
    <w:p>
      <w:pPr>
        <w:widowControl/>
        <w:spacing w:before="100" w:beforeAutospacing="1" w:after="100" w:afterAutospacing="1"/>
        <w:jc w:val="left"/>
        <w:rPr>
          <w:rFonts w:hint="eastAsia" w:ascii="宋体" w:hAnsi="宋体" w:eastAsia="宋体" w:cs="宋体"/>
          <w:kern w:val="0"/>
          <w:sz w:val="24"/>
          <w:szCs w:val="24"/>
          <w:lang w:val="en-US" w:eastAsia="zh-CN"/>
        </w:rPr>
      </w:pPr>
    </w:p>
    <w:p>
      <w:pPr>
        <w:widowControl/>
        <w:spacing w:before="100" w:beforeAutospacing="1" w:after="100" w:afterAutospacing="1"/>
        <w:jc w:val="left"/>
        <w:rPr>
          <w:rFonts w:hint="eastAsia" w:ascii="宋体" w:hAnsi="宋体" w:eastAsia="宋体" w:cs="宋体"/>
          <w:kern w:val="0"/>
          <w:sz w:val="24"/>
          <w:szCs w:val="24"/>
          <w:lang w:val="en-US" w:eastAsia="zh-CN"/>
        </w:rPr>
      </w:pPr>
    </w:p>
    <w:p>
      <w:pPr>
        <w:widowControl/>
        <w:spacing w:before="100" w:beforeAutospacing="1" w:after="100" w:afterAutospacing="1"/>
        <w:jc w:val="left"/>
        <w:rPr>
          <w:rFonts w:hint="eastAsia" w:ascii="宋体" w:hAnsi="宋体" w:eastAsia="宋体" w:cs="宋体"/>
          <w:kern w:val="0"/>
          <w:sz w:val="24"/>
          <w:szCs w:val="24"/>
          <w:lang w:val="en-US" w:eastAsia="zh-CN"/>
        </w:rPr>
      </w:pPr>
    </w:p>
    <w:p>
      <w:pPr>
        <w:widowControl/>
        <w:spacing w:before="100" w:beforeAutospacing="1" w:after="100" w:afterAutospacing="1"/>
        <w:ind w:left="240" w:hanging="240" w:hangingChars="100"/>
        <w:jc w:val="left"/>
        <w:rPr>
          <w:rFonts w:hint="eastAsia"/>
        </w:rPr>
      </w:pPr>
      <w:r>
        <w:rPr>
          <w:rFonts w:ascii="宋体" w:hAnsi="宋体" w:eastAsia="宋体" w:cs="宋体"/>
          <w:kern w:val="0"/>
          <w:sz w:val="24"/>
          <w:szCs w:val="24"/>
          <w:lang w:val="en-US" w:eastAsia="zh-CN" w:bidi="ar"/>
        </w:rPr>
        <w:drawing>
          <wp:inline distT="0" distB="0" distL="114300" distR="114300">
            <wp:extent cx="9611360" cy="2792095"/>
            <wp:effectExtent l="0" t="0" r="8890" b="8255"/>
            <wp:docPr id="1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56"/>
                    <pic:cNvPicPr>
                      <a:picLocks noChangeAspect="1"/>
                    </pic:cNvPicPr>
                  </pic:nvPicPr>
                  <pic:blipFill>
                    <a:blip r:embed="rId9"/>
                    <a:stretch>
                      <a:fillRect/>
                    </a:stretch>
                  </pic:blipFill>
                  <pic:spPr>
                    <a:xfrm>
                      <a:off x="0" y="0"/>
                      <a:ext cx="9611360" cy="2792095"/>
                    </a:xfrm>
                    <a:prstGeom prst="rect">
                      <a:avLst/>
                    </a:prstGeom>
                    <a:noFill/>
                    <a:ln w="9525">
                      <a:noFill/>
                    </a:ln>
                  </pic:spPr>
                </pic:pic>
              </a:graphicData>
            </a:graphic>
          </wp:inline>
        </w:drawing>
      </w:r>
      <w:r>
        <w:rPr>
          <w:rFonts w:hint="eastAsia"/>
        </w:rPr>
        <w:t>注：本表反映部门本年度一般公共预算财政拨款基本支出明细情况。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left="0" w:hanging="130" w:hangingChars="100"/>
        <w:jc w:val="left"/>
        <w:textAlignment w:val="auto"/>
        <w:rPr>
          <w:rFonts w:hint="eastAsia"/>
          <w:sz w:val="13"/>
          <w:szCs w:val="13"/>
        </w:rPr>
      </w:pPr>
    </w:p>
    <w:p>
      <w:pPr>
        <w:widowControl/>
        <w:spacing w:before="100" w:beforeAutospacing="1" w:after="100" w:afterAutospacing="1"/>
        <w:ind w:firstLine="2891" w:firstLineChars="900"/>
        <w:jc w:val="both"/>
        <w:rPr>
          <w:rFonts w:ascii="宋体" w:hAnsi="宋体" w:eastAsia="宋体" w:cs="宋体"/>
          <w:kern w:val="0"/>
          <w:sz w:val="24"/>
          <w:szCs w:val="24"/>
        </w:rPr>
      </w:pPr>
      <w:r>
        <w:rPr>
          <w:rFonts w:ascii="宋体" w:hAnsi="宋体" w:eastAsia="宋体" w:cs="宋体"/>
          <w:b/>
          <w:bCs/>
          <w:kern w:val="0"/>
          <w:sz w:val="32"/>
          <w:szCs w:val="32"/>
          <w:highlight w:val="none"/>
        </w:rPr>
        <w:t xml:space="preserve">表七：一般公共预算财政拨款安排的“三公”经费支出决算表 </w:t>
      </w:r>
    </w:p>
    <w:tbl>
      <w:tblPr>
        <w:tblStyle w:val="4"/>
        <w:tblW w:w="15030" w:type="dxa"/>
        <w:tblCellSpacing w:w="0" w:type="dxa"/>
        <w:tblInd w:w="0" w:type="dxa"/>
        <w:tblLayout w:type="autofit"/>
        <w:tblCellMar>
          <w:top w:w="15" w:type="dxa"/>
          <w:left w:w="15" w:type="dxa"/>
          <w:bottom w:w="15" w:type="dxa"/>
          <w:right w:w="15" w:type="dxa"/>
        </w:tblCellMar>
      </w:tblPr>
      <w:tblGrid>
        <w:gridCol w:w="1092"/>
        <w:gridCol w:w="1138"/>
        <w:gridCol w:w="1153"/>
        <w:gridCol w:w="1407"/>
        <w:gridCol w:w="1422"/>
        <w:gridCol w:w="1437"/>
        <w:gridCol w:w="1093"/>
        <w:gridCol w:w="1408"/>
        <w:gridCol w:w="1138"/>
        <w:gridCol w:w="1407"/>
        <w:gridCol w:w="1242"/>
        <w:gridCol w:w="1093"/>
      </w:tblGrid>
      <w:tr>
        <w:tblPrEx>
          <w:tblCellMar>
            <w:top w:w="15" w:type="dxa"/>
            <w:left w:w="15" w:type="dxa"/>
            <w:bottom w:w="15" w:type="dxa"/>
            <w:right w:w="15" w:type="dxa"/>
          </w:tblCellMar>
        </w:tblPrEx>
        <w:trPr>
          <w:tblCellSpacing w:w="0" w:type="dxa"/>
        </w:trPr>
        <w:tc>
          <w:tcPr>
            <w:tcW w:w="3390" w:type="dxa"/>
            <w:gridSpan w:val="3"/>
            <w:tcBorders>
              <w:top w:val="nil"/>
              <w:left w:val="nil"/>
              <w:bottom w:val="nil"/>
              <w:right w:val="nil"/>
            </w:tcBorders>
            <w:vAlign w:val="bottom"/>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0"/>
                <w:szCs w:val="20"/>
              </w:rPr>
              <w:t> 部门：河池市</w:t>
            </w:r>
            <w:r>
              <w:rPr>
                <w:rFonts w:hint="eastAsia" w:ascii="宋体" w:hAnsi="宋体" w:eastAsia="宋体" w:cs="宋体"/>
                <w:kern w:val="0"/>
                <w:sz w:val="20"/>
                <w:szCs w:val="20"/>
                <w:lang w:eastAsia="zh-CN"/>
              </w:rPr>
              <w:t>社会保险事业管理中心</w:t>
            </w:r>
            <w:r>
              <w:rPr>
                <w:rFonts w:ascii="宋体" w:hAnsi="宋体" w:eastAsia="宋体" w:cs="宋体"/>
                <w:kern w:val="0"/>
                <w:sz w:val="24"/>
                <w:szCs w:val="24"/>
              </w:rPr>
              <w:t xml:space="preserve"> </w:t>
            </w:r>
          </w:p>
        </w:tc>
        <w:tc>
          <w:tcPr>
            <w:tcW w:w="1410" w:type="dxa"/>
            <w:tcBorders>
              <w:top w:val="nil"/>
              <w:left w:val="nil"/>
              <w:bottom w:val="nil"/>
              <w:right w:val="nil"/>
            </w:tcBorders>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r>
              <w:rPr>
                <w:rFonts w:ascii="宋体" w:hAnsi="宋体" w:eastAsia="宋体" w:cs="宋体"/>
                <w:kern w:val="0"/>
                <w:sz w:val="24"/>
                <w:szCs w:val="24"/>
              </w:rPr>
              <w:t xml:space="preserve"> </w:t>
            </w:r>
          </w:p>
        </w:tc>
        <w:tc>
          <w:tcPr>
            <w:tcW w:w="1410" w:type="dxa"/>
            <w:tcBorders>
              <w:top w:val="nil"/>
              <w:left w:val="nil"/>
              <w:bottom w:val="nil"/>
              <w:right w:val="nil"/>
            </w:tcBorders>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r>
              <w:rPr>
                <w:rFonts w:ascii="宋体" w:hAnsi="宋体" w:eastAsia="宋体" w:cs="宋体"/>
                <w:kern w:val="0"/>
                <w:sz w:val="24"/>
                <w:szCs w:val="24"/>
              </w:rPr>
              <w:t xml:space="preserve"> </w:t>
            </w:r>
          </w:p>
        </w:tc>
        <w:tc>
          <w:tcPr>
            <w:tcW w:w="1410" w:type="dxa"/>
            <w:tcBorders>
              <w:top w:val="nil"/>
              <w:left w:val="nil"/>
              <w:bottom w:val="nil"/>
              <w:right w:val="nil"/>
            </w:tcBorders>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r>
              <w:rPr>
                <w:rFonts w:ascii="宋体" w:hAnsi="宋体" w:eastAsia="宋体" w:cs="宋体"/>
                <w:kern w:val="0"/>
                <w:sz w:val="24"/>
                <w:szCs w:val="24"/>
              </w:rPr>
              <w:t xml:space="preserve"> </w:t>
            </w:r>
          </w:p>
        </w:tc>
        <w:tc>
          <w:tcPr>
            <w:tcW w:w="1095" w:type="dxa"/>
            <w:tcBorders>
              <w:top w:val="nil"/>
              <w:left w:val="nil"/>
              <w:bottom w:val="nil"/>
              <w:right w:val="nil"/>
            </w:tcBorders>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r>
              <w:rPr>
                <w:rFonts w:ascii="宋体" w:hAnsi="宋体" w:eastAsia="宋体" w:cs="宋体"/>
                <w:kern w:val="0"/>
                <w:sz w:val="24"/>
                <w:szCs w:val="24"/>
              </w:rPr>
              <w:t xml:space="preserve"> </w:t>
            </w:r>
          </w:p>
        </w:tc>
        <w:tc>
          <w:tcPr>
            <w:tcW w:w="1410" w:type="dxa"/>
            <w:tcBorders>
              <w:top w:val="nil"/>
              <w:left w:val="nil"/>
              <w:bottom w:val="nil"/>
              <w:right w:val="nil"/>
            </w:tcBorders>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r>
              <w:rPr>
                <w:rFonts w:ascii="宋体" w:hAnsi="宋体" w:eastAsia="宋体" w:cs="宋体"/>
                <w:kern w:val="0"/>
                <w:sz w:val="24"/>
                <w:szCs w:val="24"/>
              </w:rPr>
              <w:t xml:space="preserve"> </w:t>
            </w:r>
          </w:p>
        </w:tc>
        <w:tc>
          <w:tcPr>
            <w:tcW w:w="1140" w:type="dxa"/>
            <w:tcBorders>
              <w:top w:val="nil"/>
              <w:left w:val="nil"/>
              <w:bottom w:val="nil"/>
              <w:right w:val="nil"/>
            </w:tcBorders>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r>
              <w:rPr>
                <w:rFonts w:ascii="宋体" w:hAnsi="宋体" w:eastAsia="宋体" w:cs="宋体"/>
                <w:kern w:val="0"/>
                <w:sz w:val="24"/>
                <w:szCs w:val="24"/>
              </w:rPr>
              <w:t xml:space="preserve"> </w:t>
            </w:r>
          </w:p>
        </w:tc>
        <w:tc>
          <w:tcPr>
            <w:tcW w:w="1410" w:type="dxa"/>
            <w:tcBorders>
              <w:top w:val="nil"/>
              <w:left w:val="nil"/>
              <w:bottom w:val="nil"/>
              <w:right w:val="nil"/>
            </w:tcBorders>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r>
              <w:rPr>
                <w:rFonts w:ascii="宋体" w:hAnsi="宋体" w:eastAsia="宋体" w:cs="宋体"/>
                <w:kern w:val="0"/>
                <w:sz w:val="24"/>
                <w:szCs w:val="24"/>
              </w:rPr>
              <w:t xml:space="preserve"> </w:t>
            </w:r>
          </w:p>
        </w:tc>
        <w:tc>
          <w:tcPr>
            <w:tcW w:w="2280" w:type="dxa"/>
            <w:gridSpan w:val="2"/>
            <w:tcBorders>
              <w:top w:val="nil"/>
              <w:left w:val="nil"/>
              <w:bottom w:val="nil"/>
              <w:right w:val="nil"/>
            </w:tcBorders>
            <w:vAlign w:val="bottom"/>
          </w:tcPr>
          <w:p>
            <w:pPr>
              <w:widowControl/>
              <w:spacing w:before="100" w:beforeAutospacing="1" w:after="100" w:afterAutospacing="1"/>
              <w:jc w:val="right"/>
              <w:rPr>
                <w:rFonts w:ascii="宋体" w:hAnsi="宋体" w:eastAsia="宋体" w:cs="宋体"/>
                <w:kern w:val="0"/>
                <w:sz w:val="24"/>
                <w:szCs w:val="24"/>
              </w:rPr>
            </w:pPr>
            <w:r>
              <w:rPr>
                <w:rFonts w:hint="eastAsia" w:ascii="宋体" w:hAnsi="宋体" w:eastAsia="宋体" w:cs="宋体"/>
                <w:kern w:val="0"/>
                <w:sz w:val="20"/>
                <w:szCs w:val="20"/>
              </w:rPr>
              <w:t>金额单位：</w:t>
            </w:r>
            <w:r>
              <w:rPr>
                <w:rFonts w:hint="eastAsia" w:ascii="宋体" w:hAnsi="宋体" w:eastAsia="宋体" w:cs="宋体"/>
                <w:kern w:val="0"/>
                <w:sz w:val="20"/>
                <w:szCs w:val="20"/>
                <w:lang w:eastAsia="zh-CN"/>
              </w:rPr>
              <w:t>万</w:t>
            </w:r>
            <w:r>
              <w:rPr>
                <w:rFonts w:hint="eastAsia" w:ascii="宋体" w:hAnsi="宋体" w:eastAsia="宋体" w:cs="宋体"/>
                <w:kern w:val="0"/>
                <w:sz w:val="20"/>
                <w:szCs w:val="20"/>
              </w:rPr>
              <w:t>元</w:t>
            </w:r>
            <w:r>
              <w:rPr>
                <w:rFonts w:ascii="宋体" w:hAnsi="宋体" w:eastAsia="宋体" w:cs="宋体"/>
                <w:kern w:val="0"/>
                <w:sz w:val="24"/>
                <w:szCs w:val="24"/>
              </w:rPr>
              <w:t xml:space="preserve"> </w:t>
            </w:r>
          </w:p>
        </w:tc>
      </w:tr>
      <w:tr>
        <w:tblPrEx>
          <w:tblCellMar>
            <w:top w:w="15" w:type="dxa"/>
            <w:left w:w="15" w:type="dxa"/>
            <w:bottom w:w="15" w:type="dxa"/>
            <w:right w:w="15" w:type="dxa"/>
          </w:tblCellMar>
        </w:tblPrEx>
        <w:trPr>
          <w:tblCellSpacing w:w="0" w:type="dxa"/>
        </w:trPr>
        <w:tc>
          <w:tcPr>
            <w:tcW w:w="7650" w:type="dxa"/>
            <w:gridSpan w:val="6"/>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预算数</w:t>
            </w:r>
            <w:r>
              <w:rPr>
                <w:rFonts w:ascii="宋体" w:hAnsi="宋体" w:eastAsia="宋体" w:cs="宋体"/>
                <w:kern w:val="0"/>
                <w:sz w:val="24"/>
                <w:szCs w:val="24"/>
              </w:rPr>
              <w:t xml:space="preserve"> </w:t>
            </w:r>
          </w:p>
        </w:tc>
        <w:tc>
          <w:tcPr>
            <w:tcW w:w="7365" w:type="dxa"/>
            <w:gridSpan w:val="6"/>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决算数</w:t>
            </w:r>
            <w:r>
              <w:rPr>
                <w:rFonts w:ascii="宋体" w:hAnsi="宋体" w:eastAsia="宋体" w:cs="宋体"/>
                <w:kern w:val="0"/>
                <w:sz w:val="24"/>
                <w:szCs w:val="24"/>
              </w:rPr>
              <w:t xml:space="preserve"> </w:t>
            </w:r>
          </w:p>
        </w:tc>
      </w:tr>
      <w:tr>
        <w:tblPrEx>
          <w:tblCellMar>
            <w:top w:w="15" w:type="dxa"/>
            <w:left w:w="15" w:type="dxa"/>
            <w:bottom w:w="15" w:type="dxa"/>
            <w:right w:w="15" w:type="dxa"/>
          </w:tblCellMar>
        </w:tblPrEx>
        <w:trPr>
          <w:tblCellSpacing w:w="0" w:type="dxa"/>
        </w:trPr>
        <w:tc>
          <w:tcPr>
            <w:tcW w:w="1095" w:type="dxa"/>
            <w:vMerge w:val="restart"/>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合计</w:t>
            </w:r>
            <w:r>
              <w:rPr>
                <w:rFonts w:ascii="宋体" w:hAnsi="宋体" w:eastAsia="宋体" w:cs="宋体"/>
                <w:kern w:val="0"/>
                <w:sz w:val="24"/>
                <w:szCs w:val="24"/>
              </w:rPr>
              <w:t xml:space="preserve"> </w:t>
            </w:r>
          </w:p>
        </w:tc>
        <w:tc>
          <w:tcPr>
            <w:tcW w:w="1140" w:type="dxa"/>
            <w:vMerge w:val="restart"/>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因公出国（境）费</w:t>
            </w:r>
            <w:r>
              <w:rPr>
                <w:rFonts w:ascii="宋体" w:hAnsi="宋体" w:eastAsia="宋体" w:cs="宋体"/>
                <w:kern w:val="0"/>
                <w:sz w:val="24"/>
                <w:szCs w:val="24"/>
              </w:rPr>
              <w:t xml:space="preserve"> </w:t>
            </w:r>
          </w:p>
        </w:tc>
        <w:tc>
          <w:tcPr>
            <w:tcW w:w="3990" w:type="dxa"/>
            <w:gridSpan w:val="3"/>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公务用车购置及运行费</w:t>
            </w:r>
            <w:r>
              <w:rPr>
                <w:rFonts w:ascii="宋体" w:hAnsi="宋体" w:eastAsia="宋体" w:cs="宋体"/>
                <w:kern w:val="0"/>
                <w:sz w:val="24"/>
                <w:szCs w:val="24"/>
              </w:rPr>
              <w:t xml:space="preserve"> </w:t>
            </w:r>
          </w:p>
        </w:tc>
        <w:tc>
          <w:tcPr>
            <w:tcW w:w="1410" w:type="dxa"/>
            <w:vMerge w:val="restart"/>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公务接待费</w:t>
            </w:r>
            <w:r>
              <w:rPr>
                <w:rFonts w:ascii="宋体" w:hAnsi="宋体" w:eastAsia="宋体" w:cs="宋体"/>
                <w:kern w:val="0"/>
                <w:sz w:val="24"/>
                <w:szCs w:val="24"/>
              </w:rPr>
              <w:t xml:space="preserve"> </w:t>
            </w:r>
          </w:p>
        </w:tc>
        <w:tc>
          <w:tcPr>
            <w:tcW w:w="1095" w:type="dxa"/>
            <w:vMerge w:val="restart"/>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合计</w:t>
            </w:r>
            <w:r>
              <w:rPr>
                <w:rFonts w:ascii="宋体" w:hAnsi="宋体" w:eastAsia="宋体" w:cs="宋体"/>
                <w:kern w:val="0"/>
                <w:sz w:val="24"/>
                <w:szCs w:val="24"/>
              </w:rPr>
              <w:t xml:space="preserve"> </w:t>
            </w:r>
          </w:p>
        </w:tc>
        <w:tc>
          <w:tcPr>
            <w:tcW w:w="1410" w:type="dxa"/>
            <w:vMerge w:val="restart"/>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因公出国（境）费</w:t>
            </w:r>
            <w:r>
              <w:rPr>
                <w:rFonts w:ascii="宋体" w:hAnsi="宋体" w:eastAsia="宋体" w:cs="宋体"/>
                <w:kern w:val="0"/>
                <w:sz w:val="24"/>
                <w:szCs w:val="24"/>
              </w:rPr>
              <w:t xml:space="preserve"> </w:t>
            </w:r>
          </w:p>
        </w:tc>
        <w:tc>
          <w:tcPr>
            <w:tcW w:w="3795" w:type="dxa"/>
            <w:gridSpan w:val="3"/>
            <w:tcBorders>
              <w:top w:val="nil"/>
              <w:left w:val="nil"/>
              <w:bottom w:val="nil"/>
              <w:right w:val="nil"/>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公务用车购置及运行费</w:t>
            </w:r>
            <w:r>
              <w:rPr>
                <w:rFonts w:ascii="宋体" w:hAnsi="宋体" w:eastAsia="宋体" w:cs="宋体"/>
                <w:kern w:val="0"/>
                <w:sz w:val="24"/>
                <w:szCs w:val="24"/>
              </w:rPr>
              <w:t xml:space="preserve"> </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公务接待费</w:t>
            </w:r>
            <w:r>
              <w:rPr>
                <w:rFonts w:ascii="宋体" w:hAnsi="宋体" w:eastAsia="宋体" w:cs="宋体"/>
                <w:kern w:val="0"/>
                <w:sz w:val="24"/>
                <w:szCs w:val="24"/>
              </w:rPr>
              <w:t xml:space="preserve"> </w:t>
            </w:r>
          </w:p>
        </w:tc>
      </w:tr>
      <w:tr>
        <w:tblPrEx>
          <w:tblCellMar>
            <w:top w:w="15" w:type="dxa"/>
            <w:left w:w="15" w:type="dxa"/>
            <w:bottom w:w="15" w:type="dxa"/>
            <w:right w:w="15" w:type="dxa"/>
          </w:tblCellMar>
        </w:tblPrEx>
        <w:trPr>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15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小计</w:t>
            </w:r>
            <w:r>
              <w:rPr>
                <w:rFonts w:ascii="宋体" w:hAnsi="宋体" w:eastAsia="宋体" w:cs="宋体"/>
                <w:kern w:val="0"/>
                <w:sz w:val="24"/>
                <w:szCs w:val="24"/>
              </w:rPr>
              <w:t xml:space="preserve"> </w:t>
            </w:r>
          </w:p>
        </w:tc>
        <w:tc>
          <w:tcPr>
            <w:tcW w:w="141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公务用车购置费</w:t>
            </w:r>
            <w:r>
              <w:rPr>
                <w:rFonts w:ascii="宋体" w:hAnsi="宋体" w:eastAsia="宋体" w:cs="宋体"/>
                <w:kern w:val="0"/>
                <w:sz w:val="24"/>
                <w:szCs w:val="24"/>
              </w:rPr>
              <w:t xml:space="preserve"> </w:t>
            </w:r>
          </w:p>
        </w:tc>
        <w:tc>
          <w:tcPr>
            <w:tcW w:w="141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公务用车运行费</w:t>
            </w:r>
            <w:r>
              <w:rPr>
                <w:rFonts w:ascii="宋体" w:hAnsi="宋体" w:eastAsia="宋体" w:cs="宋体"/>
                <w:kern w:val="0"/>
                <w:sz w:val="24"/>
                <w:szCs w:val="24"/>
              </w:rPr>
              <w:t xml:space="preserve"> </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14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小计</w:t>
            </w:r>
            <w:r>
              <w:rPr>
                <w:rFonts w:ascii="宋体" w:hAnsi="宋体" w:eastAsia="宋体" w:cs="宋体"/>
                <w:kern w:val="0"/>
                <w:sz w:val="24"/>
                <w:szCs w:val="24"/>
              </w:rPr>
              <w:t xml:space="preserve"> </w:t>
            </w:r>
          </w:p>
        </w:tc>
        <w:tc>
          <w:tcPr>
            <w:tcW w:w="141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公务用车购置费</w:t>
            </w:r>
            <w:r>
              <w:rPr>
                <w:rFonts w:ascii="宋体" w:hAnsi="宋体" w:eastAsia="宋体" w:cs="宋体"/>
                <w:kern w:val="0"/>
                <w:sz w:val="24"/>
                <w:szCs w:val="24"/>
              </w:rPr>
              <w:t xml:space="preserve"> </w:t>
            </w:r>
          </w:p>
        </w:tc>
        <w:tc>
          <w:tcPr>
            <w:tcW w:w="123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公务用车运行费</w:t>
            </w:r>
            <w:r>
              <w:rPr>
                <w:rFonts w:ascii="宋体" w:hAnsi="宋体" w:eastAsia="宋体" w:cs="宋体"/>
                <w:kern w:val="0"/>
                <w:sz w:val="24"/>
                <w:szCs w:val="24"/>
              </w:rPr>
              <w:t xml:space="preserve"> </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blCellSpacing w:w="0" w:type="dxa"/>
        </w:trPr>
        <w:tc>
          <w:tcPr>
            <w:tcW w:w="109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1</w:t>
            </w:r>
            <w:r>
              <w:rPr>
                <w:rFonts w:ascii="宋体" w:hAnsi="宋体" w:eastAsia="宋体" w:cs="宋体"/>
                <w:kern w:val="0"/>
                <w:sz w:val="24"/>
                <w:szCs w:val="24"/>
              </w:rPr>
              <w:t xml:space="preserve"> </w:t>
            </w:r>
          </w:p>
        </w:tc>
        <w:tc>
          <w:tcPr>
            <w:tcW w:w="114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2</w:t>
            </w:r>
            <w:r>
              <w:rPr>
                <w:rFonts w:ascii="宋体" w:hAnsi="宋体" w:eastAsia="宋体" w:cs="宋体"/>
                <w:kern w:val="0"/>
                <w:sz w:val="24"/>
                <w:szCs w:val="24"/>
              </w:rPr>
              <w:t xml:space="preserve"> </w:t>
            </w:r>
          </w:p>
        </w:tc>
        <w:tc>
          <w:tcPr>
            <w:tcW w:w="115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3</w:t>
            </w:r>
            <w:r>
              <w:rPr>
                <w:rFonts w:ascii="宋体" w:hAnsi="宋体" w:eastAsia="宋体" w:cs="宋体"/>
                <w:kern w:val="0"/>
                <w:sz w:val="24"/>
                <w:szCs w:val="24"/>
              </w:rPr>
              <w:t xml:space="preserve"> </w:t>
            </w:r>
          </w:p>
        </w:tc>
        <w:tc>
          <w:tcPr>
            <w:tcW w:w="141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4</w:t>
            </w:r>
            <w:r>
              <w:rPr>
                <w:rFonts w:ascii="宋体" w:hAnsi="宋体" w:eastAsia="宋体" w:cs="宋体"/>
                <w:kern w:val="0"/>
                <w:sz w:val="24"/>
                <w:szCs w:val="24"/>
              </w:rPr>
              <w:t xml:space="preserve"> </w:t>
            </w:r>
          </w:p>
        </w:tc>
        <w:tc>
          <w:tcPr>
            <w:tcW w:w="141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5</w:t>
            </w:r>
            <w:r>
              <w:rPr>
                <w:rFonts w:ascii="宋体" w:hAnsi="宋体" w:eastAsia="宋体" w:cs="宋体"/>
                <w:kern w:val="0"/>
                <w:sz w:val="24"/>
                <w:szCs w:val="24"/>
              </w:rPr>
              <w:t xml:space="preserve"> </w:t>
            </w:r>
          </w:p>
        </w:tc>
        <w:tc>
          <w:tcPr>
            <w:tcW w:w="141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6</w:t>
            </w:r>
            <w:r>
              <w:rPr>
                <w:rFonts w:ascii="宋体" w:hAnsi="宋体" w:eastAsia="宋体" w:cs="宋体"/>
                <w:kern w:val="0"/>
                <w:sz w:val="24"/>
                <w:szCs w:val="24"/>
              </w:rPr>
              <w:t xml:space="preserve"> </w:t>
            </w:r>
          </w:p>
        </w:tc>
        <w:tc>
          <w:tcPr>
            <w:tcW w:w="1095"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7</w:t>
            </w:r>
            <w:r>
              <w:rPr>
                <w:rFonts w:ascii="宋体" w:hAnsi="宋体" w:eastAsia="宋体" w:cs="宋体"/>
                <w:kern w:val="0"/>
                <w:sz w:val="24"/>
                <w:szCs w:val="24"/>
              </w:rPr>
              <w:t xml:space="preserve"> </w:t>
            </w:r>
          </w:p>
        </w:tc>
        <w:tc>
          <w:tcPr>
            <w:tcW w:w="141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8</w:t>
            </w:r>
            <w:r>
              <w:rPr>
                <w:rFonts w:ascii="宋体" w:hAnsi="宋体" w:eastAsia="宋体" w:cs="宋体"/>
                <w:kern w:val="0"/>
                <w:sz w:val="24"/>
                <w:szCs w:val="24"/>
              </w:rPr>
              <w:t xml:space="preserve"> </w:t>
            </w:r>
          </w:p>
        </w:tc>
        <w:tc>
          <w:tcPr>
            <w:tcW w:w="114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9</w:t>
            </w:r>
            <w:r>
              <w:rPr>
                <w:rFonts w:ascii="宋体" w:hAnsi="宋体" w:eastAsia="宋体" w:cs="宋体"/>
                <w:kern w:val="0"/>
                <w:sz w:val="24"/>
                <w:szCs w:val="24"/>
              </w:rPr>
              <w:t xml:space="preserve"> </w:t>
            </w:r>
          </w:p>
        </w:tc>
        <w:tc>
          <w:tcPr>
            <w:tcW w:w="141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10</w:t>
            </w:r>
            <w:r>
              <w:rPr>
                <w:rFonts w:ascii="宋体" w:hAnsi="宋体" w:eastAsia="宋体" w:cs="宋体"/>
                <w:kern w:val="0"/>
                <w:sz w:val="24"/>
                <w:szCs w:val="24"/>
              </w:rPr>
              <w:t xml:space="preserve"> </w:t>
            </w:r>
          </w:p>
        </w:tc>
        <w:tc>
          <w:tcPr>
            <w:tcW w:w="123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11</w:t>
            </w:r>
            <w:r>
              <w:rPr>
                <w:rFonts w:ascii="宋体" w:hAnsi="宋体" w:eastAsia="宋体" w:cs="宋体"/>
                <w:kern w:val="0"/>
                <w:sz w:val="24"/>
                <w:szCs w:val="24"/>
              </w:rPr>
              <w:t xml:space="preserve"> </w:t>
            </w:r>
          </w:p>
        </w:tc>
        <w:tc>
          <w:tcPr>
            <w:tcW w:w="1050"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12</w:t>
            </w:r>
            <w:r>
              <w:rPr>
                <w:rFonts w:ascii="宋体" w:hAnsi="宋体" w:eastAsia="宋体" w:cs="宋体"/>
                <w:kern w:val="0"/>
                <w:sz w:val="24"/>
                <w:szCs w:val="24"/>
              </w:rPr>
              <w:t xml:space="preserve"> </w:t>
            </w:r>
          </w:p>
        </w:tc>
      </w:tr>
      <w:tr>
        <w:tblPrEx>
          <w:tblCellMar>
            <w:top w:w="15" w:type="dxa"/>
            <w:left w:w="15" w:type="dxa"/>
            <w:bottom w:w="15" w:type="dxa"/>
            <w:right w:w="15" w:type="dxa"/>
          </w:tblCellMar>
        </w:tblPrEx>
        <w:trPr>
          <w:tblCellSpacing w:w="0" w:type="dxa"/>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right"/>
              <w:rPr>
                <w:rFonts w:ascii="宋体" w:hAnsi="宋体" w:eastAsia="宋体" w:cs="宋体"/>
                <w:kern w:val="0"/>
                <w:sz w:val="24"/>
                <w:szCs w:val="24"/>
              </w:rPr>
            </w:pPr>
            <w:r>
              <w:rPr>
                <w:rFonts w:hint="eastAsia" w:ascii="宋体" w:hAnsi="宋体" w:eastAsia="宋体" w:cs="宋体"/>
                <w:kern w:val="0"/>
                <w:sz w:val="22"/>
                <w:lang w:val="en-US" w:eastAsia="zh-CN"/>
              </w:rPr>
              <w:t>0.59</w:t>
            </w:r>
            <w:r>
              <w:rPr>
                <w:rFonts w:ascii="宋体" w:hAnsi="宋体" w:eastAsia="宋体" w:cs="宋体"/>
                <w:kern w:val="0"/>
                <w:sz w:val="24"/>
                <w:szCs w:val="24"/>
              </w:rPr>
              <w:t xml:space="preserve"> </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right"/>
              <w:rPr>
                <w:rFonts w:ascii="宋体" w:hAnsi="宋体" w:eastAsia="宋体" w:cs="宋体"/>
                <w:kern w:val="0"/>
                <w:sz w:val="24"/>
                <w:szCs w:val="24"/>
              </w:rPr>
            </w:pPr>
            <w:r>
              <w:rPr>
                <w:rFonts w:hint="eastAsia" w:ascii="宋体" w:hAnsi="宋体" w:eastAsia="宋体" w:cs="宋体"/>
                <w:kern w:val="0"/>
                <w:sz w:val="22"/>
              </w:rPr>
              <w:t>0.00</w:t>
            </w:r>
            <w:r>
              <w:rPr>
                <w:rFonts w:ascii="宋体" w:hAnsi="宋体" w:eastAsia="宋体" w:cs="宋体"/>
                <w:kern w:val="0"/>
                <w:sz w:val="24"/>
                <w:szCs w:val="24"/>
              </w:rPr>
              <w:t xml:space="preserve"> </w:t>
            </w:r>
          </w:p>
        </w:tc>
        <w:tc>
          <w:tcPr>
            <w:tcW w:w="1155"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right"/>
              <w:rPr>
                <w:rFonts w:ascii="宋体" w:hAnsi="宋体" w:eastAsia="宋体" w:cs="宋体"/>
                <w:kern w:val="0"/>
                <w:sz w:val="24"/>
                <w:szCs w:val="24"/>
              </w:rPr>
            </w:pPr>
            <w:r>
              <w:rPr>
                <w:rFonts w:hint="eastAsia" w:ascii="宋体" w:hAnsi="宋体" w:eastAsia="宋体" w:cs="宋体"/>
                <w:kern w:val="0"/>
                <w:sz w:val="22"/>
              </w:rPr>
              <w:t>0.00</w:t>
            </w:r>
            <w:r>
              <w:rPr>
                <w:rFonts w:ascii="宋体" w:hAnsi="宋体" w:eastAsia="宋体" w:cs="宋体"/>
                <w:kern w:val="0"/>
                <w:sz w:val="24"/>
                <w:szCs w:val="24"/>
              </w:rPr>
              <w:t xml:space="preserve"> </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right"/>
              <w:rPr>
                <w:rFonts w:ascii="宋体" w:hAnsi="宋体" w:eastAsia="宋体" w:cs="宋体"/>
                <w:kern w:val="0"/>
                <w:sz w:val="24"/>
                <w:szCs w:val="24"/>
              </w:rPr>
            </w:pPr>
            <w:r>
              <w:rPr>
                <w:rFonts w:hint="eastAsia" w:ascii="宋体" w:hAnsi="宋体" w:eastAsia="宋体" w:cs="宋体"/>
                <w:kern w:val="0"/>
                <w:sz w:val="22"/>
              </w:rPr>
              <w:t>0.00</w:t>
            </w:r>
            <w:r>
              <w:rPr>
                <w:rFonts w:ascii="宋体" w:hAnsi="宋体" w:eastAsia="宋体" w:cs="宋体"/>
                <w:kern w:val="0"/>
                <w:sz w:val="24"/>
                <w:szCs w:val="24"/>
              </w:rPr>
              <w:t xml:space="preserve"> </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right"/>
              <w:rPr>
                <w:rFonts w:ascii="宋体" w:hAnsi="宋体" w:eastAsia="宋体" w:cs="宋体"/>
                <w:kern w:val="0"/>
                <w:sz w:val="24"/>
                <w:szCs w:val="24"/>
              </w:rPr>
            </w:pPr>
            <w:r>
              <w:rPr>
                <w:rFonts w:hint="eastAsia" w:ascii="宋体" w:hAnsi="宋体" w:eastAsia="宋体" w:cs="宋体"/>
                <w:kern w:val="0"/>
                <w:sz w:val="22"/>
              </w:rPr>
              <w:t>0.00</w:t>
            </w:r>
            <w:r>
              <w:rPr>
                <w:rFonts w:ascii="宋体" w:hAnsi="宋体" w:eastAsia="宋体" w:cs="宋体"/>
                <w:kern w:val="0"/>
                <w:sz w:val="24"/>
                <w:szCs w:val="24"/>
              </w:rPr>
              <w:t xml:space="preserve"> </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right"/>
              <w:rPr>
                <w:rFonts w:ascii="宋体" w:hAnsi="宋体" w:eastAsia="宋体" w:cs="宋体"/>
                <w:kern w:val="0"/>
                <w:sz w:val="24"/>
                <w:szCs w:val="24"/>
              </w:rPr>
            </w:pPr>
            <w:r>
              <w:rPr>
                <w:rFonts w:hint="eastAsia" w:ascii="宋体" w:hAnsi="宋体" w:eastAsia="宋体" w:cs="宋体"/>
                <w:kern w:val="0"/>
                <w:sz w:val="22"/>
                <w:lang w:val="en-US" w:eastAsia="zh-CN"/>
              </w:rPr>
              <w:t>0.59</w:t>
            </w:r>
            <w:r>
              <w:rPr>
                <w:rFonts w:ascii="宋体" w:hAnsi="宋体" w:eastAsia="宋体" w:cs="宋体"/>
                <w:kern w:val="0"/>
                <w:sz w:val="24"/>
                <w:szCs w:val="24"/>
              </w:rPr>
              <w:t xml:space="preserve"> </w:t>
            </w:r>
          </w:p>
        </w:tc>
        <w:tc>
          <w:tcPr>
            <w:tcW w:w="1095"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right"/>
              <w:rPr>
                <w:rFonts w:hint="default" w:ascii="宋体" w:hAnsi="宋体" w:eastAsia="宋体" w:cs="宋体"/>
                <w:kern w:val="0"/>
                <w:sz w:val="24"/>
                <w:szCs w:val="24"/>
                <w:lang w:val="en-US" w:eastAsia="zh-CN"/>
              </w:rPr>
            </w:pPr>
            <w:r>
              <w:rPr>
                <w:rFonts w:hint="eastAsia" w:ascii="宋体" w:hAnsi="宋体" w:eastAsia="宋体" w:cs="宋体"/>
                <w:kern w:val="0"/>
                <w:sz w:val="22"/>
                <w:lang w:val="en-US" w:eastAsia="zh-CN"/>
              </w:rPr>
              <w:t>0.59</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right"/>
              <w:rPr>
                <w:rFonts w:ascii="宋体" w:hAnsi="宋体" w:eastAsia="宋体" w:cs="宋体"/>
                <w:kern w:val="0"/>
                <w:sz w:val="24"/>
                <w:szCs w:val="24"/>
              </w:rPr>
            </w:pPr>
            <w:r>
              <w:rPr>
                <w:rFonts w:hint="eastAsia" w:ascii="宋体" w:hAnsi="宋体" w:eastAsia="宋体" w:cs="宋体"/>
                <w:kern w:val="0"/>
                <w:sz w:val="22"/>
              </w:rPr>
              <w:t>0.00</w:t>
            </w:r>
            <w:r>
              <w:rPr>
                <w:rFonts w:ascii="宋体" w:hAnsi="宋体" w:eastAsia="宋体" w:cs="宋体"/>
                <w:kern w:val="0"/>
                <w:sz w:val="24"/>
                <w:szCs w:val="24"/>
              </w:rPr>
              <w:t xml:space="preserve"> </w:t>
            </w:r>
          </w:p>
        </w:tc>
        <w:tc>
          <w:tcPr>
            <w:tcW w:w="1140"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right"/>
              <w:rPr>
                <w:rFonts w:ascii="宋体" w:hAnsi="宋体" w:eastAsia="宋体" w:cs="宋体"/>
                <w:kern w:val="0"/>
                <w:sz w:val="24"/>
                <w:szCs w:val="24"/>
              </w:rPr>
            </w:pPr>
            <w:r>
              <w:rPr>
                <w:rFonts w:hint="eastAsia" w:ascii="宋体" w:hAnsi="宋体" w:eastAsia="宋体" w:cs="宋体"/>
                <w:kern w:val="0"/>
                <w:sz w:val="22"/>
              </w:rPr>
              <w:t>0.00</w:t>
            </w:r>
            <w:r>
              <w:rPr>
                <w:rFonts w:ascii="宋体" w:hAnsi="宋体" w:eastAsia="宋体" w:cs="宋体"/>
                <w:kern w:val="0"/>
                <w:sz w:val="24"/>
                <w:szCs w:val="24"/>
              </w:rPr>
              <w:t xml:space="preserve"> </w:t>
            </w:r>
          </w:p>
        </w:tc>
        <w:tc>
          <w:tcPr>
            <w:tcW w:w="1410"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right"/>
              <w:rPr>
                <w:rFonts w:ascii="宋体" w:hAnsi="宋体" w:eastAsia="宋体" w:cs="宋体"/>
                <w:kern w:val="0"/>
                <w:sz w:val="24"/>
                <w:szCs w:val="24"/>
              </w:rPr>
            </w:pPr>
            <w:r>
              <w:rPr>
                <w:rFonts w:hint="eastAsia" w:ascii="宋体" w:hAnsi="宋体" w:eastAsia="宋体" w:cs="宋体"/>
                <w:kern w:val="0"/>
                <w:sz w:val="22"/>
              </w:rPr>
              <w:t>0.00</w:t>
            </w:r>
            <w:r>
              <w:rPr>
                <w:rFonts w:ascii="宋体" w:hAnsi="宋体" w:eastAsia="宋体" w:cs="宋体"/>
                <w:kern w:val="0"/>
                <w:sz w:val="24"/>
                <w:szCs w:val="24"/>
              </w:rPr>
              <w:t xml:space="preserve"> </w:t>
            </w:r>
          </w:p>
        </w:tc>
        <w:tc>
          <w:tcPr>
            <w:tcW w:w="1230"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right"/>
              <w:rPr>
                <w:rFonts w:ascii="宋体" w:hAnsi="宋体" w:eastAsia="宋体" w:cs="宋体"/>
                <w:kern w:val="0"/>
                <w:sz w:val="24"/>
                <w:szCs w:val="24"/>
              </w:rPr>
            </w:pPr>
            <w:r>
              <w:rPr>
                <w:rFonts w:hint="eastAsia" w:ascii="宋体" w:hAnsi="宋体" w:eastAsia="宋体" w:cs="宋体"/>
                <w:kern w:val="0"/>
                <w:sz w:val="22"/>
              </w:rPr>
              <w:t>0.00</w:t>
            </w:r>
            <w:r>
              <w:rPr>
                <w:rFonts w:ascii="宋体" w:hAnsi="宋体" w:eastAsia="宋体" w:cs="宋体"/>
                <w:kern w:val="0"/>
                <w:sz w:val="24"/>
                <w:szCs w:val="24"/>
              </w:rPr>
              <w:t xml:space="preserve"> </w:t>
            </w:r>
          </w:p>
        </w:tc>
        <w:tc>
          <w:tcPr>
            <w:tcW w:w="1050"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right"/>
              <w:rPr>
                <w:rFonts w:ascii="宋体" w:hAnsi="宋体" w:eastAsia="宋体" w:cs="宋体"/>
                <w:kern w:val="0"/>
                <w:sz w:val="24"/>
                <w:szCs w:val="24"/>
              </w:rPr>
            </w:pPr>
            <w:r>
              <w:rPr>
                <w:rFonts w:hint="eastAsia" w:ascii="宋体" w:hAnsi="宋体" w:eastAsia="宋体" w:cs="宋体"/>
                <w:kern w:val="0"/>
                <w:sz w:val="22"/>
                <w:lang w:val="en-US" w:eastAsia="zh-CN"/>
              </w:rPr>
              <w:t>0.59</w:t>
            </w:r>
            <w:r>
              <w:rPr>
                <w:rFonts w:ascii="宋体" w:hAnsi="宋体" w:eastAsia="宋体" w:cs="宋体"/>
                <w:kern w:val="0"/>
                <w:sz w:val="24"/>
                <w:szCs w:val="24"/>
              </w:rPr>
              <w:t xml:space="preserve"> </w:t>
            </w:r>
          </w:p>
        </w:tc>
      </w:tr>
      <w:tr>
        <w:tblPrEx>
          <w:tblCellMar>
            <w:top w:w="15" w:type="dxa"/>
            <w:left w:w="15" w:type="dxa"/>
            <w:bottom w:w="15" w:type="dxa"/>
            <w:right w:w="15" w:type="dxa"/>
          </w:tblCellMar>
        </w:tblPrEx>
        <w:trPr>
          <w:tblCellSpacing w:w="0" w:type="dxa"/>
        </w:trPr>
        <w:tc>
          <w:tcPr>
            <w:tcW w:w="15030" w:type="dxa"/>
            <w:gridSpan w:val="12"/>
            <w:tcBorders>
              <w:top w:val="nil"/>
              <w:left w:val="nil"/>
              <w:bottom w:val="nil"/>
              <w:right w:val="nil"/>
            </w:tcBorders>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2"/>
              </w:rPr>
              <w:t>注：本表反映部门本年度“三公”经费支出预决算情况。其中：预算数为“三公”经费年初预算数，决算数是包括当年一般公共预算财政拨款和以前年度结转资金安排的实际支出。</w:t>
            </w:r>
            <w:r>
              <w:rPr>
                <w:rFonts w:ascii="宋体" w:hAnsi="宋体" w:eastAsia="宋体" w:cs="宋体"/>
                <w:kern w:val="0"/>
                <w:sz w:val="24"/>
                <w:szCs w:val="24"/>
              </w:rPr>
              <w:t xml:space="preserve"> </w:t>
            </w:r>
          </w:p>
        </w:tc>
      </w:tr>
    </w:tbl>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xml:space="preserve">  </w:t>
      </w:r>
    </w:p>
    <w:p>
      <w:pPr>
        <w:widowControl/>
        <w:spacing w:before="100" w:beforeAutospacing="1" w:after="100" w:afterAutospacing="1"/>
        <w:jc w:val="center"/>
        <w:rPr>
          <w:rFonts w:ascii="宋体" w:hAnsi="宋体" w:eastAsia="宋体" w:cs="宋体"/>
          <w:b/>
          <w:bCs/>
          <w:kern w:val="0"/>
          <w:sz w:val="32"/>
          <w:szCs w:val="32"/>
          <w:highlight w:val="none"/>
        </w:rPr>
      </w:pPr>
      <w:r>
        <w:rPr>
          <w:rFonts w:ascii="宋体" w:hAnsi="宋体" w:eastAsia="宋体" w:cs="宋体"/>
          <w:b/>
          <w:bCs/>
          <w:kern w:val="0"/>
          <w:sz w:val="32"/>
          <w:szCs w:val="32"/>
          <w:highlight w:val="none"/>
        </w:rPr>
        <w:t xml:space="preserve">表八：政府性基金预算财政拨款收入支出决算 </w:t>
      </w:r>
    </w:p>
    <w:tbl>
      <w:tblPr>
        <w:tblStyle w:val="4"/>
        <w:tblW w:w="15040" w:type="dxa"/>
        <w:tblCellSpacing w:w="0" w:type="dxa"/>
        <w:tblInd w:w="0" w:type="dxa"/>
        <w:tblLayout w:type="autofit"/>
        <w:tblCellMar>
          <w:top w:w="15" w:type="dxa"/>
          <w:left w:w="15" w:type="dxa"/>
          <w:bottom w:w="15" w:type="dxa"/>
          <w:right w:w="15" w:type="dxa"/>
        </w:tblCellMar>
      </w:tblPr>
      <w:tblGrid>
        <w:gridCol w:w="1021"/>
        <w:gridCol w:w="3933"/>
        <w:gridCol w:w="1681"/>
        <w:gridCol w:w="1681"/>
        <w:gridCol w:w="1681"/>
        <w:gridCol w:w="1681"/>
        <w:gridCol w:w="1681"/>
        <w:gridCol w:w="1681"/>
      </w:tblGrid>
      <w:tr>
        <w:tblPrEx>
          <w:tblCellMar>
            <w:top w:w="15" w:type="dxa"/>
            <w:left w:w="15" w:type="dxa"/>
            <w:bottom w:w="15" w:type="dxa"/>
            <w:right w:w="15" w:type="dxa"/>
          </w:tblCellMar>
        </w:tblPrEx>
        <w:trPr>
          <w:tblCellSpacing w:w="0" w:type="dxa"/>
        </w:trPr>
        <w:tc>
          <w:tcPr>
            <w:tcW w:w="4954" w:type="dxa"/>
            <w:gridSpan w:val="2"/>
            <w:tcBorders>
              <w:top w:val="nil"/>
              <w:left w:val="nil"/>
              <w:bottom w:val="nil"/>
              <w:right w:val="nil"/>
            </w:tcBorders>
            <w:vAlign w:val="bottom"/>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0"/>
                <w:szCs w:val="20"/>
              </w:rPr>
              <w:t>部门：河池市</w:t>
            </w:r>
            <w:r>
              <w:rPr>
                <w:rFonts w:hint="eastAsia" w:ascii="宋体" w:hAnsi="宋体" w:eastAsia="宋体" w:cs="宋体"/>
                <w:kern w:val="0"/>
                <w:sz w:val="20"/>
                <w:szCs w:val="20"/>
                <w:lang w:eastAsia="zh-CN"/>
              </w:rPr>
              <w:t>社会保险事业管理中心</w:t>
            </w:r>
            <w:r>
              <w:rPr>
                <w:rFonts w:ascii="宋体" w:hAnsi="宋体" w:eastAsia="宋体" w:cs="宋体"/>
                <w:kern w:val="0"/>
                <w:sz w:val="24"/>
                <w:szCs w:val="24"/>
              </w:rPr>
              <w:t xml:space="preserve"> </w:t>
            </w:r>
          </w:p>
        </w:tc>
        <w:tc>
          <w:tcPr>
            <w:tcW w:w="1681" w:type="dxa"/>
            <w:tcBorders>
              <w:top w:val="nil"/>
              <w:left w:val="nil"/>
              <w:bottom w:val="nil"/>
              <w:right w:val="nil"/>
            </w:tcBorders>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r>
              <w:rPr>
                <w:rFonts w:ascii="宋体" w:hAnsi="宋体" w:eastAsia="宋体" w:cs="宋体"/>
                <w:kern w:val="0"/>
                <w:sz w:val="24"/>
                <w:szCs w:val="24"/>
              </w:rPr>
              <w:t xml:space="preserve"> </w:t>
            </w:r>
          </w:p>
        </w:tc>
        <w:tc>
          <w:tcPr>
            <w:tcW w:w="1681" w:type="dxa"/>
            <w:tcBorders>
              <w:top w:val="nil"/>
              <w:left w:val="nil"/>
              <w:bottom w:val="nil"/>
              <w:right w:val="nil"/>
            </w:tcBorders>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r>
              <w:rPr>
                <w:rFonts w:ascii="宋体" w:hAnsi="宋体" w:eastAsia="宋体" w:cs="宋体"/>
                <w:kern w:val="0"/>
                <w:sz w:val="24"/>
                <w:szCs w:val="24"/>
              </w:rPr>
              <w:t xml:space="preserve"> </w:t>
            </w:r>
          </w:p>
        </w:tc>
        <w:tc>
          <w:tcPr>
            <w:tcW w:w="1681" w:type="dxa"/>
            <w:tcBorders>
              <w:top w:val="nil"/>
              <w:left w:val="nil"/>
              <w:bottom w:val="nil"/>
              <w:right w:val="nil"/>
            </w:tcBorders>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r>
              <w:rPr>
                <w:rFonts w:ascii="宋体" w:hAnsi="宋体" w:eastAsia="宋体" w:cs="宋体"/>
                <w:kern w:val="0"/>
                <w:sz w:val="24"/>
                <w:szCs w:val="24"/>
              </w:rPr>
              <w:t xml:space="preserve"> </w:t>
            </w:r>
          </w:p>
        </w:tc>
        <w:tc>
          <w:tcPr>
            <w:tcW w:w="1681" w:type="dxa"/>
            <w:tcBorders>
              <w:top w:val="nil"/>
              <w:left w:val="nil"/>
              <w:bottom w:val="nil"/>
              <w:right w:val="nil"/>
            </w:tcBorders>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r>
              <w:rPr>
                <w:rFonts w:ascii="宋体" w:hAnsi="宋体" w:eastAsia="宋体" w:cs="宋体"/>
                <w:kern w:val="0"/>
                <w:sz w:val="24"/>
                <w:szCs w:val="24"/>
              </w:rPr>
              <w:t xml:space="preserve"> </w:t>
            </w:r>
          </w:p>
        </w:tc>
        <w:tc>
          <w:tcPr>
            <w:tcW w:w="1681" w:type="dxa"/>
            <w:tcBorders>
              <w:top w:val="nil"/>
              <w:left w:val="nil"/>
              <w:bottom w:val="nil"/>
              <w:right w:val="nil"/>
            </w:tcBorders>
            <w:vAlign w:val="bottom"/>
          </w:tcPr>
          <w:p>
            <w:pPr>
              <w:widowControl/>
              <w:spacing w:before="100" w:beforeAutospacing="1" w:after="100" w:afterAutospacing="1"/>
              <w:jc w:val="left"/>
              <w:rPr>
                <w:rFonts w:ascii="宋体" w:hAnsi="宋体" w:eastAsia="宋体" w:cs="宋体"/>
                <w:kern w:val="0"/>
                <w:sz w:val="24"/>
                <w:szCs w:val="24"/>
              </w:rPr>
            </w:pPr>
            <w:r>
              <w:rPr>
                <w:rFonts w:ascii="Arial" w:hAnsi="Arial" w:eastAsia="宋体" w:cs="Arial"/>
                <w:kern w:val="0"/>
                <w:sz w:val="20"/>
                <w:szCs w:val="20"/>
              </w:rPr>
              <w:t> </w:t>
            </w:r>
            <w:r>
              <w:rPr>
                <w:rFonts w:ascii="宋体" w:hAnsi="宋体" w:eastAsia="宋体" w:cs="宋体"/>
                <w:kern w:val="0"/>
                <w:sz w:val="24"/>
                <w:szCs w:val="24"/>
              </w:rPr>
              <w:t xml:space="preserve"> </w:t>
            </w:r>
          </w:p>
        </w:tc>
        <w:tc>
          <w:tcPr>
            <w:tcW w:w="1681" w:type="dxa"/>
            <w:tcBorders>
              <w:top w:val="nil"/>
              <w:left w:val="nil"/>
              <w:bottom w:val="nil"/>
              <w:right w:val="nil"/>
            </w:tcBorders>
            <w:vAlign w:val="bottom"/>
          </w:tcPr>
          <w:p>
            <w:pPr>
              <w:widowControl/>
              <w:spacing w:before="100" w:beforeAutospacing="1" w:after="100" w:afterAutospacing="1"/>
              <w:jc w:val="right"/>
              <w:rPr>
                <w:rFonts w:ascii="宋体" w:hAnsi="宋体" w:eastAsia="宋体" w:cs="宋体"/>
                <w:kern w:val="0"/>
                <w:sz w:val="24"/>
                <w:szCs w:val="24"/>
              </w:rPr>
            </w:pPr>
            <w:r>
              <w:rPr>
                <w:rFonts w:hint="eastAsia" w:ascii="宋体" w:hAnsi="宋体" w:eastAsia="宋体" w:cs="宋体"/>
                <w:kern w:val="0"/>
                <w:sz w:val="20"/>
                <w:szCs w:val="20"/>
              </w:rPr>
              <w:t>金额单位：万元</w:t>
            </w:r>
            <w:r>
              <w:rPr>
                <w:rFonts w:ascii="宋体" w:hAnsi="宋体" w:eastAsia="宋体" w:cs="宋体"/>
                <w:kern w:val="0"/>
                <w:sz w:val="24"/>
                <w:szCs w:val="24"/>
              </w:rPr>
              <w:t xml:space="preserve"> </w:t>
            </w:r>
          </w:p>
        </w:tc>
      </w:tr>
      <w:tr>
        <w:tblPrEx>
          <w:tblCellMar>
            <w:top w:w="15" w:type="dxa"/>
            <w:left w:w="15" w:type="dxa"/>
            <w:bottom w:w="15" w:type="dxa"/>
            <w:right w:w="15" w:type="dxa"/>
          </w:tblCellMar>
        </w:tblPrEx>
        <w:trPr>
          <w:tblCellSpacing w:w="0" w:type="dxa"/>
        </w:trPr>
        <w:tc>
          <w:tcPr>
            <w:tcW w:w="4954"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项目</w:t>
            </w:r>
            <w:r>
              <w:rPr>
                <w:rFonts w:ascii="宋体" w:hAnsi="宋体" w:eastAsia="宋体" w:cs="宋体"/>
                <w:kern w:val="0"/>
                <w:sz w:val="24"/>
                <w:szCs w:val="24"/>
              </w:rPr>
              <w:t xml:space="preserve"> </w:t>
            </w:r>
          </w:p>
        </w:tc>
        <w:tc>
          <w:tcPr>
            <w:tcW w:w="1681" w:type="dxa"/>
            <w:vMerge w:val="restart"/>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年初结转和结余</w:t>
            </w:r>
            <w:r>
              <w:rPr>
                <w:rFonts w:ascii="宋体" w:hAnsi="宋体" w:eastAsia="宋体" w:cs="宋体"/>
                <w:kern w:val="0"/>
                <w:sz w:val="24"/>
                <w:szCs w:val="24"/>
              </w:rPr>
              <w:t xml:space="preserve"> </w:t>
            </w:r>
          </w:p>
        </w:tc>
        <w:tc>
          <w:tcPr>
            <w:tcW w:w="1681" w:type="dxa"/>
            <w:vMerge w:val="restart"/>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本年收入</w:t>
            </w:r>
            <w:r>
              <w:rPr>
                <w:rFonts w:ascii="宋体" w:hAnsi="宋体" w:eastAsia="宋体" w:cs="宋体"/>
                <w:kern w:val="0"/>
                <w:sz w:val="24"/>
                <w:szCs w:val="24"/>
              </w:rPr>
              <w:t xml:space="preserve"> </w:t>
            </w:r>
          </w:p>
        </w:tc>
        <w:tc>
          <w:tcPr>
            <w:tcW w:w="5043" w:type="dxa"/>
            <w:gridSpan w:val="3"/>
            <w:tcBorders>
              <w:top w:val="nil"/>
              <w:left w:val="nil"/>
              <w:bottom w:val="nil"/>
              <w:right w:val="nil"/>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本年支出</w:t>
            </w:r>
            <w:r>
              <w:rPr>
                <w:rFonts w:ascii="宋体" w:hAnsi="宋体" w:eastAsia="宋体" w:cs="宋体"/>
                <w:kern w:val="0"/>
                <w:sz w:val="24"/>
                <w:szCs w:val="24"/>
              </w:rPr>
              <w:t xml:space="preserve"> </w:t>
            </w:r>
          </w:p>
        </w:tc>
        <w:tc>
          <w:tcPr>
            <w:tcW w:w="1681" w:type="dxa"/>
            <w:vMerge w:val="restart"/>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年末结转和结余</w:t>
            </w:r>
            <w:r>
              <w:rPr>
                <w:rFonts w:ascii="宋体" w:hAnsi="宋体" w:eastAsia="宋体" w:cs="宋体"/>
                <w:kern w:val="0"/>
                <w:sz w:val="24"/>
                <w:szCs w:val="24"/>
              </w:rPr>
              <w:t xml:space="preserve"> </w:t>
            </w:r>
          </w:p>
        </w:tc>
      </w:tr>
      <w:tr>
        <w:tblPrEx>
          <w:tblCellMar>
            <w:top w:w="15" w:type="dxa"/>
            <w:left w:w="15" w:type="dxa"/>
            <w:bottom w:w="15" w:type="dxa"/>
            <w:right w:w="15" w:type="dxa"/>
          </w:tblCellMar>
        </w:tblPrEx>
        <w:trPr>
          <w:trHeight w:val="312" w:hRule="atLeast"/>
          <w:tblCellSpacing w:w="0" w:type="dxa"/>
        </w:trPr>
        <w:tc>
          <w:tcPr>
            <w:tcW w:w="1021" w:type="dxa"/>
            <w:vMerge w:val="restart"/>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功能分类科目编码</w:t>
            </w:r>
            <w:r>
              <w:rPr>
                <w:rFonts w:ascii="宋体" w:hAnsi="宋体" w:eastAsia="宋体" w:cs="宋体"/>
                <w:kern w:val="0"/>
                <w:sz w:val="24"/>
                <w:szCs w:val="24"/>
              </w:rPr>
              <w:t xml:space="preserve"> </w:t>
            </w:r>
          </w:p>
        </w:tc>
        <w:tc>
          <w:tcPr>
            <w:tcW w:w="3933" w:type="dxa"/>
            <w:vMerge w:val="restart"/>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科目名称</w:t>
            </w:r>
            <w:r>
              <w:rPr>
                <w:rFonts w:ascii="宋体" w:hAnsi="宋体" w:eastAsia="宋体" w:cs="宋体"/>
                <w:kern w:val="0"/>
                <w:sz w:val="24"/>
                <w:szCs w:val="24"/>
              </w:rPr>
              <w:t xml:space="preserve"> </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681" w:type="dxa"/>
            <w:vMerge w:val="restart"/>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小计</w:t>
            </w:r>
            <w:r>
              <w:rPr>
                <w:rFonts w:ascii="宋体" w:hAnsi="宋体" w:eastAsia="宋体" w:cs="宋体"/>
                <w:kern w:val="0"/>
                <w:sz w:val="24"/>
                <w:szCs w:val="24"/>
              </w:rPr>
              <w:t xml:space="preserve"> </w:t>
            </w:r>
          </w:p>
        </w:tc>
        <w:tc>
          <w:tcPr>
            <w:tcW w:w="1681" w:type="dxa"/>
            <w:vMerge w:val="restart"/>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基本支出</w:t>
            </w:r>
            <w:r>
              <w:rPr>
                <w:rFonts w:ascii="宋体" w:hAnsi="宋体" w:eastAsia="宋体" w:cs="宋体"/>
                <w:kern w:val="0"/>
                <w:sz w:val="24"/>
                <w:szCs w:val="24"/>
              </w:rPr>
              <w:t xml:space="preserve"> </w:t>
            </w:r>
          </w:p>
        </w:tc>
        <w:tc>
          <w:tcPr>
            <w:tcW w:w="1681" w:type="dxa"/>
            <w:vMerge w:val="restart"/>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项目支出</w:t>
            </w:r>
            <w:r>
              <w:rPr>
                <w:rFonts w:ascii="宋体" w:hAnsi="宋体" w:eastAsia="宋体" w:cs="宋体"/>
                <w:kern w:val="0"/>
                <w:sz w:val="24"/>
                <w:szCs w:val="24"/>
              </w:rPr>
              <w:t xml:space="preserve"> </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312" w:hRule="atLeast"/>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312" w:hRule="atLeast"/>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blCellSpacing w:w="0" w:type="dxa"/>
        </w:trPr>
        <w:tc>
          <w:tcPr>
            <w:tcW w:w="4954"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栏次</w:t>
            </w:r>
            <w:r>
              <w:rPr>
                <w:rFonts w:ascii="宋体" w:hAnsi="宋体" w:eastAsia="宋体" w:cs="宋体"/>
                <w:kern w:val="0"/>
                <w:sz w:val="24"/>
                <w:szCs w:val="24"/>
              </w:rPr>
              <w:t xml:space="preserve"> </w:t>
            </w:r>
          </w:p>
        </w:tc>
        <w:tc>
          <w:tcPr>
            <w:tcW w:w="1681"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1</w:t>
            </w:r>
            <w:r>
              <w:rPr>
                <w:rFonts w:ascii="宋体" w:hAnsi="宋体" w:eastAsia="宋体" w:cs="宋体"/>
                <w:kern w:val="0"/>
                <w:sz w:val="24"/>
                <w:szCs w:val="24"/>
              </w:rPr>
              <w:t xml:space="preserve"> </w:t>
            </w:r>
          </w:p>
        </w:tc>
        <w:tc>
          <w:tcPr>
            <w:tcW w:w="1681"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2</w:t>
            </w:r>
            <w:r>
              <w:rPr>
                <w:rFonts w:ascii="宋体" w:hAnsi="宋体" w:eastAsia="宋体" w:cs="宋体"/>
                <w:kern w:val="0"/>
                <w:sz w:val="24"/>
                <w:szCs w:val="24"/>
              </w:rPr>
              <w:t xml:space="preserve"> </w:t>
            </w:r>
          </w:p>
        </w:tc>
        <w:tc>
          <w:tcPr>
            <w:tcW w:w="1681"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3</w:t>
            </w:r>
            <w:r>
              <w:rPr>
                <w:rFonts w:ascii="宋体" w:hAnsi="宋体" w:eastAsia="宋体" w:cs="宋体"/>
                <w:kern w:val="0"/>
                <w:sz w:val="24"/>
                <w:szCs w:val="24"/>
              </w:rPr>
              <w:t xml:space="preserve"> </w:t>
            </w:r>
          </w:p>
        </w:tc>
        <w:tc>
          <w:tcPr>
            <w:tcW w:w="1681"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4</w:t>
            </w:r>
            <w:r>
              <w:rPr>
                <w:rFonts w:ascii="宋体" w:hAnsi="宋体" w:eastAsia="宋体" w:cs="宋体"/>
                <w:kern w:val="0"/>
                <w:sz w:val="24"/>
                <w:szCs w:val="24"/>
              </w:rPr>
              <w:t xml:space="preserve"> </w:t>
            </w:r>
          </w:p>
        </w:tc>
        <w:tc>
          <w:tcPr>
            <w:tcW w:w="1681"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5</w:t>
            </w:r>
            <w:r>
              <w:rPr>
                <w:rFonts w:ascii="宋体" w:hAnsi="宋体" w:eastAsia="宋体" w:cs="宋体"/>
                <w:kern w:val="0"/>
                <w:sz w:val="24"/>
                <w:szCs w:val="24"/>
              </w:rPr>
              <w:t xml:space="preserve"> </w:t>
            </w:r>
          </w:p>
        </w:tc>
        <w:tc>
          <w:tcPr>
            <w:tcW w:w="1681" w:type="dxa"/>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6</w:t>
            </w:r>
            <w:r>
              <w:rPr>
                <w:rFonts w:ascii="宋体" w:hAnsi="宋体" w:eastAsia="宋体" w:cs="宋体"/>
                <w:kern w:val="0"/>
                <w:sz w:val="24"/>
                <w:szCs w:val="24"/>
              </w:rPr>
              <w:t xml:space="preserve"> </w:t>
            </w:r>
          </w:p>
        </w:tc>
      </w:tr>
      <w:tr>
        <w:tblPrEx>
          <w:tblCellMar>
            <w:top w:w="15" w:type="dxa"/>
            <w:left w:w="15" w:type="dxa"/>
            <w:bottom w:w="15" w:type="dxa"/>
            <w:right w:w="15" w:type="dxa"/>
          </w:tblCellMar>
        </w:tblPrEx>
        <w:trPr>
          <w:tblCellSpacing w:w="0" w:type="dxa"/>
        </w:trPr>
        <w:tc>
          <w:tcPr>
            <w:tcW w:w="4954" w:type="dxa"/>
            <w:gridSpan w:val="2"/>
            <w:tcBorders>
              <w:top w:val="single" w:color="000000" w:sz="8" w:space="0"/>
              <w:left w:val="single" w:color="000000" w:sz="8" w:space="0"/>
              <w:bottom w:val="single" w:color="000000" w:sz="8" w:space="0"/>
              <w:right w:val="single" w:color="000000" w:sz="8" w:space="0"/>
            </w:tcBorders>
            <w:shd w:val="clear" w:color="auto" w:fill="C0C0C0"/>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2"/>
              </w:rPr>
              <w:t>合计</w:t>
            </w:r>
            <w:r>
              <w:rPr>
                <w:rFonts w:ascii="宋体" w:hAnsi="宋体" w:eastAsia="宋体" w:cs="宋体"/>
                <w:kern w:val="0"/>
                <w:sz w:val="24"/>
                <w:szCs w:val="24"/>
              </w:rPr>
              <w:t xml:space="preserve"> </w:t>
            </w:r>
          </w:p>
        </w:tc>
        <w:tc>
          <w:tcPr>
            <w:tcW w:w="168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68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68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68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68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68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blCellSpacing w:w="0" w:type="dxa"/>
        </w:trPr>
        <w:tc>
          <w:tcPr>
            <w:tcW w:w="102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3933"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68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68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68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68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68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68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r>
    </w:tbl>
    <w:p>
      <w:pPr>
        <w:widowControl/>
        <w:spacing w:before="100" w:beforeAutospacing="1" w:after="100" w:afterAutospacing="1"/>
        <w:jc w:val="both"/>
        <w:rPr>
          <w:rFonts w:ascii="宋体" w:hAnsi="宋体" w:eastAsia="宋体" w:cs="宋体"/>
          <w:kern w:val="0"/>
          <w:sz w:val="24"/>
          <w:szCs w:val="24"/>
        </w:rPr>
        <w:sectPr>
          <w:pgSz w:w="16838" w:h="11906" w:orient="landscape"/>
          <w:pgMar w:top="1179" w:right="873" w:bottom="896" w:left="873" w:header="851" w:footer="992" w:gutter="0"/>
          <w:cols w:space="0" w:num="1"/>
          <w:rtlGutter w:val="0"/>
          <w:docGrid w:type="lines" w:linePitch="318" w:charSpace="0"/>
        </w:sectPr>
      </w:pPr>
      <w:r>
        <w:rPr>
          <w:rFonts w:ascii="宋体" w:hAnsi="宋体" w:eastAsia="宋体" w:cs="宋体"/>
          <w:kern w:val="0"/>
          <w:sz w:val="24"/>
          <w:szCs w:val="24"/>
        </w:rPr>
        <w:t>说明：</w:t>
      </w:r>
      <w:r>
        <w:rPr>
          <w:rFonts w:hint="eastAsia" w:ascii="宋体" w:hAnsi="宋体" w:eastAsia="宋体" w:cs="宋体"/>
          <w:kern w:val="0"/>
          <w:sz w:val="24"/>
          <w:szCs w:val="24"/>
        </w:rPr>
        <w:t>河池市</w:t>
      </w:r>
      <w:r>
        <w:rPr>
          <w:rFonts w:hint="eastAsia" w:ascii="宋体" w:hAnsi="宋体" w:eastAsia="宋体" w:cs="宋体"/>
          <w:kern w:val="0"/>
          <w:sz w:val="24"/>
          <w:szCs w:val="24"/>
          <w:lang w:eastAsia="zh-CN"/>
        </w:rPr>
        <w:t>社会保险事业管理中心</w:t>
      </w:r>
      <w:r>
        <w:rPr>
          <w:rFonts w:ascii="宋体" w:hAnsi="宋体" w:eastAsia="宋体" w:cs="宋体"/>
          <w:kern w:val="0"/>
          <w:sz w:val="24"/>
          <w:szCs w:val="24"/>
        </w:rPr>
        <w:t xml:space="preserve">没有政府性基金预算财政拨款收入，也没有政府性基金预算财政拨款安排的支出，故本表无数据。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第三部分：</w:t>
      </w:r>
      <w:r>
        <w:rPr>
          <w:rFonts w:hint="eastAsia" w:ascii="宋体" w:hAnsi="宋体" w:eastAsia="宋体" w:cs="宋体"/>
          <w:b/>
          <w:bCs/>
          <w:kern w:val="0"/>
          <w:sz w:val="24"/>
          <w:szCs w:val="24"/>
        </w:rPr>
        <w:t>河池市</w:t>
      </w:r>
      <w:r>
        <w:rPr>
          <w:rFonts w:hint="eastAsia" w:ascii="宋体" w:hAnsi="宋体" w:eastAsia="宋体" w:cs="宋体"/>
          <w:b/>
          <w:bCs/>
          <w:kern w:val="0"/>
          <w:sz w:val="24"/>
          <w:szCs w:val="24"/>
          <w:lang w:eastAsia="zh-CN"/>
        </w:rPr>
        <w:t>社会保险事业管理中心</w:t>
      </w:r>
      <w:r>
        <w:rPr>
          <w:rFonts w:ascii="宋体" w:hAnsi="宋体" w:eastAsia="宋体" w:cs="宋体"/>
          <w:b/>
          <w:bCs/>
          <w:kern w:val="0"/>
          <w:sz w:val="24"/>
          <w:szCs w:val="24"/>
        </w:rPr>
        <w:t>20</w:t>
      </w:r>
      <w:r>
        <w:rPr>
          <w:rFonts w:hint="eastAsia" w:ascii="宋体" w:hAnsi="宋体" w:eastAsia="宋体" w:cs="宋体"/>
          <w:b/>
          <w:bCs/>
          <w:kern w:val="0"/>
          <w:sz w:val="24"/>
          <w:szCs w:val="24"/>
        </w:rPr>
        <w:t>2</w:t>
      </w:r>
      <w:r>
        <w:rPr>
          <w:rFonts w:hint="eastAsia" w:ascii="宋体" w:hAnsi="宋体" w:eastAsia="宋体" w:cs="宋体"/>
          <w:b/>
          <w:bCs/>
          <w:kern w:val="0"/>
          <w:sz w:val="24"/>
          <w:szCs w:val="24"/>
          <w:lang w:val="en-US" w:eastAsia="zh-CN"/>
        </w:rPr>
        <w:t>2</w:t>
      </w:r>
      <w:r>
        <w:rPr>
          <w:rFonts w:ascii="宋体" w:hAnsi="宋体" w:eastAsia="宋体" w:cs="宋体"/>
          <w:b/>
          <w:bCs/>
          <w:kern w:val="0"/>
          <w:sz w:val="24"/>
          <w:szCs w:val="24"/>
        </w:rPr>
        <w:t>部门决算情况说明</w:t>
      </w:r>
      <w:r>
        <w:rPr>
          <w:rFonts w:ascii="宋体" w:hAnsi="宋体" w:eastAsia="宋体" w:cs="宋体"/>
          <w:kern w:val="0"/>
          <w:sz w:val="24"/>
          <w:szCs w:val="24"/>
        </w:rPr>
        <w:t xml:space="preserve"> </w:t>
      </w:r>
    </w:p>
    <w:p>
      <w:pPr>
        <w:widowControl/>
        <w:spacing w:before="100" w:beforeAutospacing="1" w:after="100" w:afterAutospacing="1"/>
        <w:ind w:firstLine="643"/>
        <w:jc w:val="left"/>
        <w:rPr>
          <w:rFonts w:ascii="宋体" w:hAnsi="宋体" w:eastAsia="宋体" w:cs="宋体"/>
          <w:color w:val="auto"/>
          <w:kern w:val="0"/>
          <w:sz w:val="24"/>
          <w:szCs w:val="24"/>
        </w:rPr>
      </w:pPr>
      <w:r>
        <w:rPr>
          <w:rFonts w:ascii="宋体" w:hAnsi="宋体" w:eastAsia="宋体" w:cs="宋体"/>
          <w:b/>
          <w:bCs/>
          <w:color w:val="auto"/>
          <w:kern w:val="0"/>
          <w:sz w:val="24"/>
          <w:szCs w:val="24"/>
        </w:rPr>
        <w:t>一、20</w:t>
      </w:r>
      <w:r>
        <w:rPr>
          <w:rFonts w:hint="eastAsia" w:ascii="宋体" w:hAnsi="宋体" w:eastAsia="宋体" w:cs="宋体"/>
          <w:b/>
          <w:bCs/>
          <w:color w:val="auto"/>
          <w:kern w:val="0"/>
          <w:sz w:val="24"/>
          <w:szCs w:val="24"/>
          <w:lang w:val="en-US" w:eastAsia="zh-CN"/>
        </w:rPr>
        <w:t>22</w:t>
      </w:r>
      <w:r>
        <w:rPr>
          <w:rFonts w:ascii="宋体" w:hAnsi="宋体" w:eastAsia="宋体" w:cs="宋体"/>
          <w:b/>
          <w:bCs/>
          <w:color w:val="auto"/>
          <w:kern w:val="0"/>
          <w:sz w:val="24"/>
          <w:szCs w:val="24"/>
        </w:rPr>
        <w:t>年度收入支出决算总体情况。</w:t>
      </w:r>
      <w:r>
        <w:rPr>
          <w:rFonts w:ascii="宋体" w:hAnsi="宋体" w:eastAsia="宋体" w:cs="宋体"/>
          <w:color w:val="auto"/>
          <w:kern w:val="0"/>
          <w:sz w:val="24"/>
          <w:szCs w:val="24"/>
        </w:rPr>
        <w:t xml:space="preserve"> </w:t>
      </w:r>
    </w:p>
    <w:p>
      <w:pPr>
        <w:keepNext w:val="0"/>
        <w:keepLines w:val="0"/>
        <w:pageBreakBefore w:val="0"/>
        <w:widowControl/>
        <w:kinsoku/>
        <w:wordWrap/>
        <w:overflowPunct/>
        <w:topLinePunct w:val="0"/>
        <w:autoSpaceDE/>
        <w:autoSpaceDN/>
        <w:bidi w:val="0"/>
        <w:adjustRightInd/>
        <w:spacing w:before="100" w:beforeAutospacing="1" w:after="100" w:afterAutospacing="1" w:line="500" w:lineRule="exact"/>
        <w:ind w:firstLine="480" w:firstLineChars="200"/>
        <w:jc w:val="left"/>
        <w:textAlignment w:val="auto"/>
        <w:rPr>
          <w:rFonts w:ascii="宋体" w:hAnsi="宋体" w:eastAsia="宋体" w:cs="宋体"/>
          <w:b w:val="0"/>
          <w:bCs w:val="0"/>
          <w:color w:val="auto"/>
          <w:kern w:val="0"/>
          <w:sz w:val="24"/>
          <w:szCs w:val="24"/>
        </w:rPr>
      </w:pPr>
      <w:r>
        <w:rPr>
          <w:rFonts w:ascii="宋体" w:hAnsi="宋体" w:eastAsia="宋体" w:cs="宋体"/>
          <w:b w:val="0"/>
          <w:bCs w:val="0"/>
          <w:color w:val="auto"/>
          <w:kern w:val="0"/>
          <w:sz w:val="24"/>
          <w:szCs w:val="24"/>
        </w:rPr>
        <w:t>（一）收入总计</w:t>
      </w:r>
      <w:r>
        <w:rPr>
          <w:rFonts w:hint="eastAsia" w:ascii="宋体" w:hAnsi="宋体" w:eastAsia="宋体" w:cs="宋体"/>
          <w:b w:val="0"/>
          <w:bCs w:val="0"/>
          <w:color w:val="auto"/>
          <w:kern w:val="0"/>
          <w:sz w:val="24"/>
          <w:szCs w:val="24"/>
          <w:lang w:val="en-US" w:eastAsia="zh-CN"/>
        </w:rPr>
        <w:t>7002.97</w:t>
      </w:r>
      <w:r>
        <w:rPr>
          <w:rFonts w:ascii="宋体" w:hAnsi="宋体" w:eastAsia="宋体" w:cs="宋体"/>
          <w:b w:val="0"/>
          <w:bCs w:val="0"/>
          <w:color w:val="auto"/>
          <w:kern w:val="0"/>
          <w:sz w:val="24"/>
          <w:szCs w:val="24"/>
        </w:rPr>
        <w:t>万元</w:t>
      </w:r>
      <w:r>
        <w:rPr>
          <w:rFonts w:hint="eastAsia" w:ascii="宋体" w:hAnsi="宋体" w:eastAsia="宋体" w:cs="宋体"/>
          <w:b w:val="0"/>
          <w:bCs w:val="0"/>
          <w:color w:val="auto"/>
          <w:kern w:val="0"/>
          <w:sz w:val="24"/>
          <w:szCs w:val="24"/>
          <w:lang w:eastAsia="zh-CN"/>
        </w:rPr>
        <w:t>，</w:t>
      </w:r>
      <w:r>
        <w:rPr>
          <w:rFonts w:ascii="宋体" w:hAnsi="宋体" w:eastAsia="宋体" w:cs="宋体"/>
          <w:b w:val="0"/>
          <w:bCs w:val="0"/>
          <w:color w:val="auto"/>
          <w:kern w:val="0"/>
          <w:sz w:val="24"/>
          <w:szCs w:val="24"/>
        </w:rPr>
        <w:t>同比</w:t>
      </w:r>
      <w:r>
        <w:rPr>
          <w:rFonts w:hint="eastAsia" w:ascii="宋体" w:hAnsi="宋体" w:eastAsia="宋体" w:cs="宋体"/>
          <w:b w:val="0"/>
          <w:bCs w:val="0"/>
          <w:color w:val="auto"/>
          <w:kern w:val="0"/>
          <w:sz w:val="24"/>
          <w:szCs w:val="24"/>
          <w:lang w:eastAsia="zh-CN"/>
        </w:rPr>
        <w:t>减少</w:t>
      </w:r>
      <w:r>
        <w:rPr>
          <w:rFonts w:hint="eastAsia" w:ascii="宋体" w:hAnsi="宋体" w:eastAsia="宋体" w:cs="宋体"/>
          <w:b w:val="0"/>
          <w:bCs w:val="0"/>
          <w:color w:val="auto"/>
          <w:kern w:val="0"/>
          <w:sz w:val="24"/>
          <w:szCs w:val="24"/>
          <w:lang w:val="en-US" w:eastAsia="zh-CN"/>
        </w:rPr>
        <w:t>4319.19</w:t>
      </w:r>
      <w:r>
        <w:rPr>
          <w:rFonts w:ascii="宋体" w:hAnsi="宋体" w:eastAsia="宋体" w:cs="宋体"/>
          <w:b w:val="0"/>
          <w:bCs w:val="0"/>
          <w:color w:val="auto"/>
          <w:kern w:val="0"/>
          <w:sz w:val="24"/>
          <w:szCs w:val="24"/>
        </w:rPr>
        <w:t>万元，</w:t>
      </w:r>
      <w:r>
        <w:rPr>
          <w:rFonts w:hint="eastAsia" w:ascii="宋体" w:hAnsi="宋体" w:eastAsia="宋体" w:cs="宋体"/>
          <w:b w:val="0"/>
          <w:bCs w:val="0"/>
          <w:color w:val="auto"/>
          <w:kern w:val="0"/>
          <w:sz w:val="24"/>
          <w:szCs w:val="24"/>
          <w:lang w:eastAsia="zh-CN"/>
        </w:rPr>
        <w:t>下降</w:t>
      </w:r>
      <w:r>
        <w:rPr>
          <w:rFonts w:hint="eastAsia" w:ascii="宋体" w:hAnsi="宋体" w:eastAsia="宋体" w:cs="宋体"/>
          <w:b w:val="0"/>
          <w:bCs w:val="0"/>
          <w:color w:val="auto"/>
          <w:kern w:val="0"/>
          <w:sz w:val="24"/>
          <w:szCs w:val="24"/>
          <w:lang w:val="en-US" w:eastAsia="zh-CN"/>
        </w:rPr>
        <w:t>38.15</w:t>
      </w:r>
      <w:r>
        <w:rPr>
          <w:rFonts w:ascii="宋体" w:hAnsi="宋体" w:eastAsia="宋体" w:cs="宋体"/>
          <w:b w:val="0"/>
          <w:bCs w:val="0"/>
          <w:color w:val="auto"/>
          <w:kern w:val="0"/>
          <w:sz w:val="24"/>
          <w:szCs w:val="24"/>
        </w:rPr>
        <w:t xml:space="preserve">%。收入具体情况如下： </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b w:val="0"/>
          <w:color w:val="auto"/>
          <w:sz w:val="24"/>
          <w:szCs w:val="24"/>
          <w:highlight w:val="none"/>
          <w:lang w:eastAsia="zh-CN"/>
        </w:rPr>
        <w:t>财政拨款</w:t>
      </w:r>
      <w:r>
        <w:rPr>
          <w:rFonts w:hint="eastAsia" w:ascii="宋体" w:hAnsi="宋体" w:eastAsia="宋体" w:cs="宋体"/>
          <w:color w:val="auto"/>
          <w:sz w:val="24"/>
          <w:szCs w:val="24"/>
          <w:highlight w:val="none"/>
        </w:rPr>
        <w:t>收入</w:t>
      </w:r>
      <w:r>
        <w:rPr>
          <w:rFonts w:hint="eastAsia" w:ascii="宋体" w:hAnsi="宋体" w:eastAsia="宋体" w:cs="宋体"/>
          <w:b w:val="0"/>
          <w:bCs w:val="0"/>
          <w:color w:val="auto"/>
          <w:kern w:val="0"/>
          <w:sz w:val="24"/>
          <w:szCs w:val="24"/>
          <w:lang w:val="en-US" w:eastAsia="zh-CN"/>
        </w:rPr>
        <w:t>6973.25</w:t>
      </w:r>
      <w:r>
        <w:rPr>
          <w:rFonts w:hint="eastAsia" w:ascii="宋体" w:hAnsi="宋体" w:eastAsia="宋体" w:cs="宋体"/>
          <w:b w:val="0"/>
          <w:color w:val="auto"/>
          <w:sz w:val="24"/>
          <w:szCs w:val="24"/>
          <w:lang w:val="en-US" w:eastAsia="zh-CN"/>
        </w:rPr>
        <w:t>万元</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rPr>
        <w:t>同比</w:t>
      </w:r>
      <w:r>
        <w:rPr>
          <w:rFonts w:hint="eastAsia" w:ascii="宋体" w:hAnsi="宋体" w:eastAsia="宋体" w:cs="宋体"/>
          <w:b w:val="0"/>
          <w:bCs w:val="0"/>
          <w:color w:val="auto"/>
          <w:kern w:val="0"/>
          <w:sz w:val="24"/>
          <w:szCs w:val="24"/>
          <w:lang w:eastAsia="zh-CN"/>
        </w:rPr>
        <w:t>减少</w:t>
      </w:r>
      <w:r>
        <w:rPr>
          <w:rFonts w:hint="eastAsia" w:ascii="宋体" w:hAnsi="宋体" w:eastAsia="宋体" w:cs="宋体"/>
          <w:b w:val="0"/>
          <w:bCs w:val="0"/>
          <w:color w:val="auto"/>
          <w:kern w:val="0"/>
          <w:sz w:val="24"/>
          <w:szCs w:val="24"/>
          <w:lang w:val="en-US" w:eastAsia="zh-CN"/>
        </w:rPr>
        <w:t>4326.51</w:t>
      </w:r>
      <w:r>
        <w:rPr>
          <w:rFonts w:ascii="宋体" w:hAnsi="宋体" w:eastAsia="宋体" w:cs="宋体"/>
          <w:b w:val="0"/>
          <w:bCs w:val="0"/>
          <w:color w:val="auto"/>
          <w:kern w:val="0"/>
          <w:sz w:val="24"/>
          <w:szCs w:val="24"/>
        </w:rPr>
        <w:t>万元，</w:t>
      </w:r>
      <w:r>
        <w:rPr>
          <w:rFonts w:hint="eastAsia" w:ascii="宋体" w:hAnsi="宋体" w:eastAsia="宋体" w:cs="宋体"/>
          <w:b w:val="0"/>
          <w:bCs w:val="0"/>
          <w:color w:val="auto"/>
          <w:kern w:val="0"/>
          <w:sz w:val="24"/>
          <w:szCs w:val="24"/>
          <w:lang w:eastAsia="zh-CN"/>
        </w:rPr>
        <w:t>下降</w:t>
      </w:r>
      <w:r>
        <w:rPr>
          <w:rFonts w:hint="eastAsia" w:ascii="宋体" w:hAnsi="宋体" w:eastAsia="宋体" w:cs="宋体"/>
          <w:b w:val="0"/>
          <w:bCs w:val="0"/>
          <w:color w:val="auto"/>
          <w:kern w:val="0"/>
          <w:sz w:val="24"/>
          <w:szCs w:val="24"/>
          <w:lang w:val="en-US" w:eastAsia="zh-CN"/>
        </w:rPr>
        <w:t>38.29%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主要原因</w:t>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lang w:val="en-US" w:eastAsia="zh-CN"/>
        </w:rPr>
        <w:t>2022年的收入中减少上年度的2020年全额单位退休</w:t>
      </w:r>
      <w:r>
        <w:rPr>
          <w:rFonts w:hint="eastAsia" w:ascii="宋体" w:hAnsi="宋体" w:eastAsia="宋体" w:cs="宋体"/>
          <w:b w:val="0"/>
          <w:color w:val="auto"/>
          <w:sz w:val="24"/>
          <w:szCs w:val="24"/>
          <w:highlight w:val="none"/>
          <w:lang w:val="en-US" w:eastAsia="zh-CN"/>
        </w:rPr>
        <w:t>职业年金记实、2014年10月至2015年市本级机关事业单位在职人员职业年金记实经费收入</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pacing w:before="100" w:beforeAutospacing="1" w:after="100" w:afterAutospacing="1" w:line="50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2.其他收入</w:t>
      </w:r>
      <w:r>
        <w:rPr>
          <w:rFonts w:hint="eastAsia" w:ascii="宋体" w:hAnsi="宋体" w:eastAsia="宋体" w:cs="宋体"/>
          <w:color w:val="auto"/>
          <w:kern w:val="0"/>
          <w:sz w:val="24"/>
          <w:szCs w:val="24"/>
          <w:lang w:val="en-US" w:eastAsia="zh-CN"/>
        </w:rPr>
        <w:t>29.72</w:t>
      </w:r>
      <w:r>
        <w:rPr>
          <w:rFonts w:hint="eastAsia" w:ascii="宋体" w:hAnsi="宋体" w:eastAsia="宋体" w:cs="宋体"/>
          <w:color w:val="auto"/>
          <w:kern w:val="0"/>
          <w:sz w:val="24"/>
          <w:szCs w:val="24"/>
        </w:rPr>
        <w:t>万元，为预算单位在“财政拨款收入”、 “事业收入”、“经营收入”之外取得的收入</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如：银行存款利息。同比增加</w:t>
      </w:r>
      <w:r>
        <w:rPr>
          <w:rFonts w:hint="eastAsia" w:ascii="宋体" w:hAnsi="宋体" w:eastAsia="宋体" w:cs="宋体"/>
          <w:color w:val="auto"/>
          <w:kern w:val="0"/>
          <w:sz w:val="24"/>
          <w:szCs w:val="24"/>
          <w:lang w:val="en-US" w:eastAsia="zh-CN"/>
        </w:rPr>
        <w:t>7.32</w:t>
      </w:r>
      <w:r>
        <w:rPr>
          <w:rFonts w:hint="eastAsia" w:ascii="宋体" w:hAnsi="宋体" w:eastAsia="宋体" w:cs="宋体"/>
          <w:color w:val="auto"/>
          <w:kern w:val="0"/>
          <w:sz w:val="24"/>
          <w:szCs w:val="24"/>
        </w:rPr>
        <w:t>万元，增长</w:t>
      </w:r>
      <w:r>
        <w:rPr>
          <w:rFonts w:hint="eastAsia" w:ascii="宋体" w:hAnsi="宋体" w:eastAsia="宋体" w:cs="宋体"/>
          <w:color w:val="auto"/>
          <w:kern w:val="0"/>
          <w:sz w:val="24"/>
          <w:szCs w:val="24"/>
          <w:lang w:val="en-US" w:eastAsia="zh-CN"/>
        </w:rPr>
        <w:t>32.68</w:t>
      </w:r>
      <w:r>
        <w:rPr>
          <w:rFonts w:hint="eastAsia" w:ascii="宋体" w:hAnsi="宋体" w:eastAsia="宋体" w:cs="宋体"/>
          <w:color w:val="auto"/>
          <w:kern w:val="0"/>
          <w:sz w:val="24"/>
          <w:szCs w:val="24"/>
        </w:rPr>
        <w:t>%，主要原因是</w:t>
      </w:r>
      <w:r>
        <w:rPr>
          <w:rFonts w:hint="eastAsia" w:ascii="宋体" w:hAnsi="宋体" w:eastAsia="宋体" w:cs="宋体"/>
          <w:color w:val="auto"/>
          <w:kern w:val="0"/>
          <w:sz w:val="24"/>
          <w:szCs w:val="24"/>
          <w:lang w:eastAsia="zh-CN"/>
        </w:rPr>
        <w:t>收到自治区补助失业动态监测经费、本级横向转拨财政款聘用人员岗位补助以及</w:t>
      </w:r>
      <w:r>
        <w:rPr>
          <w:rFonts w:hint="eastAsia" w:ascii="宋体" w:hAnsi="宋体" w:eastAsia="宋体" w:cs="宋体"/>
          <w:color w:val="auto"/>
          <w:kern w:val="0"/>
          <w:sz w:val="24"/>
          <w:szCs w:val="24"/>
          <w:highlight w:val="none"/>
        </w:rPr>
        <w:t>银行存款利息收入增加</w:t>
      </w:r>
      <w:r>
        <w:rPr>
          <w:rFonts w:hint="eastAsia" w:ascii="宋体" w:hAnsi="宋体" w:eastAsia="宋体" w:cs="宋体"/>
          <w:color w:val="auto"/>
          <w:kern w:val="0"/>
          <w:sz w:val="24"/>
          <w:szCs w:val="24"/>
        </w:rPr>
        <w:t xml:space="preserve">。 </w:t>
      </w:r>
    </w:p>
    <w:p>
      <w:pPr>
        <w:keepNext w:val="0"/>
        <w:keepLines w:val="0"/>
        <w:pageBreakBefore w:val="0"/>
        <w:kinsoku/>
        <w:wordWrap/>
        <w:overflowPunct/>
        <w:topLinePunct w:val="0"/>
        <w:autoSpaceDE/>
        <w:autoSpaceDN/>
        <w:bidi w:val="0"/>
        <w:adjustRightInd/>
        <w:snapToGrid w:val="0"/>
        <w:spacing w:line="500" w:lineRule="exact"/>
        <w:ind w:firstLine="0" w:firstLineChars="0"/>
        <w:textAlignment w:val="auto"/>
        <w:rPr>
          <w:rFonts w:ascii="宋体" w:hAnsi="宋体" w:eastAsia="宋体" w:cs="宋体"/>
          <w:color w:val="auto"/>
          <w:kern w:val="0"/>
          <w:sz w:val="24"/>
          <w:szCs w:val="24"/>
        </w:rPr>
      </w:pPr>
      <w:r>
        <w:rPr>
          <w:rFonts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 xml:space="preserve">  3</w:t>
      </w:r>
      <w:r>
        <w:rPr>
          <w:rFonts w:hint="eastAsia" w:ascii="宋体" w:hAnsi="宋体" w:eastAsia="宋体" w:cs="宋体"/>
          <w:color w:val="auto"/>
          <w:kern w:val="0"/>
          <w:sz w:val="24"/>
          <w:szCs w:val="24"/>
        </w:rPr>
        <w:t>.上级补助收入</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万元</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 </w:t>
      </w:r>
    </w:p>
    <w:p>
      <w:pPr>
        <w:keepNext w:val="0"/>
        <w:keepLines w:val="0"/>
        <w:pageBreakBefore w:val="0"/>
        <w:widowControl/>
        <w:kinsoku/>
        <w:wordWrap/>
        <w:overflowPunct/>
        <w:topLinePunct w:val="0"/>
        <w:autoSpaceDE/>
        <w:autoSpaceDN/>
        <w:bidi w:val="0"/>
        <w:adjustRightInd/>
        <w:spacing w:before="100" w:beforeAutospacing="1" w:after="100" w:afterAutospacing="1" w:line="50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ascii="宋体" w:hAnsi="宋体" w:eastAsia="宋体" w:cs="宋体"/>
          <w:color w:val="auto"/>
          <w:kern w:val="0"/>
          <w:sz w:val="24"/>
          <w:szCs w:val="24"/>
        </w:rPr>
        <w:t xml:space="preserve">.事业基金弥补收支差额0万元。 </w:t>
      </w:r>
    </w:p>
    <w:p>
      <w:pPr>
        <w:keepNext w:val="0"/>
        <w:keepLines w:val="0"/>
        <w:pageBreakBefore w:val="0"/>
        <w:widowControl/>
        <w:kinsoku/>
        <w:wordWrap/>
        <w:overflowPunct/>
        <w:topLinePunct w:val="0"/>
        <w:autoSpaceDE/>
        <w:autoSpaceDN/>
        <w:bidi w:val="0"/>
        <w:adjustRightInd/>
        <w:spacing w:before="100" w:beforeAutospacing="1" w:after="100" w:afterAutospacing="1" w:line="50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ascii="宋体" w:hAnsi="宋体" w:eastAsia="宋体" w:cs="宋体"/>
          <w:color w:val="auto"/>
          <w:kern w:val="0"/>
          <w:sz w:val="24"/>
          <w:szCs w:val="24"/>
        </w:rPr>
        <w:t>.上年结转和结</w:t>
      </w:r>
      <w:r>
        <w:rPr>
          <w:rFonts w:hint="eastAsia" w:ascii="宋体" w:hAnsi="宋体" w:eastAsia="宋体" w:cs="宋体"/>
          <w:color w:val="auto"/>
          <w:kern w:val="0"/>
          <w:sz w:val="24"/>
          <w:szCs w:val="24"/>
          <w:lang w:eastAsia="zh-CN"/>
        </w:rPr>
        <w:t>余</w:t>
      </w:r>
      <w:r>
        <w:rPr>
          <w:rFonts w:hint="eastAsia" w:ascii="宋体" w:hAnsi="宋体" w:eastAsia="宋体" w:cs="宋体"/>
          <w:color w:val="auto"/>
          <w:kern w:val="0"/>
          <w:sz w:val="24"/>
          <w:szCs w:val="24"/>
          <w:lang w:val="en-US" w:eastAsia="zh-CN"/>
        </w:rPr>
        <w:t>2.35</w:t>
      </w:r>
      <w:r>
        <w:rPr>
          <w:rFonts w:ascii="宋体" w:hAnsi="宋体" w:eastAsia="宋体" w:cs="宋体"/>
          <w:color w:val="auto"/>
          <w:kern w:val="0"/>
          <w:sz w:val="24"/>
          <w:szCs w:val="24"/>
        </w:rPr>
        <w:t xml:space="preserve">万元，为以前年度支出预算因客观条件变化未执行完毕、结转到本年度按有关规定继续使用的资金，既包括财政拨款结转和结余，也包括事业收入、经营收入、其他收入的结转和结余。 </w:t>
      </w:r>
    </w:p>
    <w:p>
      <w:pPr>
        <w:widowControl/>
        <w:spacing w:before="100" w:beforeAutospacing="1" w:after="100" w:afterAutospacing="1"/>
        <w:jc w:val="left"/>
        <w:rPr>
          <w:rFonts w:ascii="宋体" w:hAnsi="宋体" w:eastAsia="宋体" w:cs="宋体"/>
          <w:color w:val="auto"/>
          <w:kern w:val="0"/>
          <w:sz w:val="24"/>
          <w:szCs w:val="24"/>
        </w:rPr>
      </w:pPr>
      <w:r>
        <w:rPr>
          <w:rFonts w:ascii="宋体" w:hAnsi="宋体" w:eastAsia="宋体" w:cs="宋体"/>
          <w:color w:val="7030A0"/>
          <w:kern w:val="0"/>
          <w:sz w:val="24"/>
          <w:szCs w:val="24"/>
        </w:rPr>
        <w:t>   </w:t>
      </w:r>
      <w:r>
        <w:rPr>
          <w:rFonts w:ascii="宋体" w:hAnsi="宋体" w:eastAsia="宋体" w:cs="宋体"/>
          <w:color w:val="auto"/>
          <w:kern w:val="0"/>
          <w:sz w:val="24"/>
          <w:szCs w:val="24"/>
        </w:rPr>
        <w:t>（二）支出总计</w:t>
      </w:r>
      <w:r>
        <w:rPr>
          <w:rFonts w:hint="eastAsia" w:ascii="宋体" w:hAnsi="宋体" w:eastAsia="宋体" w:cs="宋体"/>
          <w:color w:val="auto"/>
          <w:kern w:val="0"/>
          <w:sz w:val="24"/>
          <w:szCs w:val="24"/>
          <w:lang w:val="en-US" w:eastAsia="zh-CN"/>
        </w:rPr>
        <w:t>6976.55</w:t>
      </w:r>
      <w:r>
        <w:rPr>
          <w:rFonts w:ascii="宋体" w:hAnsi="宋体" w:eastAsia="宋体" w:cs="宋体"/>
          <w:color w:val="auto"/>
          <w:kern w:val="0"/>
          <w:sz w:val="24"/>
          <w:szCs w:val="24"/>
        </w:rPr>
        <w:t>万元。同比</w:t>
      </w:r>
      <w:r>
        <w:rPr>
          <w:rFonts w:hint="eastAsia" w:ascii="宋体" w:hAnsi="宋体" w:eastAsia="宋体" w:cs="宋体"/>
          <w:color w:val="auto"/>
          <w:kern w:val="0"/>
          <w:sz w:val="24"/>
          <w:szCs w:val="24"/>
          <w:lang w:eastAsia="zh-CN"/>
        </w:rPr>
        <w:t>减少</w:t>
      </w:r>
      <w:r>
        <w:rPr>
          <w:rFonts w:hint="eastAsia" w:ascii="宋体" w:hAnsi="宋体" w:eastAsia="宋体" w:cs="宋体"/>
          <w:color w:val="auto"/>
          <w:kern w:val="0"/>
          <w:sz w:val="24"/>
          <w:szCs w:val="24"/>
          <w:lang w:val="en-US" w:eastAsia="zh-CN"/>
        </w:rPr>
        <w:t>4382.57</w:t>
      </w:r>
      <w:r>
        <w:rPr>
          <w:rFonts w:ascii="宋体" w:hAnsi="宋体" w:eastAsia="宋体" w:cs="宋体"/>
          <w:color w:val="auto"/>
          <w:kern w:val="0"/>
          <w:sz w:val="24"/>
          <w:szCs w:val="24"/>
        </w:rPr>
        <w:t>万元，</w:t>
      </w:r>
      <w:r>
        <w:rPr>
          <w:rFonts w:hint="eastAsia" w:ascii="宋体" w:hAnsi="宋体" w:eastAsia="宋体" w:cs="宋体"/>
          <w:color w:val="auto"/>
          <w:kern w:val="0"/>
          <w:sz w:val="24"/>
          <w:szCs w:val="24"/>
          <w:lang w:eastAsia="zh-CN"/>
        </w:rPr>
        <w:t>下降</w:t>
      </w:r>
      <w:r>
        <w:rPr>
          <w:rFonts w:hint="eastAsia" w:ascii="宋体" w:hAnsi="宋体" w:eastAsia="宋体" w:cs="宋体"/>
          <w:color w:val="auto"/>
          <w:kern w:val="0"/>
          <w:sz w:val="24"/>
          <w:szCs w:val="24"/>
          <w:lang w:val="en-US" w:eastAsia="zh-CN"/>
        </w:rPr>
        <w:t>38.58</w:t>
      </w:r>
      <w:r>
        <w:rPr>
          <w:rFonts w:ascii="宋体" w:hAnsi="宋体" w:eastAsia="宋体" w:cs="宋体"/>
          <w:color w:val="auto"/>
          <w:kern w:val="0"/>
          <w:sz w:val="24"/>
          <w:szCs w:val="24"/>
        </w:rPr>
        <w:t xml:space="preserve">%。支出具体情况如下： </w:t>
      </w:r>
    </w:p>
    <w:p>
      <w:pPr>
        <w:widowControl/>
        <w:spacing w:before="100" w:beforeAutospacing="1" w:after="100" w:afterAutospacing="1"/>
        <w:ind w:firstLine="627"/>
        <w:jc w:val="left"/>
        <w:rPr>
          <w:rFonts w:ascii="宋体" w:hAnsi="宋体" w:eastAsia="宋体" w:cs="宋体"/>
          <w:color w:val="auto"/>
          <w:kern w:val="0"/>
          <w:sz w:val="24"/>
          <w:szCs w:val="24"/>
        </w:rPr>
      </w:pPr>
      <w:r>
        <w:rPr>
          <w:rFonts w:ascii="宋体" w:hAnsi="宋体" w:eastAsia="宋体" w:cs="宋体"/>
          <w:color w:val="auto"/>
          <w:kern w:val="0"/>
          <w:sz w:val="24"/>
          <w:szCs w:val="24"/>
        </w:rPr>
        <w:t>1.教育支出</w:t>
      </w:r>
      <w:r>
        <w:rPr>
          <w:rFonts w:hint="eastAsia" w:ascii="宋体" w:hAnsi="宋体" w:eastAsia="宋体" w:cs="宋体"/>
          <w:color w:val="auto"/>
          <w:kern w:val="0"/>
          <w:sz w:val="24"/>
          <w:szCs w:val="24"/>
          <w:lang w:val="en-US" w:eastAsia="zh-CN"/>
        </w:rPr>
        <w:t>1.87</w:t>
      </w:r>
      <w:r>
        <w:rPr>
          <w:rFonts w:ascii="宋体" w:hAnsi="宋体" w:eastAsia="宋体" w:cs="宋体"/>
          <w:color w:val="auto"/>
          <w:kern w:val="0"/>
          <w:sz w:val="24"/>
          <w:szCs w:val="24"/>
        </w:rPr>
        <w:t>万元：主要用于按规定安排的干部教育培训经费支出</w:t>
      </w:r>
      <w:r>
        <w:rPr>
          <w:rFonts w:hint="eastAsia" w:ascii="宋体" w:hAnsi="宋体" w:eastAsia="宋体" w:cs="宋体"/>
          <w:color w:val="auto"/>
          <w:kern w:val="0"/>
          <w:sz w:val="24"/>
          <w:szCs w:val="24"/>
          <w:lang w:eastAsia="zh-CN"/>
        </w:rPr>
        <w:t>，</w:t>
      </w:r>
      <w:r>
        <w:rPr>
          <w:rFonts w:ascii="宋体" w:hAnsi="宋体" w:eastAsia="宋体" w:cs="宋体"/>
          <w:color w:val="auto"/>
          <w:kern w:val="0"/>
          <w:sz w:val="24"/>
          <w:szCs w:val="24"/>
        </w:rPr>
        <w:t>同比</w:t>
      </w:r>
      <w:r>
        <w:rPr>
          <w:rFonts w:hint="eastAsia" w:ascii="宋体" w:hAnsi="宋体" w:eastAsia="宋体" w:cs="宋体"/>
          <w:color w:val="auto"/>
          <w:kern w:val="0"/>
          <w:sz w:val="24"/>
          <w:szCs w:val="24"/>
          <w:lang w:eastAsia="zh-CN"/>
        </w:rPr>
        <w:t>增加</w:t>
      </w:r>
      <w:r>
        <w:rPr>
          <w:rFonts w:hint="eastAsia" w:ascii="宋体" w:hAnsi="宋体" w:eastAsia="宋体" w:cs="宋体"/>
          <w:color w:val="auto"/>
          <w:kern w:val="0"/>
          <w:sz w:val="24"/>
          <w:szCs w:val="24"/>
          <w:lang w:val="en-US" w:eastAsia="zh-CN"/>
        </w:rPr>
        <w:t>0.49</w:t>
      </w:r>
      <w:r>
        <w:rPr>
          <w:rFonts w:ascii="宋体" w:hAnsi="宋体" w:eastAsia="宋体" w:cs="宋体"/>
          <w:color w:val="auto"/>
          <w:kern w:val="0"/>
          <w:sz w:val="24"/>
          <w:szCs w:val="24"/>
        </w:rPr>
        <w:t>万元，</w:t>
      </w:r>
      <w:r>
        <w:rPr>
          <w:rFonts w:hint="eastAsia" w:ascii="宋体" w:hAnsi="宋体" w:eastAsia="宋体" w:cs="宋体"/>
          <w:color w:val="auto"/>
          <w:kern w:val="0"/>
          <w:sz w:val="24"/>
          <w:szCs w:val="24"/>
          <w:lang w:eastAsia="zh-CN"/>
        </w:rPr>
        <w:t>上升</w:t>
      </w:r>
      <w:r>
        <w:rPr>
          <w:rFonts w:hint="eastAsia" w:ascii="宋体" w:hAnsi="宋体" w:eastAsia="宋体" w:cs="宋体"/>
          <w:color w:val="auto"/>
          <w:kern w:val="0"/>
          <w:sz w:val="24"/>
          <w:szCs w:val="24"/>
          <w:lang w:val="en-US" w:eastAsia="zh-CN"/>
        </w:rPr>
        <w:t>35.51</w:t>
      </w:r>
      <w:r>
        <w:rPr>
          <w:rFonts w:ascii="宋体" w:hAnsi="宋体" w:eastAsia="宋体" w:cs="宋体"/>
          <w:color w:val="auto"/>
          <w:kern w:val="0"/>
          <w:sz w:val="24"/>
          <w:szCs w:val="24"/>
        </w:rPr>
        <w:t>%，主要原因是</w:t>
      </w:r>
      <w:r>
        <w:rPr>
          <w:rFonts w:hint="eastAsia" w:ascii="宋体" w:hAnsi="宋体" w:eastAsia="宋体" w:cs="宋体"/>
          <w:color w:val="auto"/>
          <w:kern w:val="0"/>
          <w:sz w:val="24"/>
          <w:szCs w:val="24"/>
        </w:rPr>
        <w:t>疫情</w:t>
      </w:r>
      <w:r>
        <w:rPr>
          <w:rFonts w:hint="eastAsia" w:ascii="宋体" w:hAnsi="宋体" w:eastAsia="宋体" w:cs="宋体"/>
          <w:color w:val="auto"/>
          <w:kern w:val="0"/>
          <w:sz w:val="24"/>
          <w:szCs w:val="24"/>
          <w:lang w:eastAsia="zh-CN"/>
        </w:rPr>
        <w:t>结束后为更好开展参保扩面工作，</w:t>
      </w:r>
      <w:r>
        <w:rPr>
          <w:rFonts w:hint="eastAsia" w:ascii="宋体" w:hAnsi="宋体" w:eastAsia="宋体" w:cs="宋体"/>
          <w:color w:val="auto"/>
          <w:kern w:val="0"/>
          <w:sz w:val="24"/>
          <w:szCs w:val="24"/>
        </w:rPr>
        <w:t>本年单位开展</w:t>
      </w:r>
      <w:r>
        <w:rPr>
          <w:rFonts w:hint="eastAsia" w:ascii="宋体" w:hAnsi="宋体" w:eastAsia="宋体" w:cs="宋体"/>
          <w:color w:val="auto"/>
          <w:kern w:val="0"/>
          <w:sz w:val="24"/>
          <w:szCs w:val="24"/>
          <w:lang w:eastAsia="zh-CN"/>
        </w:rPr>
        <w:t>业务</w:t>
      </w:r>
      <w:r>
        <w:rPr>
          <w:rFonts w:hint="eastAsia" w:ascii="宋体" w:hAnsi="宋体" w:eastAsia="宋体" w:cs="宋体"/>
          <w:color w:val="auto"/>
          <w:kern w:val="0"/>
          <w:sz w:val="24"/>
          <w:szCs w:val="24"/>
        </w:rPr>
        <w:t>培训</w:t>
      </w:r>
      <w:r>
        <w:rPr>
          <w:rFonts w:hint="eastAsia" w:ascii="宋体" w:hAnsi="宋体" w:eastAsia="宋体" w:cs="宋体"/>
          <w:color w:val="auto"/>
          <w:kern w:val="0"/>
          <w:sz w:val="24"/>
          <w:szCs w:val="24"/>
          <w:lang w:eastAsia="zh-CN"/>
        </w:rPr>
        <w:t>增加</w:t>
      </w:r>
      <w:r>
        <w:rPr>
          <w:rFonts w:ascii="宋体" w:hAnsi="宋体" w:eastAsia="宋体" w:cs="宋体"/>
          <w:color w:val="auto"/>
          <w:kern w:val="0"/>
          <w:sz w:val="24"/>
          <w:szCs w:val="24"/>
        </w:rPr>
        <w:t xml:space="preserve">。 </w:t>
      </w:r>
    </w:p>
    <w:p>
      <w:pPr>
        <w:widowControl/>
        <w:spacing w:before="100" w:beforeAutospacing="1" w:after="100" w:afterAutospacing="1"/>
        <w:ind w:firstLine="627"/>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ascii="宋体" w:hAnsi="宋体" w:eastAsia="宋体" w:cs="宋体"/>
          <w:color w:val="auto"/>
          <w:kern w:val="0"/>
          <w:sz w:val="24"/>
          <w:szCs w:val="24"/>
        </w:rPr>
        <w:t>.社会保障和就业</w:t>
      </w:r>
      <w:r>
        <w:rPr>
          <w:rFonts w:hint="eastAsia" w:ascii="宋体" w:hAnsi="宋体" w:eastAsia="宋体" w:cs="宋体"/>
          <w:color w:val="auto"/>
          <w:kern w:val="0"/>
          <w:sz w:val="24"/>
          <w:szCs w:val="24"/>
          <w:lang w:eastAsia="zh-CN"/>
        </w:rPr>
        <w:t>支出</w:t>
      </w:r>
      <w:r>
        <w:rPr>
          <w:rFonts w:hint="eastAsia" w:ascii="宋体" w:hAnsi="宋体" w:eastAsia="宋体" w:cs="宋体"/>
          <w:color w:val="auto"/>
          <w:kern w:val="0"/>
          <w:sz w:val="24"/>
          <w:szCs w:val="24"/>
          <w:lang w:val="en-US" w:eastAsia="zh-CN"/>
        </w:rPr>
        <w:t>6897.54万</w:t>
      </w:r>
      <w:r>
        <w:rPr>
          <w:rFonts w:ascii="宋体" w:hAnsi="宋体" w:eastAsia="宋体" w:cs="宋体"/>
          <w:color w:val="auto"/>
          <w:kern w:val="0"/>
          <w:sz w:val="24"/>
          <w:szCs w:val="24"/>
        </w:rPr>
        <w:t>元：主要用于按国家规定发放的开展社会保障工作方面的支出</w:t>
      </w:r>
      <w:r>
        <w:rPr>
          <w:rFonts w:hint="eastAsia" w:ascii="宋体" w:hAnsi="宋体" w:eastAsia="宋体" w:cs="宋体"/>
          <w:color w:val="auto"/>
          <w:kern w:val="0"/>
          <w:sz w:val="24"/>
          <w:szCs w:val="24"/>
          <w:lang w:eastAsia="zh-CN"/>
        </w:rPr>
        <w:t>、</w:t>
      </w:r>
      <w:r>
        <w:rPr>
          <w:rFonts w:ascii="宋体" w:hAnsi="宋体" w:eastAsia="宋体" w:cs="宋体"/>
          <w:color w:val="auto"/>
          <w:kern w:val="0"/>
          <w:sz w:val="24"/>
          <w:szCs w:val="24"/>
        </w:rPr>
        <w:t>政府购买服务岗位人员经费</w:t>
      </w:r>
      <w:r>
        <w:rPr>
          <w:rFonts w:hint="eastAsia" w:ascii="宋体" w:hAnsi="宋体" w:eastAsia="宋体" w:cs="宋体"/>
          <w:color w:val="auto"/>
          <w:kern w:val="0"/>
          <w:sz w:val="24"/>
          <w:szCs w:val="24"/>
          <w:lang w:eastAsia="zh-CN"/>
        </w:rPr>
        <w:t>支出，以及代财政</w:t>
      </w:r>
      <w:r>
        <w:rPr>
          <w:rFonts w:ascii="宋体" w:hAnsi="宋体" w:eastAsia="宋体" w:cs="宋体"/>
          <w:color w:val="auto"/>
          <w:kern w:val="0"/>
          <w:sz w:val="24"/>
          <w:szCs w:val="24"/>
        </w:rPr>
        <w:t>发放的建国初期参加革命工作的部分退休干部生活补贴、困难企业离休干部生</w:t>
      </w:r>
      <w:r>
        <w:rPr>
          <w:rFonts w:hint="eastAsia" w:ascii="宋体" w:hAnsi="宋体" w:eastAsia="宋体" w:cs="宋体"/>
          <w:color w:val="auto"/>
          <w:kern w:val="0"/>
          <w:sz w:val="24"/>
          <w:szCs w:val="24"/>
          <w:lang w:eastAsia="zh-CN"/>
        </w:rPr>
        <w:t>活补贴支出</w:t>
      </w:r>
      <w:r>
        <w:rPr>
          <w:rFonts w:ascii="宋体" w:hAnsi="宋体" w:eastAsia="宋体" w:cs="宋体"/>
          <w:color w:val="auto"/>
          <w:kern w:val="0"/>
          <w:sz w:val="24"/>
          <w:szCs w:val="24"/>
        </w:rPr>
        <w:t xml:space="preserve">。 </w:t>
      </w:r>
    </w:p>
    <w:p>
      <w:pPr>
        <w:widowControl/>
        <w:numPr>
          <w:ilvl w:val="0"/>
          <w:numId w:val="0"/>
        </w:numPr>
        <w:spacing w:before="100" w:beforeAutospacing="1" w:after="100" w:afterAutospacing="1"/>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r>
        <w:rPr>
          <w:rFonts w:ascii="宋体" w:hAnsi="宋体" w:eastAsia="宋体" w:cs="宋体"/>
          <w:color w:val="auto"/>
          <w:kern w:val="0"/>
          <w:sz w:val="24"/>
          <w:szCs w:val="24"/>
        </w:rPr>
        <w:t>住房保障支出</w:t>
      </w:r>
      <w:r>
        <w:rPr>
          <w:rFonts w:hint="eastAsia" w:ascii="宋体" w:hAnsi="宋体" w:eastAsia="宋体" w:cs="宋体"/>
          <w:color w:val="auto"/>
          <w:kern w:val="0"/>
          <w:sz w:val="24"/>
          <w:szCs w:val="24"/>
          <w:lang w:val="en-US" w:eastAsia="zh-CN"/>
        </w:rPr>
        <w:t>38.16</w:t>
      </w:r>
      <w:r>
        <w:rPr>
          <w:rFonts w:ascii="宋体" w:hAnsi="宋体" w:eastAsia="宋体" w:cs="宋体"/>
          <w:color w:val="auto"/>
          <w:kern w:val="0"/>
          <w:sz w:val="24"/>
          <w:szCs w:val="24"/>
        </w:rPr>
        <w:t>万元：主要用于按照国家政策规定为职工缴纳的住房公积金等住房改革方面的支出。</w:t>
      </w:r>
    </w:p>
    <w:p>
      <w:pPr>
        <w:widowControl/>
        <w:numPr>
          <w:ilvl w:val="0"/>
          <w:numId w:val="0"/>
        </w:numPr>
        <w:spacing w:before="100" w:beforeAutospacing="1" w:after="100" w:afterAutospacing="1"/>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eastAsia="zh-CN"/>
        </w:rPr>
        <w:t>卫生健康</w:t>
      </w:r>
      <w:r>
        <w:rPr>
          <w:rFonts w:ascii="宋体" w:hAnsi="宋体" w:eastAsia="宋体" w:cs="宋体"/>
          <w:color w:val="auto"/>
          <w:kern w:val="0"/>
          <w:sz w:val="24"/>
          <w:szCs w:val="24"/>
        </w:rPr>
        <w:t>支出</w:t>
      </w:r>
      <w:r>
        <w:rPr>
          <w:rFonts w:hint="eastAsia" w:ascii="宋体" w:hAnsi="宋体" w:eastAsia="宋体" w:cs="宋体"/>
          <w:color w:val="auto"/>
          <w:kern w:val="0"/>
          <w:sz w:val="24"/>
          <w:szCs w:val="24"/>
          <w:lang w:val="en-US" w:eastAsia="zh-CN"/>
        </w:rPr>
        <w:t>38.98</w:t>
      </w:r>
      <w:r>
        <w:rPr>
          <w:rFonts w:ascii="宋体" w:hAnsi="宋体" w:eastAsia="宋体" w:cs="宋体"/>
          <w:color w:val="auto"/>
          <w:kern w:val="0"/>
          <w:sz w:val="24"/>
          <w:szCs w:val="24"/>
        </w:rPr>
        <w:t>万元：主要用于按照国家政策规定为职工缴纳的医疗保险、大病统筹及公务员医疗补助方面的支出</w:t>
      </w:r>
      <w:r>
        <w:rPr>
          <w:rFonts w:hint="eastAsia" w:ascii="宋体" w:hAnsi="宋体" w:eastAsia="宋体" w:cs="宋体"/>
          <w:color w:val="auto"/>
          <w:kern w:val="0"/>
          <w:sz w:val="24"/>
          <w:szCs w:val="24"/>
          <w:lang w:eastAsia="zh-CN"/>
        </w:rPr>
        <w:t>，以及代财政发放机关事业单位及企业实行计划生育退休人员增加待遇支出。</w:t>
      </w:r>
    </w:p>
    <w:p>
      <w:pPr>
        <w:widowControl/>
        <w:spacing w:before="100" w:beforeAutospacing="1" w:after="100" w:afterAutospacing="1"/>
        <w:ind w:firstLine="627"/>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rPr>
        <w:t>5.</w:t>
      </w:r>
      <w:r>
        <w:rPr>
          <w:rFonts w:ascii="宋体" w:hAnsi="宋体" w:eastAsia="宋体" w:cs="宋体"/>
          <w:color w:val="auto"/>
          <w:kern w:val="0"/>
          <w:sz w:val="24"/>
          <w:szCs w:val="24"/>
        </w:rPr>
        <w:t>年末结转和结余</w:t>
      </w:r>
      <w:r>
        <w:rPr>
          <w:rFonts w:hint="eastAsia" w:ascii="宋体" w:hAnsi="宋体" w:eastAsia="宋体" w:cs="宋体"/>
          <w:color w:val="auto"/>
          <w:kern w:val="0"/>
          <w:sz w:val="24"/>
          <w:szCs w:val="24"/>
          <w:lang w:val="en-US" w:eastAsia="zh-CN"/>
        </w:rPr>
        <w:t>28.772.35</w:t>
      </w:r>
      <w:r>
        <w:rPr>
          <w:rFonts w:ascii="宋体" w:hAnsi="宋体" w:eastAsia="宋体" w:cs="宋体"/>
          <w:color w:val="auto"/>
          <w:kern w:val="0"/>
          <w:sz w:val="24"/>
          <w:szCs w:val="24"/>
        </w:rPr>
        <w:t>万元，为本年度或以前年度预算安排、因客观条件发生变化无法按原计划实施，需要延迟到以后年度按有关规定继续使用的资金，既包括财政拨款结转和结余，也包括事业收入、经营收入、其他收入的结转和结余。同比</w:t>
      </w:r>
      <w:r>
        <w:rPr>
          <w:rFonts w:hint="eastAsia" w:ascii="宋体" w:hAnsi="宋体" w:eastAsia="宋体" w:cs="宋体"/>
          <w:color w:val="auto"/>
          <w:kern w:val="0"/>
          <w:sz w:val="24"/>
          <w:szCs w:val="24"/>
          <w:lang w:eastAsia="zh-CN"/>
        </w:rPr>
        <w:t>增加</w:t>
      </w:r>
      <w:r>
        <w:rPr>
          <w:rFonts w:hint="eastAsia" w:ascii="宋体" w:hAnsi="宋体" w:eastAsia="宋体" w:cs="宋体"/>
          <w:color w:val="auto"/>
          <w:kern w:val="0"/>
          <w:sz w:val="24"/>
          <w:szCs w:val="24"/>
          <w:lang w:val="en-US" w:eastAsia="zh-CN"/>
        </w:rPr>
        <w:t>26.42</w:t>
      </w:r>
      <w:r>
        <w:rPr>
          <w:rFonts w:ascii="宋体" w:hAnsi="宋体" w:eastAsia="宋体" w:cs="宋体"/>
          <w:color w:val="auto"/>
          <w:kern w:val="0"/>
          <w:sz w:val="24"/>
          <w:szCs w:val="24"/>
        </w:rPr>
        <w:t>万元，</w:t>
      </w:r>
      <w:r>
        <w:rPr>
          <w:rFonts w:hint="eastAsia" w:ascii="宋体" w:hAnsi="宋体" w:eastAsia="宋体" w:cs="宋体"/>
          <w:color w:val="auto"/>
          <w:kern w:val="0"/>
          <w:sz w:val="24"/>
          <w:szCs w:val="24"/>
          <w:highlight w:val="none"/>
          <w:lang w:eastAsia="zh-CN"/>
        </w:rPr>
        <w:t>增加</w:t>
      </w:r>
      <w:r>
        <w:rPr>
          <w:rFonts w:ascii="宋体" w:hAnsi="宋体" w:eastAsia="宋体" w:cs="宋体"/>
          <w:color w:val="auto"/>
          <w:kern w:val="0"/>
          <w:sz w:val="24"/>
          <w:szCs w:val="24"/>
          <w:highlight w:val="none"/>
        </w:rPr>
        <w:t>的主要原因是当年项目支出</w:t>
      </w:r>
      <w:r>
        <w:rPr>
          <w:rFonts w:hint="eastAsia" w:ascii="宋体" w:hAnsi="宋体" w:eastAsia="宋体" w:cs="宋体"/>
          <w:color w:val="auto"/>
          <w:kern w:val="0"/>
          <w:sz w:val="24"/>
          <w:szCs w:val="24"/>
          <w:highlight w:val="none"/>
          <w:lang w:eastAsia="zh-CN"/>
        </w:rPr>
        <w:t>进度</w:t>
      </w:r>
      <w:r>
        <w:rPr>
          <w:rFonts w:ascii="宋体" w:hAnsi="宋体" w:eastAsia="宋体" w:cs="宋体"/>
          <w:color w:val="auto"/>
          <w:kern w:val="0"/>
          <w:sz w:val="24"/>
          <w:szCs w:val="24"/>
          <w:highlight w:val="none"/>
        </w:rPr>
        <w:t>较</w:t>
      </w:r>
      <w:r>
        <w:rPr>
          <w:rFonts w:hint="eastAsia" w:ascii="宋体" w:hAnsi="宋体" w:eastAsia="宋体" w:cs="宋体"/>
          <w:color w:val="auto"/>
          <w:kern w:val="0"/>
          <w:sz w:val="24"/>
          <w:szCs w:val="24"/>
          <w:highlight w:val="none"/>
          <w:lang w:eastAsia="zh-CN"/>
        </w:rPr>
        <w:t>慢</w:t>
      </w:r>
      <w:r>
        <w:rPr>
          <w:rFonts w:ascii="宋体" w:hAnsi="宋体" w:eastAsia="宋体" w:cs="宋体"/>
          <w:color w:val="auto"/>
          <w:kern w:val="0"/>
          <w:sz w:val="24"/>
          <w:szCs w:val="24"/>
          <w:highlight w:val="none"/>
        </w:rPr>
        <w:t>，结余</w:t>
      </w:r>
      <w:r>
        <w:rPr>
          <w:rFonts w:hint="eastAsia" w:ascii="宋体" w:hAnsi="宋体" w:eastAsia="宋体" w:cs="宋体"/>
          <w:color w:val="auto"/>
          <w:kern w:val="0"/>
          <w:sz w:val="24"/>
          <w:szCs w:val="24"/>
          <w:highlight w:val="none"/>
          <w:lang w:eastAsia="zh-CN"/>
        </w:rPr>
        <w:t>增加</w:t>
      </w:r>
      <w:r>
        <w:rPr>
          <w:rFonts w:ascii="宋体" w:hAnsi="宋体" w:eastAsia="宋体" w:cs="宋体"/>
          <w:color w:val="auto"/>
          <w:kern w:val="0"/>
          <w:sz w:val="24"/>
          <w:szCs w:val="24"/>
          <w:highlight w:val="none"/>
        </w:rPr>
        <w:t xml:space="preserve">。 </w:t>
      </w:r>
    </w:p>
    <w:p>
      <w:pPr>
        <w:widowControl/>
        <w:spacing w:before="100" w:beforeAutospacing="1" w:after="100" w:afterAutospacing="1"/>
        <w:ind w:firstLine="643"/>
        <w:jc w:val="left"/>
        <w:rPr>
          <w:rFonts w:ascii="宋体" w:hAnsi="宋体" w:eastAsia="宋体" w:cs="宋体"/>
          <w:color w:val="auto"/>
          <w:kern w:val="0"/>
          <w:sz w:val="24"/>
          <w:szCs w:val="24"/>
        </w:rPr>
      </w:pPr>
      <w:r>
        <w:rPr>
          <w:rFonts w:ascii="宋体" w:hAnsi="宋体" w:eastAsia="宋体" w:cs="宋体"/>
          <w:b/>
          <w:bCs/>
          <w:color w:val="auto"/>
          <w:kern w:val="0"/>
          <w:sz w:val="24"/>
          <w:szCs w:val="24"/>
        </w:rPr>
        <w:t>二、20</w:t>
      </w:r>
      <w:r>
        <w:rPr>
          <w:rFonts w:hint="eastAsia" w:ascii="宋体" w:hAnsi="宋体" w:eastAsia="宋体" w:cs="宋体"/>
          <w:b/>
          <w:bCs/>
          <w:color w:val="auto"/>
          <w:kern w:val="0"/>
          <w:sz w:val="24"/>
          <w:szCs w:val="24"/>
          <w:lang w:val="en-US" w:eastAsia="zh-CN"/>
        </w:rPr>
        <w:t>22</w:t>
      </w:r>
      <w:r>
        <w:rPr>
          <w:rFonts w:ascii="宋体" w:hAnsi="宋体" w:eastAsia="宋体" w:cs="宋体"/>
          <w:b/>
          <w:bCs/>
          <w:color w:val="auto"/>
          <w:kern w:val="0"/>
          <w:sz w:val="24"/>
          <w:szCs w:val="24"/>
        </w:rPr>
        <w:t>年度一般公共预算</w:t>
      </w:r>
      <w:r>
        <w:rPr>
          <w:rFonts w:hint="eastAsia" w:ascii="宋体" w:hAnsi="宋体" w:eastAsia="宋体" w:cs="宋体"/>
          <w:b/>
          <w:bCs/>
          <w:color w:val="auto"/>
          <w:kern w:val="0"/>
          <w:sz w:val="24"/>
          <w:szCs w:val="24"/>
          <w:lang w:eastAsia="zh-CN"/>
        </w:rPr>
        <w:t>财政拨款收入</w:t>
      </w:r>
      <w:r>
        <w:rPr>
          <w:rFonts w:ascii="宋体" w:hAnsi="宋体" w:eastAsia="宋体" w:cs="宋体"/>
          <w:b/>
          <w:bCs/>
          <w:color w:val="auto"/>
          <w:kern w:val="0"/>
          <w:sz w:val="24"/>
          <w:szCs w:val="24"/>
        </w:rPr>
        <w:t>支出决算情况。</w:t>
      </w:r>
      <w:r>
        <w:rPr>
          <w:rFonts w:ascii="宋体" w:hAnsi="宋体" w:eastAsia="宋体" w:cs="宋体"/>
          <w:color w:val="auto"/>
          <w:kern w:val="0"/>
          <w:sz w:val="24"/>
          <w:szCs w:val="24"/>
        </w:rPr>
        <w:t xml:space="preserve"> </w:t>
      </w:r>
    </w:p>
    <w:p>
      <w:pPr>
        <w:widowControl/>
        <w:spacing w:before="100" w:beforeAutospacing="1" w:after="100" w:afterAutospacing="1"/>
        <w:ind w:firstLine="640"/>
        <w:jc w:val="left"/>
        <w:rPr>
          <w:rFonts w:ascii="宋体" w:hAnsi="宋体" w:eastAsia="宋体" w:cs="宋体"/>
          <w:color w:val="7030A0"/>
          <w:kern w:val="0"/>
          <w:sz w:val="24"/>
          <w:szCs w:val="24"/>
        </w:rPr>
      </w:pPr>
      <w:r>
        <w:rPr>
          <w:rFonts w:ascii="宋体" w:hAnsi="宋体" w:eastAsia="宋体" w:cs="宋体"/>
          <w:color w:val="auto"/>
          <w:kern w:val="0"/>
          <w:sz w:val="24"/>
          <w:szCs w:val="24"/>
        </w:rPr>
        <w:t>河池市</w:t>
      </w:r>
      <w:r>
        <w:rPr>
          <w:rFonts w:hint="eastAsia" w:ascii="宋体" w:hAnsi="宋体" w:eastAsia="宋体" w:cs="宋体"/>
          <w:color w:val="auto"/>
          <w:kern w:val="0"/>
          <w:sz w:val="24"/>
          <w:szCs w:val="24"/>
          <w:lang w:eastAsia="zh-CN"/>
        </w:rPr>
        <w:t>社会保险事业管理中心</w:t>
      </w:r>
      <w:r>
        <w:rPr>
          <w:rFonts w:ascii="宋体" w:hAnsi="宋体" w:eastAsia="宋体" w:cs="宋体"/>
          <w:color w:val="auto"/>
          <w:kern w:val="0"/>
          <w:sz w:val="24"/>
          <w:szCs w:val="24"/>
        </w:rPr>
        <w:t>20</w:t>
      </w:r>
      <w:r>
        <w:rPr>
          <w:rFonts w:hint="eastAsia" w:ascii="宋体" w:hAnsi="宋体" w:eastAsia="宋体" w:cs="宋体"/>
          <w:color w:val="auto"/>
          <w:kern w:val="0"/>
          <w:sz w:val="24"/>
          <w:szCs w:val="24"/>
          <w:lang w:val="en-US" w:eastAsia="zh-CN"/>
        </w:rPr>
        <w:t>22</w:t>
      </w:r>
      <w:r>
        <w:rPr>
          <w:rFonts w:ascii="宋体" w:hAnsi="宋体" w:eastAsia="宋体" w:cs="宋体"/>
          <w:color w:val="auto"/>
          <w:kern w:val="0"/>
          <w:sz w:val="24"/>
          <w:szCs w:val="24"/>
        </w:rPr>
        <w:t>年度一般公共预算</w:t>
      </w:r>
      <w:r>
        <w:rPr>
          <w:rFonts w:hint="eastAsia" w:ascii="宋体" w:hAnsi="宋体" w:eastAsia="宋体" w:cs="宋体"/>
          <w:color w:val="auto"/>
          <w:kern w:val="0"/>
          <w:sz w:val="24"/>
          <w:szCs w:val="24"/>
          <w:lang w:eastAsia="zh-CN"/>
        </w:rPr>
        <w:t>财政拨款收入</w:t>
      </w:r>
      <w:r>
        <w:rPr>
          <w:rFonts w:ascii="宋体" w:hAnsi="宋体" w:eastAsia="宋体" w:cs="宋体"/>
          <w:color w:val="auto"/>
          <w:kern w:val="0"/>
          <w:sz w:val="24"/>
          <w:szCs w:val="24"/>
        </w:rPr>
        <w:t>支出</w:t>
      </w:r>
      <w:r>
        <w:rPr>
          <w:rFonts w:hint="eastAsia" w:ascii="宋体" w:hAnsi="宋体" w:eastAsia="宋体" w:cs="宋体"/>
          <w:color w:val="auto"/>
          <w:kern w:val="0"/>
          <w:sz w:val="24"/>
          <w:szCs w:val="24"/>
          <w:lang w:val="en-US" w:eastAsia="zh-CN"/>
        </w:rPr>
        <w:t>6973.25</w:t>
      </w:r>
      <w:r>
        <w:rPr>
          <w:rFonts w:ascii="宋体" w:hAnsi="宋体" w:eastAsia="宋体" w:cs="宋体"/>
          <w:color w:val="auto"/>
          <w:kern w:val="0"/>
          <w:sz w:val="24"/>
          <w:szCs w:val="24"/>
        </w:rPr>
        <w:t>万元，其中：基本支出</w:t>
      </w:r>
      <w:r>
        <w:rPr>
          <w:rFonts w:hint="eastAsia" w:ascii="宋体" w:hAnsi="宋体" w:eastAsia="宋体" w:cs="宋体"/>
          <w:color w:val="auto"/>
          <w:kern w:val="0"/>
          <w:sz w:val="24"/>
          <w:szCs w:val="24"/>
          <w:lang w:val="en-US" w:eastAsia="zh-CN"/>
        </w:rPr>
        <w:t>538.77</w:t>
      </w:r>
      <w:r>
        <w:rPr>
          <w:rFonts w:ascii="宋体" w:hAnsi="宋体" w:eastAsia="宋体" w:cs="宋体"/>
          <w:color w:val="auto"/>
          <w:kern w:val="0"/>
          <w:sz w:val="24"/>
          <w:szCs w:val="24"/>
        </w:rPr>
        <w:t>万元，项目支出</w:t>
      </w:r>
      <w:r>
        <w:rPr>
          <w:rFonts w:hint="eastAsia" w:ascii="宋体" w:hAnsi="宋体" w:eastAsia="宋体" w:cs="宋体"/>
          <w:color w:val="auto"/>
          <w:kern w:val="0"/>
          <w:sz w:val="24"/>
          <w:szCs w:val="24"/>
          <w:lang w:val="en-US" w:eastAsia="zh-CN"/>
        </w:rPr>
        <w:t>6434.48</w:t>
      </w:r>
      <w:r>
        <w:rPr>
          <w:rFonts w:ascii="宋体" w:hAnsi="宋体" w:eastAsia="宋体" w:cs="宋体"/>
          <w:color w:val="auto"/>
          <w:kern w:val="0"/>
          <w:sz w:val="24"/>
          <w:szCs w:val="24"/>
        </w:rPr>
        <w:t xml:space="preserve">万元。 </w:t>
      </w:r>
      <w:r>
        <w:rPr>
          <w:rFonts w:ascii="宋体" w:hAnsi="宋体" w:eastAsia="宋体" w:cs="宋体"/>
          <w:color w:val="7030A0"/>
          <w:kern w:val="0"/>
          <w:sz w:val="24"/>
          <w:szCs w:val="24"/>
        </w:rPr>
        <w:t xml:space="preserve">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教育支出</w:t>
      </w:r>
      <w:r>
        <w:rPr>
          <w:rFonts w:hint="eastAsia" w:ascii="宋体" w:hAnsi="宋体" w:eastAsia="宋体" w:cs="宋体"/>
          <w:color w:val="auto"/>
          <w:kern w:val="0"/>
          <w:sz w:val="24"/>
          <w:szCs w:val="24"/>
          <w:lang w:val="en-US" w:eastAsia="zh-CN"/>
        </w:rPr>
        <w:t>1.87</w:t>
      </w:r>
      <w:r>
        <w:rPr>
          <w:rFonts w:ascii="宋体" w:hAnsi="宋体" w:eastAsia="宋体" w:cs="宋体"/>
          <w:color w:val="auto"/>
          <w:kern w:val="0"/>
          <w:sz w:val="24"/>
          <w:szCs w:val="24"/>
        </w:rPr>
        <w:t xml:space="preserve">万元：主要用于干部教育培训支出。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社会保险经办机构支出</w:t>
      </w:r>
      <w:r>
        <w:rPr>
          <w:rFonts w:hint="eastAsia" w:ascii="宋体" w:hAnsi="宋体" w:eastAsia="宋体" w:cs="宋体"/>
          <w:color w:val="auto"/>
          <w:kern w:val="0"/>
          <w:sz w:val="24"/>
          <w:szCs w:val="24"/>
          <w:lang w:val="en-US" w:eastAsia="zh-CN"/>
        </w:rPr>
        <w:t>1035.45</w:t>
      </w:r>
      <w:r>
        <w:rPr>
          <w:rFonts w:ascii="宋体" w:hAnsi="宋体" w:eastAsia="宋体" w:cs="宋体"/>
          <w:color w:val="auto"/>
          <w:kern w:val="0"/>
          <w:sz w:val="24"/>
          <w:szCs w:val="24"/>
        </w:rPr>
        <w:t>万元：主要用于</w:t>
      </w:r>
      <w:r>
        <w:rPr>
          <w:rFonts w:hint="eastAsia" w:ascii="宋体" w:hAnsi="宋体" w:eastAsia="宋体" w:cs="宋体"/>
          <w:color w:val="auto"/>
          <w:kern w:val="0"/>
          <w:sz w:val="24"/>
          <w:szCs w:val="24"/>
          <w:lang w:eastAsia="zh-CN"/>
        </w:rPr>
        <w:t>单位</w:t>
      </w:r>
      <w:r>
        <w:rPr>
          <w:rFonts w:ascii="宋体" w:hAnsi="宋体" w:eastAsia="宋体" w:cs="宋体"/>
          <w:color w:val="auto"/>
          <w:kern w:val="0"/>
          <w:sz w:val="24"/>
          <w:szCs w:val="24"/>
        </w:rPr>
        <w:t>人员经费及</w:t>
      </w:r>
      <w:r>
        <w:rPr>
          <w:rFonts w:hint="eastAsia" w:ascii="宋体" w:hAnsi="宋体" w:eastAsia="宋体" w:cs="宋体"/>
          <w:color w:val="auto"/>
          <w:kern w:val="0"/>
          <w:sz w:val="24"/>
          <w:szCs w:val="24"/>
          <w:lang w:eastAsia="zh-CN"/>
        </w:rPr>
        <w:t>开展养老事业发展的社保经办</w:t>
      </w:r>
      <w:r>
        <w:rPr>
          <w:rFonts w:ascii="宋体" w:hAnsi="宋体" w:eastAsia="宋体" w:cs="宋体"/>
          <w:color w:val="auto"/>
          <w:kern w:val="0"/>
          <w:sz w:val="24"/>
          <w:szCs w:val="24"/>
        </w:rPr>
        <w:t xml:space="preserve">工作经费。 </w:t>
      </w:r>
    </w:p>
    <w:p>
      <w:pPr>
        <w:widowControl/>
        <w:spacing w:before="100" w:beforeAutospacing="1" w:after="100" w:afterAutospacing="1"/>
        <w:ind w:firstLine="64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其他人力资源和社会保障管理事务支出</w:t>
      </w:r>
      <w:r>
        <w:rPr>
          <w:rFonts w:hint="eastAsia" w:ascii="宋体" w:hAnsi="宋体" w:eastAsia="宋体" w:cs="宋体"/>
          <w:color w:val="auto"/>
          <w:kern w:val="0"/>
          <w:sz w:val="24"/>
          <w:szCs w:val="24"/>
          <w:lang w:val="en-US" w:eastAsia="zh-CN"/>
        </w:rPr>
        <w:t>32.70万元：主要用于2022年全市企业动态重点监测企业数据采集费支出。</w:t>
      </w:r>
    </w:p>
    <w:p>
      <w:pPr>
        <w:widowControl/>
        <w:spacing w:before="100" w:beforeAutospacing="1" w:after="100" w:afterAutospacing="1"/>
        <w:ind w:firstLine="627"/>
        <w:jc w:val="left"/>
        <w:rPr>
          <w:rFonts w:ascii="宋体" w:hAnsi="宋体" w:eastAsia="宋体" w:cs="宋体"/>
          <w:color w:val="auto"/>
          <w:kern w:val="0"/>
          <w:sz w:val="24"/>
          <w:szCs w:val="24"/>
        </w:rPr>
      </w:pPr>
      <w:r>
        <w:rPr>
          <w:rFonts w:ascii="宋体" w:hAnsi="宋体" w:eastAsia="宋体" w:cs="宋体"/>
          <w:color w:val="auto"/>
          <w:kern w:val="0"/>
          <w:sz w:val="24"/>
          <w:szCs w:val="24"/>
        </w:rPr>
        <w:t>机关事业单位基本养老保险缴费支出</w:t>
      </w:r>
      <w:r>
        <w:rPr>
          <w:rFonts w:hint="eastAsia" w:ascii="宋体" w:hAnsi="宋体" w:eastAsia="宋体" w:cs="宋体"/>
          <w:color w:val="auto"/>
          <w:kern w:val="0"/>
          <w:sz w:val="24"/>
          <w:szCs w:val="24"/>
          <w:lang w:val="en-US" w:eastAsia="zh-CN"/>
        </w:rPr>
        <w:t>50.88</w:t>
      </w:r>
      <w:r>
        <w:rPr>
          <w:rFonts w:ascii="宋体" w:hAnsi="宋体" w:eastAsia="宋体" w:cs="宋体"/>
          <w:color w:val="auto"/>
          <w:kern w:val="0"/>
          <w:sz w:val="24"/>
          <w:szCs w:val="24"/>
        </w:rPr>
        <w:t xml:space="preserve">万元：主要用于按照国家政策规定为职工缴纳的养老保险方面的支出。 </w:t>
      </w:r>
    </w:p>
    <w:p>
      <w:pPr>
        <w:widowControl/>
        <w:spacing w:before="100" w:beforeAutospacing="1" w:after="100" w:afterAutospacing="1"/>
        <w:ind w:firstLine="640"/>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eastAsia="zh-CN"/>
        </w:rPr>
        <w:t>其他行政事业单位养老支出</w:t>
      </w:r>
      <w:r>
        <w:rPr>
          <w:rFonts w:hint="eastAsia" w:ascii="宋体" w:hAnsi="宋体" w:eastAsia="宋体" w:cs="宋体"/>
          <w:color w:val="auto"/>
          <w:kern w:val="0"/>
          <w:sz w:val="24"/>
          <w:szCs w:val="24"/>
          <w:lang w:val="en-US" w:eastAsia="zh-CN"/>
        </w:rPr>
        <w:t>2284.30万元：</w:t>
      </w:r>
      <w:r>
        <w:rPr>
          <w:rFonts w:ascii="宋体" w:hAnsi="宋体" w:eastAsia="宋体" w:cs="宋体"/>
          <w:color w:val="auto"/>
          <w:kern w:val="0"/>
          <w:sz w:val="24"/>
          <w:szCs w:val="24"/>
        </w:rPr>
        <w:t>主要用于</w:t>
      </w:r>
      <w:r>
        <w:rPr>
          <w:rFonts w:hint="eastAsia" w:ascii="宋体" w:hAnsi="宋体" w:eastAsia="宋体" w:cs="宋体"/>
          <w:color w:val="auto"/>
          <w:kern w:val="0"/>
          <w:sz w:val="24"/>
          <w:szCs w:val="24"/>
          <w:lang w:eastAsia="zh-CN"/>
        </w:rPr>
        <w:t>代财政发放</w:t>
      </w:r>
      <w:r>
        <w:rPr>
          <w:rFonts w:ascii="宋体" w:hAnsi="宋体" w:eastAsia="宋体" w:cs="宋体"/>
          <w:color w:val="auto"/>
          <w:kern w:val="0"/>
          <w:sz w:val="24"/>
          <w:szCs w:val="24"/>
        </w:rPr>
        <w:t>行政事业单位离退休人员</w:t>
      </w:r>
      <w:r>
        <w:rPr>
          <w:rFonts w:hint="eastAsia" w:ascii="宋体" w:hAnsi="宋体" w:eastAsia="宋体" w:cs="宋体"/>
          <w:color w:val="auto"/>
          <w:kern w:val="0"/>
          <w:sz w:val="24"/>
          <w:szCs w:val="24"/>
          <w:lang w:eastAsia="zh-CN"/>
        </w:rPr>
        <w:t>物业补贴、生活补贴等相关</w:t>
      </w:r>
      <w:r>
        <w:rPr>
          <w:rFonts w:ascii="宋体" w:hAnsi="宋体" w:eastAsia="宋体" w:cs="宋体"/>
          <w:color w:val="auto"/>
          <w:kern w:val="0"/>
          <w:sz w:val="24"/>
          <w:szCs w:val="24"/>
        </w:rPr>
        <w:t xml:space="preserve">补贴支出。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死亡抚恤支出</w:t>
      </w:r>
      <w:r>
        <w:rPr>
          <w:rFonts w:hint="eastAsia" w:ascii="宋体" w:hAnsi="宋体" w:eastAsia="宋体" w:cs="宋体"/>
          <w:color w:val="auto"/>
          <w:kern w:val="0"/>
          <w:sz w:val="24"/>
          <w:szCs w:val="24"/>
          <w:lang w:val="en-US" w:eastAsia="zh-CN"/>
        </w:rPr>
        <w:t>1535.30</w:t>
      </w:r>
      <w:r>
        <w:rPr>
          <w:rFonts w:ascii="宋体" w:hAnsi="宋体" w:eastAsia="宋体" w:cs="宋体"/>
          <w:color w:val="auto"/>
          <w:kern w:val="0"/>
          <w:sz w:val="24"/>
          <w:szCs w:val="24"/>
        </w:rPr>
        <w:t>万元：主要用于</w:t>
      </w:r>
      <w:r>
        <w:rPr>
          <w:rFonts w:hint="eastAsia" w:ascii="宋体" w:hAnsi="宋体" w:eastAsia="宋体" w:cs="宋体"/>
          <w:color w:val="auto"/>
          <w:kern w:val="0"/>
          <w:sz w:val="24"/>
          <w:szCs w:val="24"/>
          <w:lang w:eastAsia="zh-CN"/>
        </w:rPr>
        <w:t>代财政</w:t>
      </w:r>
      <w:r>
        <w:rPr>
          <w:rFonts w:ascii="宋体" w:hAnsi="宋体" w:eastAsia="宋体" w:cs="宋体"/>
          <w:color w:val="auto"/>
          <w:kern w:val="0"/>
          <w:sz w:val="24"/>
          <w:szCs w:val="24"/>
        </w:rPr>
        <w:t xml:space="preserve">支付死亡干部有关抚恤费用。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其他社会保障和就业支出</w:t>
      </w:r>
      <w:r>
        <w:rPr>
          <w:rFonts w:hint="eastAsia" w:ascii="宋体" w:hAnsi="宋体" w:eastAsia="宋体" w:cs="宋体"/>
          <w:color w:val="auto"/>
          <w:kern w:val="0"/>
          <w:sz w:val="24"/>
          <w:szCs w:val="24"/>
          <w:lang w:val="en-US" w:eastAsia="zh-CN"/>
        </w:rPr>
        <w:t>1955.62</w:t>
      </w:r>
      <w:r>
        <w:rPr>
          <w:rFonts w:ascii="宋体" w:hAnsi="宋体" w:eastAsia="宋体" w:cs="宋体"/>
          <w:color w:val="auto"/>
          <w:kern w:val="0"/>
          <w:sz w:val="24"/>
          <w:szCs w:val="24"/>
        </w:rPr>
        <w:t>万元：主要用于</w:t>
      </w:r>
      <w:r>
        <w:rPr>
          <w:rFonts w:hint="eastAsia" w:ascii="宋体" w:hAnsi="宋体" w:eastAsia="宋体" w:cs="宋体"/>
          <w:color w:val="auto"/>
          <w:kern w:val="0"/>
          <w:sz w:val="24"/>
          <w:szCs w:val="24"/>
          <w:lang w:eastAsia="zh-CN"/>
        </w:rPr>
        <w:t>代财政发放</w:t>
      </w:r>
      <w:r>
        <w:rPr>
          <w:rFonts w:ascii="宋体" w:hAnsi="宋体" w:eastAsia="宋体" w:cs="宋体"/>
          <w:color w:val="auto"/>
          <w:kern w:val="0"/>
          <w:sz w:val="24"/>
          <w:szCs w:val="24"/>
        </w:rPr>
        <w:t>改革前获得荣誉改革后退休人员发放补助</w:t>
      </w:r>
      <w:r>
        <w:rPr>
          <w:rFonts w:hint="eastAsia" w:ascii="宋体" w:hAnsi="宋体" w:eastAsia="宋体" w:cs="宋体"/>
          <w:color w:val="auto"/>
          <w:kern w:val="0"/>
          <w:sz w:val="24"/>
          <w:szCs w:val="24"/>
          <w:lang w:eastAsia="zh-CN"/>
        </w:rPr>
        <w:t>、企业退休或职教幼教相关补贴待遇</w:t>
      </w:r>
      <w:r>
        <w:rPr>
          <w:rFonts w:ascii="宋体" w:hAnsi="宋体" w:eastAsia="宋体" w:cs="宋体"/>
          <w:color w:val="auto"/>
          <w:kern w:val="0"/>
          <w:sz w:val="24"/>
          <w:szCs w:val="24"/>
        </w:rPr>
        <w:t xml:space="preserve">方面的支出。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行政</w:t>
      </w:r>
      <w:r>
        <w:rPr>
          <w:rFonts w:hint="eastAsia" w:ascii="宋体" w:hAnsi="宋体" w:eastAsia="宋体" w:cs="宋体"/>
          <w:color w:val="auto"/>
          <w:kern w:val="0"/>
          <w:sz w:val="24"/>
          <w:szCs w:val="24"/>
          <w:lang w:eastAsia="zh-CN"/>
        </w:rPr>
        <w:t>事业</w:t>
      </w:r>
      <w:r>
        <w:rPr>
          <w:rFonts w:ascii="宋体" w:hAnsi="宋体" w:eastAsia="宋体" w:cs="宋体"/>
          <w:color w:val="auto"/>
          <w:kern w:val="0"/>
          <w:sz w:val="24"/>
          <w:szCs w:val="24"/>
        </w:rPr>
        <w:t>单位医疗支出</w:t>
      </w:r>
      <w:r>
        <w:rPr>
          <w:rFonts w:hint="eastAsia" w:ascii="宋体" w:hAnsi="宋体" w:eastAsia="宋体" w:cs="宋体"/>
          <w:color w:val="auto"/>
          <w:kern w:val="0"/>
          <w:sz w:val="24"/>
          <w:szCs w:val="24"/>
          <w:lang w:val="en-US" w:eastAsia="zh-CN"/>
        </w:rPr>
        <w:t>38.98万</w:t>
      </w:r>
      <w:r>
        <w:rPr>
          <w:rFonts w:ascii="宋体" w:hAnsi="宋体" w:eastAsia="宋体" w:cs="宋体"/>
          <w:color w:val="auto"/>
          <w:kern w:val="0"/>
          <w:sz w:val="24"/>
          <w:szCs w:val="24"/>
        </w:rPr>
        <w:t>元：主要用于支付公务员医疗保险及</w:t>
      </w:r>
      <w:r>
        <w:rPr>
          <w:rFonts w:hint="eastAsia" w:ascii="宋体" w:hAnsi="宋体" w:eastAsia="宋体" w:cs="宋体"/>
          <w:color w:val="auto"/>
          <w:kern w:val="0"/>
          <w:sz w:val="24"/>
          <w:szCs w:val="24"/>
          <w:lang w:eastAsia="zh-CN"/>
        </w:rPr>
        <w:t>相关医疗</w:t>
      </w:r>
      <w:r>
        <w:rPr>
          <w:rFonts w:ascii="宋体" w:hAnsi="宋体" w:eastAsia="宋体" w:cs="宋体"/>
          <w:color w:val="auto"/>
          <w:kern w:val="0"/>
          <w:sz w:val="24"/>
          <w:szCs w:val="24"/>
        </w:rPr>
        <w:t xml:space="preserve">补助。 </w:t>
      </w:r>
    </w:p>
    <w:p>
      <w:pPr>
        <w:widowControl/>
        <w:spacing w:before="100" w:beforeAutospacing="1" w:after="100" w:afterAutospacing="1"/>
        <w:ind w:firstLine="627"/>
        <w:jc w:val="left"/>
        <w:rPr>
          <w:rFonts w:ascii="宋体" w:hAnsi="宋体" w:eastAsia="宋体" w:cs="宋体"/>
          <w:color w:val="auto"/>
          <w:kern w:val="0"/>
          <w:sz w:val="24"/>
          <w:szCs w:val="24"/>
        </w:rPr>
      </w:pPr>
      <w:r>
        <w:rPr>
          <w:rFonts w:ascii="宋体" w:hAnsi="宋体" w:eastAsia="宋体" w:cs="宋体"/>
          <w:color w:val="auto"/>
          <w:kern w:val="0"/>
          <w:sz w:val="24"/>
          <w:szCs w:val="24"/>
        </w:rPr>
        <w:t>住房保障支出</w:t>
      </w:r>
      <w:r>
        <w:rPr>
          <w:rFonts w:hint="eastAsia" w:ascii="宋体" w:hAnsi="宋体" w:eastAsia="宋体" w:cs="宋体"/>
          <w:color w:val="auto"/>
          <w:kern w:val="0"/>
          <w:sz w:val="24"/>
          <w:szCs w:val="24"/>
          <w:lang w:val="en-US" w:eastAsia="zh-CN"/>
        </w:rPr>
        <w:t>38.16</w:t>
      </w:r>
      <w:r>
        <w:rPr>
          <w:rFonts w:ascii="宋体" w:hAnsi="宋体" w:eastAsia="宋体" w:cs="宋体"/>
          <w:color w:val="auto"/>
          <w:kern w:val="0"/>
          <w:sz w:val="24"/>
          <w:szCs w:val="24"/>
        </w:rPr>
        <w:t>万元：主要用于按照国家政策规定为职工缴纳的住房公积金等住房改革方面的支出</w:t>
      </w:r>
      <w:r>
        <w:rPr>
          <w:rFonts w:hint="eastAsia" w:ascii="宋体" w:hAnsi="宋体" w:eastAsia="宋体" w:cs="宋体"/>
          <w:color w:val="auto"/>
          <w:kern w:val="0"/>
          <w:sz w:val="24"/>
          <w:szCs w:val="24"/>
          <w:lang w:val="en-US" w:eastAsia="zh-CN"/>
        </w:rPr>
        <w:t>.</w:t>
      </w:r>
      <w:r>
        <w:rPr>
          <w:rFonts w:ascii="宋体" w:hAnsi="宋体" w:eastAsia="宋体" w:cs="宋体"/>
          <w:color w:val="auto"/>
          <w:kern w:val="0"/>
          <w:sz w:val="24"/>
          <w:szCs w:val="24"/>
        </w:rPr>
        <w:t xml:space="preserve"> </w:t>
      </w:r>
    </w:p>
    <w:p>
      <w:pPr>
        <w:widowControl/>
        <w:spacing w:before="100" w:beforeAutospacing="1" w:after="100" w:afterAutospacing="1"/>
        <w:ind w:firstLine="643"/>
        <w:jc w:val="left"/>
        <w:rPr>
          <w:rFonts w:ascii="宋体" w:hAnsi="宋体" w:eastAsia="宋体" w:cs="宋体"/>
          <w:color w:val="auto"/>
          <w:kern w:val="0"/>
          <w:sz w:val="24"/>
          <w:szCs w:val="24"/>
        </w:rPr>
      </w:pPr>
      <w:r>
        <w:rPr>
          <w:rFonts w:ascii="宋体" w:hAnsi="宋体" w:eastAsia="宋体" w:cs="宋体"/>
          <w:b/>
          <w:bCs/>
          <w:color w:val="auto"/>
          <w:kern w:val="0"/>
          <w:sz w:val="24"/>
          <w:szCs w:val="24"/>
        </w:rPr>
        <w:t>三、20</w:t>
      </w:r>
      <w:r>
        <w:rPr>
          <w:rFonts w:hint="eastAsia" w:ascii="宋体" w:hAnsi="宋体" w:eastAsia="宋体" w:cs="宋体"/>
          <w:b/>
          <w:bCs/>
          <w:color w:val="auto"/>
          <w:kern w:val="0"/>
          <w:sz w:val="24"/>
          <w:szCs w:val="24"/>
          <w:lang w:val="en-US" w:eastAsia="zh-CN"/>
        </w:rPr>
        <w:t>22</w:t>
      </w:r>
      <w:r>
        <w:rPr>
          <w:rFonts w:ascii="宋体" w:hAnsi="宋体" w:eastAsia="宋体" w:cs="宋体"/>
          <w:b/>
          <w:bCs/>
          <w:color w:val="auto"/>
          <w:kern w:val="0"/>
          <w:sz w:val="24"/>
          <w:szCs w:val="24"/>
        </w:rPr>
        <w:t>年度政府性基金支出决算情况</w:t>
      </w:r>
      <w:r>
        <w:rPr>
          <w:rFonts w:ascii="宋体" w:hAnsi="宋体" w:eastAsia="宋体" w:cs="宋体"/>
          <w:color w:val="auto"/>
          <w:kern w:val="0"/>
          <w:sz w:val="24"/>
          <w:szCs w:val="24"/>
        </w:rPr>
        <w:t xml:space="preserve">。 </w:t>
      </w:r>
    </w:p>
    <w:p>
      <w:pPr>
        <w:widowControl/>
        <w:spacing w:before="100" w:beforeAutospacing="1" w:after="100" w:afterAutospacing="1"/>
        <w:ind w:firstLine="64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河池市</w:t>
      </w:r>
      <w:r>
        <w:rPr>
          <w:rFonts w:hint="eastAsia" w:ascii="宋体" w:hAnsi="宋体" w:eastAsia="宋体" w:cs="宋体"/>
          <w:color w:val="auto"/>
          <w:kern w:val="0"/>
          <w:sz w:val="24"/>
          <w:szCs w:val="24"/>
          <w:lang w:eastAsia="zh-CN"/>
        </w:rPr>
        <w:t>社会保险事业管理中心</w:t>
      </w:r>
      <w:r>
        <w:rPr>
          <w:rFonts w:ascii="宋体" w:hAnsi="宋体" w:eastAsia="宋体" w:cs="宋体"/>
          <w:color w:val="auto"/>
          <w:kern w:val="0"/>
          <w:sz w:val="24"/>
          <w:szCs w:val="24"/>
        </w:rPr>
        <w:t>20</w:t>
      </w:r>
      <w:r>
        <w:rPr>
          <w:rFonts w:hint="eastAsia" w:ascii="宋体" w:hAnsi="宋体" w:eastAsia="宋体" w:cs="宋体"/>
          <w:color w:val="auto"/>
          <w:kern w:val="0"/>
          <w:sz w:val="24"/>
          <w:szCs w:val="24"/>
          <w:lang w:val="en-US" w:eastAsia="zh-CN"/>
        </w:rPr>
        <w:t>22</w:t>
      </w:r>
      <w:r>
        <w:rPr>
          <w:rFonts w:ascii="宋体" w:hAnsi="宋体" w:eastAsia="宋体" w:cs="宋体"/>
          <w:color w:val="auto"/>
          <w:kern w:val="0"/>
          <w:sz w:val="24"/>
          <w:szCs w:val="24"/>
        </w:rPr>
        <w:t xml:space="preserve">年度政府性基金支出0万元，其中：基本支出0万元，项目支出0万元。 </w:t>
      </w:r>
    </w:p>
    <w:p>
      <w:pPr>
        <w:widowControl/>
        <w:spacing w:before="100" w:beforeAutospacing="1" w:after="100" w:afterAutospacing="1"/>
        <w:ind w:firstLine="643"/>
        <w:jc w:val="left"/>
        <w:rPr>
          <w:rFonts w:ascii="宋体" w:hAnsi="宋体" w:eastAsia="宋体" w:cs="宋体"/>
          <w:color w:val="auto"/>
          <w:kern w:val="0"/>
          <w:sz w:val="24"/>
          <w:szCs w:val="24"/>
        </w:rPr>
      </w:pPr>
      <w:r>
        <w:rPr>
          <w:rFonts w:ascii="宋体" w:hAnsi="宋体" w:eastAsia="宋体" w:cs="宋体"/>
          <w:b/>
          <w:bCs/>
          <w:color w:val="auto"/>
          <w:kern w:val="0"/>
          <w:sz w:val="24"/>
          <w:szCs w:val="24"/>
        </w:rPr>
        <w:t>四、20</w:t>
      </w:r>
      <w:r>
        <w:rPr>
          <w:rFonts w:hint="eastAsia" w:ascii="宋体" w:hAnsi="宋体" w:eastAsia="宋体" w:cs="宋体"/>
          <w:b/>
          <w:bCs/>
          <w:color w:val="auto"/>
          <w:kern w:val="0"/>
          <w:sz w:val="24"/>
          <w:szCs w:val="24"/>
          <w:lang w:val="en-US" w:eastAsia="zh-CN"/>
        </w:rPr>
        <w:t>22</w:t>
      </w:r>
      <w:r>
        <w:rPr>
          <w:rFonts w:ascii="宋体" w:hAnsi="宋体" w:eastAsia="宋体" w:cs="宋体"/>
          <w:b/>
          <w:bCs/>
          <w:color w:val="auto"/>
          <w:kern w:val="0"/>
          <w:sz w:val="24"/>
          <w:szCs w:val="24"/>
        </w:rPr>
        <w:t>年度一般公共预算财政拨款基本支出决算情况说明。</w:t>
      </w:r>
      <w:r>
        <w:rPr>
          <w:rFonts w:ascii="宋体" w:hAnsi="宋体" w:eastAsia="宋体" w:cs="宋体"/>
          <w:color w:val="auto"/>
          <w:kern w:val="0"/>
          <w:sz w:val="24"/>
          <w:szCs w:val="24"/>
        </w:rPr>
        <w:t xml:space="preserve">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20</w:t>
      </w:r>
      <w:r>
        <w:rPr>
          <w:rFonts w:hint="eastAsia" w:ascii="宋体" w:hAnsi="宋体" w:eastAsia="宋体" w:cs="宋体"/>
          <w:color w:val="auto"/>
          <w:kern w:val="0"/>
          <w:sz w:val="24"/>
          <w:szCs w:val="24"/>
          <w:lang w:val="en-US" w:eastAsia="zh-CN"/>
        </w:rPr>
        <w:t>22</w:t>
      </w:r>
      <w:r>
        <w:rPr>
          <w:rFonts w:ascii="宋体" w:hAnsi="宋体" w:eastAsia="宋体" w:cs="宋体"/>
          <w:color w:val="auto"/>
          <w:kern w:val="0"/>
          <w:sz w:val="24"/>
          <w:szCs w:val="24"/>
        </w:rPr>
        <w:t>年度一般公共预算财政拨款基本支出</w:t>
      </w:r>
      <w:r>
        <w:rPr>
          <w:rFonts w:hint="eastAsia" w:ascii="宋体" w:hAnsi="宋体" w:eastAsia="宋体" w:cs="宋体"/>
          <w:color w:val="auto"/>
          <w:kern w:val="0"/>
          <w:sz w:val="24"/>
          <w:szCs w:val="24"/>
          <w:lang w:val="en-US" w:eastAsia="zh-CN"/>
        </w:rPr>
        <w:t>538.77</w:t>
      </w:r>
      <w:r>
        <w:rPr>
          <w:rFonts w:ascii="宋体" w:hAnsi="宋体" w:eastAsia="宋体" w:cs="宋体"/>
          <w:color w:val="auto"/>
          <w:kern w:val="0"/>
          <w:sz w:val="24"/>
          <w:szCs w:val="24"/>
        </w:rPr>
        <w:t>万元，其中：人员经费</w:t>
      </w:r>
      <w:r>
        <w:rPr>
          <w:rFonts w:hint="eastAsia" w:ascii="宋体" w:hAnsi="宋体" w:eastAsia="宋体" w:cs="宋体"/>
          <w:color w:val="auto"/>
          <w:kern w:val="0"/>
          <w:sz w:val="24"/>
          <w:szCs w:val="24"/>
          <w:lang w:val="en-US" w:eastAsia="zh-CN"/>
        </w:rPr>
        <w:t>475.16</w:t>
      </w:r>
      <w:r>
        <w:rPr>
          <w:rFonts w:ascii="宋体" w:hAnsi="宋体" w:eastAsia="宋体" w:cs="宋体"/>
          <w:color w:val="auto"/>
          <w:kern w:val="0"/>
          <w:sz w:val="24"/>
          <w:szCs w:val="24"/>
        </w:rPr>
        <w:t>万元，主要包括：基本工资、津贴补贴、奖金、伙食补助费、</w:t>
      </w:r>
      <w:r>
        <w:rPr>
          <w:rFonts w:hint="eastAsia" w:ascii="宋体" w:hAnsi="宋体" w:eastAsia="宋体" w:cs="宋体"/>
          <w:color w:val="auto"/>
          <w:kern w:val="0"/>
          <w:sz w:val="24"/>
          <w:szCs w:val="24"/>
        </w:rPr>
        <w:t>社会保障缴费、</w:t>
      </w:r>
      <w:r>
        <w:rPr>
          <w:rFonts w:ascii="宋体" w:hAnsi="宋体" w:eastAsia="宋体" w:cs="宋体"/>
          <w:color w:val="auto"/>
          <w:kern w:val="0"/>
          <w:sz w:val="24"/>
          <w:szCs w:val="24"/>
        </w:rPr>
        <w:t>其他工资福利支出、住房公积金</w:t>
      </w:r>
      <w:r>
        <w:rPr>
          <w:rFonts w:hint="eastAsia" w:ascii="宋体" w:hAnsi="宋体" w:eastAsia="宋体" w:cs="宋体"/>
          <w:color w:val="auto"/>
          <w:kern w:val="0"/>
          <w:sz w:val="24"/>
          <w:szCs w:val="24"/>
          <w:lang w:eastAsia="zh-CN"/>
        </w:rPr>
        <w:t>、</w:t>
      </w:r>
      <w:r>
        <w:rPr>
          <w:rFonts w:ascii="宋体" w:hAnsi="宋体" w:eastAsia="宋体" w:cs="宋体"/>
          <w:color w:val="auto"/>
          <w:kern w:val="0"/>
          <w:sz w:val="24"/>
          <w:szCs w:val="24"/>
        </w:rPr>
        <w:t>其他对个人和家庭的补助支出；公用经费</w:t>
      </w:r>
      <w:r>
        <w:rPr>
          <w:rFonts w:hint="eastAsia" w:ascii="宋体" w:hAnsi="宋体" w:eastAsia="宋体" w:cs="宋体"/>
          <w:color w:val="auto"/>
          <w:kern w:val="0"/>
          <w:sz w:val="24"/>
          <w:szCs w:val="24"/>
          <w:lang w:val="en-US" w:eastAsia="zh-CN"/>
        </w:rPr>
        <w:t>63.61</w:t>
      </w:r>
      <w:r>
        <w:rPr>
          <w:rFonts w:ascii="宋体" w:hAnsi="宋体" w:eastAsia="宋体" w:cs="宋体"/>
          <w:color w:val="auto"/>
          <w:kern w:val="0"/>
          <w:sz w:val="24"/>
          <w:szCs w:val="24"/>
        </w:rPr>
        <w:t>万元，主要包括：办公费、印刷费、水电费、邮电费、</w:t>
      </w:r>
      <w:r>
        <w:rPr>
          <w:rFonts w:hint="eastAsia" w:ascii="宋体" w:hAnsi="宋体" w:eastAsia="宋体" w:cs="宋体"/>
          <w:color w:val="auto"/>
          <w:kern w:val="0"/>
          <w:sz w:val="24"/>
          <w:szCs w:val="24"/>
          <w:lang w:eastAsia="zh-CN"/>
        </w:rPr>
        <w:t>物业补贴、</w:t>
      </w:r>
      <w:r>
        <w:rPr>
          <w:rFonts w:ascii="宋体" w:hAnsi="宋体" w:eastAsia="宋体" w:cs="宋体"/>
          <w:color w:val="auto"/>
          <w:kern w:val="0"/>
          <w:sz w:val="24"/>
          <w:szCs w:val="24"/>
        </w:rPr>
        <w:t>差旅费、会议费、培训费、公务接待费、</w:t>
      </w:r>
      <w:r>
        <w:rPr>
          <w:rFonts w:hint="eastAsia" w:ascii="宋体" w:hAnsi="宋体" w:eastAsia="宋体" w:cs="宋体"/>
          <w:color w:val="auto"/>
          <w:kern w:val="0"/>
          <w:sz w:val="24"/>
          <w:szCs w:val="24"/>
          <w:lang w:eastAsia="zh-CN"/>
        </w:rPr>
        <w:t>工会经费、</w:t>
      </w:r>
      <w:r>
        <w:rPr>
          <w:rFonts w:ascii="宋体" w:hAnsi="宋体" w:eastAsia="宋体" w:cs="宋体"/>
          <w:color w:val="auto"/>
          <w:kern w:val="0"/>
          <w:sz w:val="24"/>
          <w:szCs w:val="24"/>
        </w:rPr>
        <w:t>劳务费</w:t>
      </w:r>
      <w:r>
        <w:rPr>
          <w:rFonts w:hint="eastAsia" w:ascii="宋体" w:hAnsi="宋体" w:eastAsia="宋体" w:cs="宋体"/>
          <w:color w:val="auto"/>
          <w:kern w:val="0"/>
          <w:sz w:val="24"/>
          <w:szCs w:val="24"/>
          <w:lang w:eastAsia="zh-CN"/>
        </w:rPr>
        <w:t>、</w:t>
      </w:r>
      <w:r>
        <w:rPr>
          <w:rFonts w:ascii="宋体" w:hAnsi="宋体" w:eastAsia="宋体" w:cs="宋体"/>
          <w:color w:val="auto"/>
          <w:kern w:val="0"/>
          <w:sz w:val="24"/>
          <w:szCs w:val="24"/>
        </w:rPr>
        <w:t>福利费</w:t>
      </w:r>
      <w:r>
        <w:rPr>
          <w:rFonts w:hint="eastAsia" w:ascii="宋体" w:hAnsi="宋体" w:eastAsia="宋体" w:cs="宋体"/>
          <w:color w:val="auto"/>
          <w:kern w:val="0"/>
          <w:sz w:val="24"/>
          <w:szCs w:val="24"/>
          <w:lang w:eastAsia="zh-CN"/>
        </w:rPr>
        <w:t>、交通补贴等公用支出。</w:t>
      </w:r>
    </w:p>
    <w:p>
      <w:pPr>
        <w:widowControl/>
        <w:spacing w:before="100" w:beforeAutospacing="1" w:after="100" w:afterAutospacing="1"/>
        <w:ind w:firstLine="643"/>
        <w:jc w:val="left"/>
        <w:rPr>
          <w:rFonts w:ascii="宋体" w:hAnsi="宋体" w:eastAsia="宋体" w:cs="宋体"/>
          <w:color w:val="auto"/>
          <w:kern w:val="0"/>
          <w:sz w:val="24"/>
          <w:szCs w:val="24"/>
        </w:rPr>
      </w:pPr>
      <w:r>
        <w:rPr>
          <w:rFonts w:ascii="宋体" w:hAnsi="宋体" w:eastAsia="宋体" w:cs="宋体"/>
          <w:b/>
          <w:bCs/>
          <w:color w:val="auto"/>
          <w:kern w:val="0"/>
          <w:sz w:val="24"/>
          <w:szCs w:val="24"/>
        </w:rPr>
        <w:t>五、一般公共预算财政拨款安排的“三公”经费支出决算情况说明。</w:t>
      </w:r>
      <w:r>
        <w:rPr>
          <w:rFonts w:ascii="宋体" w:hAnsi="宋体" w:eastAsia="宋体" w:cs="宋体"/>
          <w:color w:val="auto"/>
          <w:kern w:val="0"/>
          <w:sz w:val="24"/>
          <w:szCs w:val="24"/>
        </w:rPr>
        <w:t xml:space="preserve">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20</w:t>
      </w:r>
      <w:r>
        <w:rPr>
          <w:rFonts w:hint="eastAsia" w:ascii="宋体" w:hAnsi="宋体" w:eastAsia="宋体" w:cs="宋体"/>
          <w:color w:val="auto"/>
          <w:kern w:val="0"/>
          <w:sz w:val="24"/>
          <w:szCs w:val="24"/>
          <w:lang w:val="en-US" w:eastAsia="zh-CN"/>
        </w:rPr>
        <w:t>22</w:t>
      </w:r>
      <w:r>
        <w:rPr>
          <w:rFonts w:ascii="宋体" w:hAnsi="宋体" w:eastAsia="宋体" w:cs="宋体"/>
          <w:color w:val="auto"/>
          <w:kern w:val="0"/>
          <w:sz w:val="24"/>
          <w:szCs w:val="24"/>
        </w:rPr>
        <w:t>年度一般公共预算财政拨款安排的“三公”经费支出决算中，因公出国（境）费支出决算0万元；公务用车购置及运行费支出决算0万元；公务接待费支出决算</w:t>
      </w:r>
      <w:r>
        <w:rPr>
          <w:rFonts w:hint="eastAsia" w:ascii="宋体" w:hAnsi="宋体" w:eastAsia="宋体" w:cs="宋体"/>
          <w:color w:val="auto"/>
          <w:kern w:val="0"/>
          <w:sz w:val="24"/>
          <w:szCs w:val="24"/>
          <w:lang w:val="en-US" w:eastAsia="zh-CN"/>
        </w:rPr>
        <w:t>0.59</w:t>
      </w:r>
      <w:r>
        <w:rPr>
          <w:rFonts w:ascii="宋体" w:hAnsi="宋体" w:eastAsia="宋体" w:cs="宋体"/>
          <w:color w:val="auto"/>
          <w:kern w:val="0"/>
          <w:sz w:val="24"/>
          <w:szCs w:val="24"/>
        </w:rPr>
        <w:t xml:space="preserve">万元。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 xml:space="preserve">具体情况如下：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 xml:space="preserve">（一）因公出国（境）费支出0万元。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 xml:space="preserve">（二）公务用车购置及运行费支出0万元。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（三）公务接待费支出</w:t>
      </w:r>
      <w:r>
        <w:rPr>
          <w:rFonts w:hint="eastAsia" w:ascii="宋体" w:hAnsi="宋体" w:eastAsia="宋体" w:cs="宋体"/>
          <w:color w:val="auto"/>
          <w:kern w:val="0"/>
          <w:sz w:val="24"/>
          <w:szCs w:val="24"/>
          <w:lang w:val="en-US" w:eastAsia="zh-CN"/>
        </w:rPr>
        <w:t>0.59</w:t>
      </w:r>
      <w:r>
        <w:rPr>
          <w:rFonts w:ascii="宋体" w:hAnsi="宋体" w:eastAsia="宋体" w:cs="宋体"/>
          <w:color w:val="auto"/>
          <w:kern w:val="0"/>
          <w:sz w:val="24"/>
          <w:szCs w:val="24"/>
        </w:rPr>
        <w:t>万元,国内公务接待批次</w:t>
      </w:r>
      <w:r>
        <w:rPr>
          <w:rFonts w:hint="eastAsia" w:ascii="宋体" w:hAnsi="宋体" w:eastAsia="宋体" w:cs="宋体"/>
          <w:color w:val="auto"/>
          <w:kern w:val="0"/>
          <w:sz w:val="24"/>
          <w:szCs w:val="24"/>
          <w:lang w:val="en-US" w:eastAsia="zh-CN"/>
        </w:rPr>
        <w:t>8</w:t>
      </w:r>
      <w:r>
        <w:rPr>
          <w:rFonts w:ascii="宋体" w:hAnsi="宋体" w:eastAsia="宋体" w:cs="宋体"/>
          <w:color w:val="auto"/>
          <w:kern w:val="0"/>
          <w:sz w:val="24"/>
          <w:szCs w:val="24"/>
        </w:rPr>
        <w:t>次，</w:t>
      </w:r>
      <w:r>
        <w:rPr>
          <w:rFonts w:hint="eastAsia" w:ascii="宋体" w:hAnsi="宋体" w:eastAsia="宋体" w:cs="宋体"/>
          <w:color w:val="auto"/>
          <w:kern w:val="0"/>
          <w:sz w:val="24"/>
          <w:szCs w:val="24"/>
          <w:lang w:val="en-US" w:eastAsia="zh-CN"/>
        </w:rPr>
        <w:t>57人</w:t>
      </w:r>
      <w:r>
        <w:rPr>
          <w:rFonts w:ascii="宋体" w:hAnsi="宋体" w:eastAsia="宋体" w:cs="宋体"/>
          <w:color w:val="auto"/>
          <w:kern w:val="0"/>
          <w:sz w:val="24"/>
          <w:szCs w:val="24"/>
        </w:rPr>
        <w:t xml:space="preserve">次，国（境）外公务接待批次0次，人次0次。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（四）“三公”经费支出与</w:t>
      </w:r>
      <w:r>
        <w:rPr>
          <w:rFonts w:hint="eastAsia" w:ascii="宋体" w:hAnsi="宋体" w:eastAsia="宋体" w:cs="宋体"/>
          <w:color w:val="auto"/>
          <w:kern w:val="0"/>
          <w:sz w:val="24"/>
          <w:szCs w:val="24"/>
          <w:lang w:eastAsia="zh-CN"/>
        </w:rPr>
        <w:t>全年</w:t>
      </w:r>
      <w:r>
        <w:rPr>
          <w:rFonts w:ascii="宋体" w:hAnsi="宋体" w:eastAsia="宋体" w:cs="宋体"/>
          <w:color w:val="auto"/>
          <w:kern w:val="0"/>
          <w:sz w:val="24"/>
          <w:szCs w:val="24"/>
        </w:rPr>
        <w:t>预算数对比</w:t>
      </w:r>
      <w:r>
        <w:rPr>
          <w:rFonts w:hint="eastAsia" w:ascii="宋体" w:hAnsi="宋体" w:eastAsia="宋体" w:cs="宋体"/>
          <w:color w:val="auto"/>
          <w:kern w:val="0"/>
          <w:sz w:val="24"/>
          <w:szCs w:val="24"/>
          <w:lang w:eastAsia="zh-CN"/>
        </w:rPr>
        <w:t>无增减</w:t>
      </w:r>
      <w:r>
        <w:rPr>
          <w:rFonts w:ascii="宋体" w:hAnsi="宋体" w:eastAsia="宋体" w:cs="宋体"/>
          <w:color w:val="auto"/>
          <w:kern w:val="0"/>
          <w:sz w:val="24"/>
          <w:szCs w:val="24"/>
        </w:rPr>
        <w:t>，与上年支出数同比减少0.</w:t>
      </w:r>
      <w:r>
        <w:rPr>
          <w:rFonts w:hint="eastAsia" w:ascii="宋体" w:hAnsi="宋体" w:eastAsia="宋体" w:cs="宋体"/>
          <w:color w:val="auto"/>
          <w:kern w:val="0"/>
          <w:sz w:val="24"/>
          <w:szCs w:val="24"/>
          <w:lang w:val="en-US" w:eastAsia="zh-CN"/>
        </w:rPr>
        <w:t>01</w:t>
      </w:r>
      <w:r>
        <w:rPr>
          <w:rFonts w:ascii="宋体" w:hAnsi="宋体" w:eastAsia="宋体" w:cs="宋体"/>
          <w:color w:val="auto"/>
          <w:kern w:val="0"/>
          <w:sz w:val="24"/>
          <w:szCs w:val="24"/>
        </w:rPr>
        <w:t>万元，同比</w:t>
      </w:r>
      <w:r>
        <w:rPr>
          <w:rFonts w:hint="eastAsia" w:ascii="宋体" w:hAnsi="宋体" w:eastAsia="宋体" w:cs="宋体"/>
          <w:color w:val="auto"/>
          <w:kern w:val="0"/>
          <w:sz w:val="24"/>
          <w:szCs w:val="24"/>
          <w:lang w:eastAsia="zh-CN"/>
        </w:rPr>
        <w:t>下降</w:t>
      </w:r>
      <w:r>
        <w:rPr>
          <w:rFonts w:hint="eastAsia" w:ascii="宋体" w:hAnsi="宋体" w:eastAsia="宋体" w:cs="宋体"/>
          <w:color w:val="auto"/>
          <w:kern w:val="0"/>
          <w:sz w:val="24"/>
          <w:szCs w:val="24"/>
          <w:lang w:val="en-US" w:eastAsia="zh-CN"/>
        </w:rPr>
        <w:t>1.67</w:t>
      </w:r>
      <w:r>
        <w:rPr>
          <w:rFonts w:ascii="宋体" w:hAnsi="宋体" w:eastAsia="宋体" w:cs="宋体"/>
          <w:color w:val="auto"/>
          <w:kern w:val="0"/>
          <w:sz w:val="24"/>
          <w:szCs w:val="24"/>
        </w:rPr>
        <w:t>%，</w:t>
      </w:r>
      <w:r>
        <w:rPr>
          <w:rFonts w:hint="eastAsia" w:ascii="宋体" w:hAnsi="宋体" w:eastAsia="宋体" w:cs="宋体"/>
          <w:color w:val="auto"/>
          <w:kern w:val="0"/>
          <w:sz w:val="24"/>
          <w:szCs w:val="24"/>
          <w:lang w:eastAsia="zh-CN"/>
        </w:rPr>
        <w:t>减少</w:t>
      </w:r>
      <w:r>
        <w:rPr>
          <w:rFonts w:ascii="宋体" w:hAnsi="宋体" w:eastAsia="宋体" w:cs="宋体"/>
          <w:color w:val="auto"/>
          <w:kern w:val="0"/>
          <w:sz w:val="24"/>
          <w:szCs w:val="24"/>
        </w:rPr>
        <w:t>的原因主要是</w:t>
      </w:r>
      <w:r>
        <w:rPr>
          <w:rFonts w:hint="eastAsia" w:ascii="宋体" w:hAnsi="宋体" w:eastAsia="宋体" w:cs="宋体"/>
          <w:color w:val="auto"/>
          <w:kern w:val="0"/>
          <w:sz w:val="24"/>
          <w:szCs w:val="24"/>
          <w:lang w:eastAsia="zh-CN"/>
        </w:rPr>
        <w:t>单位压缩开支，减少</w:t>
      </w:r>
      <w:r>
        <w:rPr>
          <w:rFonts w:hint="eastAsia" w:ascii="宋体" w:hAnsi="宋体" w:eastAsia="宋体" w:cs="宋体"/>
          <w:color w:val="auto"/>
          <w:kern w:val="0"/>
          <w:sz w:val="24"/>
          <w:szCs w:val="24"/>
        </w:rPr>
        <w:t>接待费</w:t>
      </w:r>
      <w:r>
        <w:rPr>
          <w:rFonts w:hint="eastAsia" w:ascii="宋体" w:hAnsi="宋体" w:eastAsia="宋体" w:cs="宋体"/>
          <w:color w:val="auto"/>
          <w:kern w:val="0"/>
          <w:sz w:val="24"/>
          <w:szCs w:val="24"/>
          <w:lang w:eastAsia="zh-CN"/>
        </w:rPr>
        <w:t>用</w:t>
      </w:r>
      <w:r>
        <w:rPr>
          <w:rFonts w:ascii="宋体" w:hAnsi="宋体" w:eastAsia="宋体" w:cs="宋体"/>
          <w:color w:val="auto"/>
          <w:kern w:val="0"/>
          <w:sz w:val="24"/>
          <w:szCs w:val="24"/>
        </w:rPr>
        <w:t xml:space="preserve">。 </w:t>
      </w:r>
    </w:p>
    <w:p>
      <w:pPr>
        <w:widowControl/>
        <w:spacing w:before="100" w:beforeAutospacing="1" w:after="100" w:afterAutospacing="1"/>
        <w:ind w:firstLine="630"/>
        <w:jc w:val="left"/>
        <w:rPr>
          <w:rFonts w:ascii="宋体" w:hAnsi="宋体" w:eastAsia="宋体" w:cs="宋体"/>
          <w:color w:val="auto"/>
          <w:kern w:val="0"/>
          <w:sz w:val="24"/>
          <w:szCs w:val="24"/>
        </w:rPr>
      </w:pPr>
      <w:r>
        <w:rPr>
          <w:rFonts w:ascii="宋体" w:hAnsi="宋体" w:eastAsia="宋体" w:cs="宋体"/>
          <w:b/>
          <w:bCs/>
          <w:color w:val="auto"/>
          <w:kern w:val="0"/>
          <w:sz w:val="24"/>
          <w:szCs w:val="24"/>
        </w:rPr>
        <w:t>六、其他重要事项情况说明。</w:t>
      </w:r>
      <w:r>
        <w:rPr>
          <w:rFonts w:ascii="宋体" w:hAnsi="宋体" w:eastAsia="宋体" w:cs="宋体"/>
          <w:color w:val="auto"/>
          <w:kern w:val="0"/>
          <w:sz w:val="24"/>
          <w:szCs w:val="24"/>
        </w:rPr>
        <w:t xml:space="preserve"> </w:t>
      </w:r>
    </w:p>
    <w:p>
      <w:pPr>
        <w:widowControl/>
        <w:spacing w:before="100" w:beforeAutospacing="1" w:after="100" w:afterAutospacing="1"/>
        <w:ind w:firstLine="643"/>
        <w:jc w:val="left"/>
        <w:rPr>
          <w:rFonts w:ascii="宋体" w:hAnsi="宋体" w:eastAsia="宋体" w:cs="宋体"/>
          <w:color w:val="auto"/>
          <w:kern w:val="0"/>
          <w:sz w:val="24"/>
          <w:szCs w:val="24"/>
        </w:rPr>
      </w:pPr>
      <w:r>
        <w:rPr>
          <w:rFonts w:ascii="宋体" w:hAnsi="宋体" w:eastAsia="宋体" w:cs="宋体"/>
          <w:b/>
          <w:bCs/>
          <w:color w:val="auto"/>
          <w:kern w:val="0"/>
          <w:sz w:val="24"/>
          <w:szCs w:val="24"/>
        </w:rPr>
        <w:t>（一） 机关运行经费支出情况说明。</w:t>
      </w:r>
      <w:r>
        <w:rPr>
          <w:rFonts w:ascii="宋体" w:hAnsi="宋体" w:eastAsia="宋体" w:cs="宋体"/>
          <w:color w:val="auto"/>
          <w:kern w:val="0"/>
          <w:sz w:val="24"/>
          <w:szCs w:val="24"/>
        </w:rPr>
        <w:t xml:space="preserve">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20</w:t>
      </w:r>
      <w:r>
        <w:rPr>
          <w:rFonts w:hint="eastAsia" w:ascii="宋体" w:hAnsi="宋体" w:eastAsia="宋体" w:cs="宋体"/>
          <w:color w:val="auto"/>
          <w:kern w:val="0"/>
          <w:sz w:val="24"/>
          <w:szCs w:val="24"/>
          <w:lang w:val="en-US" w:eastAsia="zh-CN"/>
        </w:rPr>
        <w:t>22</w:t>
      </w:r>
      <w:r>
        <w:rPr>
          <w:rFonts w:ascii="宋体" w:hAnsi="宋体" w:eastAsia="宋体" w:cs="宋体"/>
          <w:color w:val="auto"/>
          <w:kern w:val="0"/>
          <w:sz w:val="24"/>
          <w:szCs w:val="24"/>
        </w:rPr>
        <w:t>年本部门机关运行经费支出</w:t>
      </w:r>
      <w:r>
        <w:rPr>
          <w:rFonts w:hint="eastAsia" w:ascii="宋体" w:hAnsi="宋体" w:eastAsia="宋体" w:cs="宋体"/>
          <w:color w:val="auto"/>
          <w:kern w:val="0"/>
          <w:sz w:val="24"/>
          <w:szCs w:val="24"/>
          <w:lang w:val="en-US" w:eastAsia="zh-CN"/>
        </w:rPr>
        <w:t>63.61</w:t>
      </w:r>
      <w:r>
        <w:rPr>
          <w:rFonts w:ascii="宋体" w:hAnsi="宋体" w:eastAsia="宋体" w:cs="宋体"/>
          <w:color w:val="auto"/>
          <w:kern w:val="0"/>
          <w:sz w:val="24"/>
          <w:szCs w:val="24"/>
        </w:rPr>
        <w:t xml:space="preserve">万元。 </w:t>
      </w:r>
    </w:p>
    <w:p>
      <w:pPr>
        <w:widowControl/>
        <w:spacing w:before="100" w:beforeAutospacing="1" w:after="100" w:afterAutospacing="1"/>
        <w:ind w:firstLine="643"/>
        <w:jc w:val="left"/>
        <w:rPr>
          <w:rFonts w:ascii="宋体" w:hAnsi="宋体" w:eastAsia="宋体" w:cs="宋体"/>
          <w:color w:val="auto"/>
          <w:kern w:val="0"/>
          <w:sz w:val="24"/>
          <w:szCs w:val="24"/>
        </w:rPr>
      </w:pPr>
      <w:r>
        <w:rPr>
          <w:rFonts w:ascii="宋体" w:hAnsi="宋体" w:eastAsia="宋体" w:cs="宋体"/>
          <w:b/>
          <w:bCs/>
          <w:color w:val="auto"/>
          <w:kern w:val="0"/>
          <w:sz w:val="24"/>
          <w:szCs w:val="24"/>
        </w:rPr>
        <w:t>（二）政府采购支出情况说明。</w:t>
      </w:r>
      <w:r>
        <w:rPr>
          <w:rFonts w:ascii="宋体" w:hAnsi="宋体" w:eastAsia="宋体" w:cs="宋体"/>
          <w:color w:val="auto"/>
          <w:kern w:val="0"/>
          <w:sz w:val="24"/>
          <w:szCs w:val="24"/>
        </w:rPr>
        <w:t xml:space="preserve"> </w:t>
      </w:r>
    </w:p>
    <w:p>
      <w:pPr>
        <w:widowControl/>
        <w:spacing w:before="100" w:beforeAutospacing="1" w:after="100" w:afterAutospacing="1"/>
        <w:ind w:firstLine="640"/>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2022</w:t>
      </w:r>
      <w:r>
        <w:rPr>
          <w:rFonts w:ascii="宋体" w:hAnsi="宋体" w:eastAsia="宋体" w:cs="宋体"/>
          <w:color w:val="auto"/>
          <w:kern w:val="0"/>
          <w:sz w:val="24"/>
          <w:szCs w:val="24"/>
        </w:rPr>
        <w:t>年本部门政府采购支出总额</w:t>
      </w:r>
      <w:r>
        <w:rPr>
          <w:rFonts w:hint="eastAsia" w:ascii="宋体" w:hAnsi="宋体" w:eastAsia="宋体" w:cs="宋体"/>
          <w:color w:val="auto"/>
          <w:kern w:val="0"/>
          <w:sz w:val="24"/>
          <w:szCs w:val="24"/>
          <w:lang w:val="en-US" w:eastAsia="zh-CN"/>
        </w:rPr>
        <w:t>9.97</w:t>
      </w:r>
      <w:r>
        <w:rPr>
          <w:rFonts w:ascii="宋体" w:hAnsi="宋体" w:eastAsia="宋体" w:cs="宋体"/>
          <w:color w:val="auto"/>
          <w:kern w:val="0"/>
          <w:sz w:val="24"/>
          <w:szCs w:val="24"/>
        </w:rPr>
        <w:t>万元，其中：政府采购货物支出</w:t>
      </w:r>
      <w:r>
        <w:rPr>
          <w:rFonts w:hint="eastAsia" w:ascii="宋体" w:hAnsi="宋体" w:eastAsia="宋体" w:cs="宋体"/>
          <w:color w:val="auto"/>
          <w:kern w:val="0"/>
          <w:sz w:val="24"/>
          <w:szCs w:val="24"/>
          <w:lang w:val="en-US" w:eastAsia="zh-CN"/>
        </w:rPr>
        <w:t>9.97</w:t>
      </w:r>
      <w:r>
        <w:rPr>
          <w:rFonts w:ascii="宋体" w:hAnsi="宋体" w:eastAsia="宋体" w:cs="宋体"/>
          <w:color w:val="auto"/>
          <w:kern w:val="0"/>
          <w:sz w:val="24"/>
          <w:szCs w:val="24"/>
        </w:rPr>
        <w:t>万元、政府采购工程支出</w:t>
      </w:r>
      <w:r>
        <w:rPr>
          <w:rFonts w:hint="eastAsia" w:ascii="宋体" w:hAnsi="宋体" w:eastAsia="宋体" w:cs="宋体"/>
          <w:color w:val="auto"/>
          <w:kern w:val="0"/>
          <w:sz w:val="24"/>
          <w:szCs w:val="24"/>
          <w:lang w:val="en-US" w:eastAsia="zh-CN"/>
        </w:rPr>
        <w:t>0</w:t>
      </w:r>
      <w:r>
        <w:rPr>
          <w:rFonts w:ascii="宋体" w:hAnsi="宋体" w:eastAsia="宋体" w:cs="宋体"/>
          <w:color w:val="auto"/>
          <w:kern w:val="0"/>
          <w:sz w:val="24"/>
          <w:szCs w:val="24"/>
        </w:rPr>
        <w:t>万元、政府采购服务支出</w:t>
      </w:r>
      <w:r>
        <w:rPr>
          <w:rFonts w:hint="eastAsia" w:ascii="宋体" w:hAnsi="宋体" w:eastAsia="宋体" w:cs="宋体"/>
          <w:color w:val="auto"/>
          <w:kern w:val="0"/>
          <w:sz w:val="24"/>
          <w:szCs w:val="24"/>
          <w:lang w:val="en-US" w:eastAsia="zh-CN"/>
        </w:rPr>
        <w:t>0</w:t>
      </w:r>
      <w:r>
        <w:rPr>
          <w:rFonts w:ascii="宋体" w:hAnsi="宋体" w:eastAsia="宋体" w:cs="宋体"/>
          <w:color w:val="auto"/>
          <w:kern w:val="0"/>
          <w:sz w:val="24"/>
          <w:szCs w:val="24"/>
        </w:rPr>
        <w:t xml:space="preserve">万元。 </w:t>
      </w:r>
    </w:p>
    <w:p>
      <w:pPr>
        <w:widowControl/>
        <w:spacing w:before="100" w:beforeAutospacing="1" w:after="100" w:afterAutospacing="1"/>
        <w:ind w:firstLine="643"/>
        <w:jc w:val="left"/>
        <w:rPr>
          <w:rFonts w:ascii="宋体" w:hAnsi="宋体" w:eastAsia="宋体" w:cs="宋体"/>
          <w:color w:val="auto"/>
          <w:kern w:val="0"/>
          <w:sz w:val="24"/>
          <w:szCs w:val="24"/>
        </w:rPr>
      </w:pPr>
      <w:r>
        <w:rPr>
          <w:rFonts w:ascii="宋体" w:hAnsi="宋体" w:eastAsia="宋体" w:cs="宋体"/>
          <w:b/>
          <w:bCs/>
          <w:color w:val="auto"/>
          <w:kern w:val="0"/>
          <w:sz w:val="24"/>
          <w:szCs w:val="24"/>
        </w:rPr>
        <w:t>（三）国有资产占用情况说明。</w:t>
      </w:r>
      <w:r>
        <w:rPr>
          <w:rFonts w:ascii="宋体" w:hAnsi="宋体" w:eastAsia="宋体" w:cs="宋体"/>
          <w:color w:val="auto"/>
          <w:kern w:val="0"/>
          <w:sz w:val="24"/>
          <w:szCs w:val="24"/>
        </w:rPr>
        <w:t xml:space="preserve"> </w:t>
      </w:r>
    </w:p>
    <w:p>
      <w:pPr>
        <w:widowControl/>
        <w:spacing w:before="100" w:beforeAutospacing="1" w:after="100" w:afterAutospacing="1"/>
        <w:ind w:firstLine="640"/>
        <w:jc w:val="left"/>
        <w:rPr>
          <w:rFonts w:hint="eastAsia" w:ascii="宋体" w:hAnsi="宋体" w:eastAsia="宋体" w:cs="宋体"/>
          <w:color w:val="auto"/>
          <w:kern w:val="0"/>
          <w:sz w:val="24"/>
          <w:szCs w:val="24"/>
        </w:rPr>
      </w:pPr>
      <w:r>
        <w:rPr>
          <w:rFonts w:ascii="宋体" w:hAnsi="宋体" w:eastAsia="宋体" w:cs="宋体"/>
          <w:color w:val="auto"/>
          <w:kern w:val="0"/>
          <w:sz w:val="24"/>
          <w:szCs w:val="24"/>
        </w:rPr>
        <w:t>截至</w:t>
      </w:r>
      <w:r>
        <w:rPr>
          <w:rFonts w:hint="eastAsia" w:ascii="宋体" w:hAnsi="宋体" w:eastAsia="宋体" w:cs="宋体"/>
          <w:color w:val="auto"/>
          <w:kern w:val="0"/>
          <w:sz w:val="24"/>
          <w:szCs w:val="24"/>
          <w:lang w:val="en-US" w:eastAsia="zh-CN"/>
        </w:rPr>
        <w:t>2022</w:t>
      </w:r>
      <w:r>
        <w:rPr>
          <w:rFonts w:ascii="宋体" w:hAnsi="宋体" w:eastAsia="宋体" w:cs="宋体"/>
          <w:color w:val="auto"/>
          <w:kern w:val="0"/>
          <w:sz w:val="24"/>
          <w:szCs w:val="24"/>
        </w:rPr>
        <w:t>年12月31日，本部门共有车辆</w:t>
      </w:r>
      <w:r>
        <w:rPr>
          <w:rFonts w:hint="eastAsia" w:ascii="宋体" w:hAnsi="宋体" w:eastAsia="宋体" w:cs="宋体"/>
          <w:color w:val="auto"/>
          <w:kern w:val="0"/>
          <w:sz w:val="24"/>
          <w:szCs w:val="24"/>
          <w:lang w:val="en-US" w:eastAsia="zh-CN"/>
        </w:rPr>
        <w:t>0</w:t>
      </w:r>
      <w:r>
        <w:rPr>
          <w:rFonts w:ascii="宋体" w:hAnsi="宋体" w:eastAsia="宋体" w:cs="宋体"/>
          <w:color w:val="auto"/>
          <w:kern w:val="0"/>
          <w:sz w:val="24"/>
          <w:szCs w:val="24"/>
        </w:rPr>
        <w:t>辆，当年公务用车购置数0辆；单位价值50万元以上通用设备</w:t>
      </w:r>
      <w:r>
        <w:rPr>
          <w:rFonts w:hint="eastAsia" w:ascii="宋体" w:hAnsi="宋体" w:eastAsia="宋体" w:cs="宋体"/>
          <w:color w:val="auto"/>
          <w:kern w:val="0"/>
          <w:sz w:val="24"/>
          <w:szCs w:val="24"/>
          <w:lang w:val="en-US" w:eastAsia="zh-CN"/>
        </w:rPr>
        <w:t>0</w:t>
      </w:r>
      <w:r>
        <w:rPr>
          <w:rFonts w:ascii="宋体" w:hAnsi="宋体" w:eastAsia="宋体" w:cs="宋体"/>
          <w:color w:val="auto"/>
          <w:kern w:val="0"/>
          <w:sz w:val="24"/>
          <w:szCs w:val="24"/>
        </w:rPr>
        <w:t xml:space="preserve">台（套），100万元以上专用设备0台（套）。 </w:t>
      </w:r>
    </w:p>
    <w:p>
      <w:pPr>
        <w:widowControl/>
        <w:spacing w:before="100" w:beforeAutospacing="1" w:after="100" w:afterAutospacing="1"/>
        <w:ind w:firstLine="64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（四）重点项目预算的绩效评价结果等情况说明</w:t>
      </w:r>
    </w:p>
    <w:p>
      <w:pPr>
        <w:widowControl/>
        <w:spacing w:before="100" w:beforeAutospacing="1" w:after="100" w:afterAutospacing="1"/>
        <w:ind w:firstLine="64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该项内容具体见单独的绩效评价公开材料等工作材料，在此不单独作说明。</w:t>
      </w:r>
    </w:p>
    <w:p>
      <w:pPr>
        <w:widowControl/>
        <w:spacing w:before="100" w:beforeAutospacing="1" w:after="100" w:afterAutospacing="1"/>
        <w:jc w:val="center"/>
        <w:rPr>
          <w:rFonts w:ascii="宋体" w:hAnsi="宋体" w:eastAsia="宋体" w:cs="宋体"/>
          <w:color w:val="auto"/>
          <w:kern w:val="0"/>
          <w:sz w:val="24"/>
          <w:szCs w:val="24"/>
        </w:rPr>
      </w:pPr>
      <w:r>
        <w:rPr>
          <w:rFonts w:ascii="宋体" w:hAnsi="宋体" w:eastAsia="宋体" w:cs="宋体"/>
          <w:b/>
          <w:bCs/>
          <w:color w:val="auto"/>
          <w:kern w:val="0"/>
          <w:sz w:val="24"/>
          <w:szCs w:val="24"/>
        </w:rPr>
        <w:t>第四部分  名词解释</w:t>
      </w:r>
      <w:r>
        <w:rPr>
          <w:rFonts w:ascii="宋体" w:hAnsi="宋体" w:eastAsia="宋体" w:cs="宋体"/>
          <w:color w:val="auto"/>
          <w:kern w:val="0"/>
          <w:sz w:val="24"/>
          <w:szCs w:val="24"/>
        </w:rPr>
        <w:t xml:space="preserve">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 xml:space="preserve">一、财政拨款收入：指自治区财政部门当年拨付的资金。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 xml:space="preserve">二、事业收入：指事业单位开展专业业务活动及辅助活动所取得的收入。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 xml:space="preserve">三、经营收入：指事业单位在专业业务活动及其辅助活动之外开展非独立核算经营活动取得的收入。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 xml:space="preserve">四、其他收入：指除上述“财政拨款收入”、“事业收入”、“经营收入”等以外的收入。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 xml:space="preserve">六、年初结转和结余：指以前年度尚未完成、结转到本年 按有关规定继续使用的资金。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 xml:space="preserve">七、结余分配：指事业单位按规定提取的职工福利基金、事业基金和缴纳的所得税，以及建设单位按规定应交回的基本建设竣工项目结余资金。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 xml:space="preserve">八、年末结转和结余：指本年度或以前年度预算安排、因客观条件发生变化无法按原计划实施，需要延迟到以后年度按有关规定继续使用的资金。 </w:t>
      </w:r>
    </w:p>
    <w:p>
      <w:pPr>
        <w:widowControl/>
        <w:spacing w:before="100" w:beforeAutospacing="1" w:after="100" w:afterAutospacing="1"/>
        <w:ind w:firstLine="640"/>
        <w:jc w:val="left"/>
        <w:rPr>
          <w:rFonts w:ascii="宋体" w:hAnsi="宋体" w:eastAsia="宋体" w:cs="宋体"/>
          <w:color w:val="auto"/>
          <w:kern w:val="0"/>
          <w:sz w:val="24"/>
          <w:szCs w:val="24"/>
        </w:rPr>
      </w:pPr>
      <w:r>
        <w:rPr>
          <w:rFonts w:ascii="宋体" w:hAnsi="宋体" w:eastAsia="宋体" w:cs="宋体"/>
          <w:color w:val="auto"/>
          <w:kern w:val="0"/>
          <w:sz w:val="24"/>
          <w:szCs w:val="24"/>
        </w:rPr>
        <w:t xml:space="preserve">九、基本支出：指为保障机构正常运转、完成日常工作任务而发生的人员支出和公用支出。 </w:t>
      </w:r>
    </w:p>
    <w:p>
      <w:pPr>
        <w:widowControl/>
        <w:spacing w:before="100" w:beforeAutospacing="1" w:after="100" w:afterAutospacing="1"/>
        <w:ind w:firstLine="640"/>
        <w:jc w:val="left"/>
        <w:rPr>
          <w:rFonts w:ascii="宋体" w:hAnsi="宋体" w:eastAsia="宋体" w:cs="宋体"/>
          <w:kern w:val="0"/>
          <w:sz w:val="24"/>
          <w:szCs w:val="24"/>
        </w:rPr>
      </w:pPr>
      <w:r>
        <w:rPr>
          <w:rFonts w:ascii="宋体" w:hAnsi="宋体" w:eastAsia="宋体" w:cs="宋体"/>
          <w:color w:val="auto"/>
          <w:kern w:val="0"/>
          <w:sz w:val="24"/>
          <w:szCs w:val="24"/>
        </w:rPr>
        <w:t>十、项目支出：指在基本支出之外为完成特定行政任务和事业</w:t>
      </w:r>
      <w:r>
        <w:rPr>
          <w:rFonts w:ascii="宋体" w:hAnsi="宋体" w:eastAsia="宋体" w:cs="宋体"/>
          <w:kern w:val="0"/>
          <w:sz w:val="24"/>
          <w:szCs w:val="24"/>
        </w:rPr>
        <w:t xml:space="preserve">发展目标所发生的支出。 </w:t>
      </w:r>
    </w:p>
    <w:p>
      <w:pPr>
        <w:widowControl/>
        <w:spacing w:before="100" w:beforeAutospacing="1" w:after="100" w:afterAutospacing="1"/>
        <w:ind w:firstLine="640"/>
        <w:jc w:val="left"/>
        <w:rPr>
          <w:rFonts w:ascii="宋体" w:hAnsi="宋体" w:eastAsia="宋体" w:cs="宋体"/>
          <w:kern w:val="0"/>
          <w:sz w:val="24"/>
          <w:szCs w:val="24"/>
        </w:rPr>
      </w:pPr>
      <w:r>
        <w:rPr>
          <w:rFonts w:ascii="宋体" w:hAnsi="宋体" w:eastAsia="宋体" w:cs="宋体"/>
          <w:kern w:val="0"/>
          <w:sz w:val="24"/>
          <w:szCs w:val="24"/>
        </w:rPr>
        <w:t xml:space="preserve">十一、经营支出：指事业单位在专业业务活动及其辅助活动之外开展非独立核算经营活动发生的支出。 </w:t>
      </w:r>
    </w:p>
    <w:p>
      <w:pPr>
        <w:widowControl/>
        <w:spacing w:before="100" w:beforeAutospacing="1" w:after="100" w:afterAutospacing="1"/>
        <w:ind w:firstLine="640"/>
        <w:jc w:val="left"/>
        <w:rPr>
          <w:rFonts w:ascii="宋体" w:hAnsi="宋体" w:eastAsia="宋体" w:cs="宋体"/>
          <w:kern w:val="0"/>
          <w:sz w:val="24"/>
          <w:szCs w:val="24"/>
        </w:rPr>
      </w:pPr>
      <w:r>
        <w:rPr>
          <w:rFonts w:ascii="宋体" w:hAnsi="宋体" w:eastAsia="宋体" w:cs="宋体"/>
          <w:kern w:val="0"/>
          <w:sz w:val="24"/>
          <w:szCs w:val="24"/>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widowControl/>
        <w:spacing w:before="100" w:beforeAutospacing="1" w:after="100" w:afterAutospacing="1"/>
        <w:ind w:firstLine="640"/>
        <w:jc w:val="left"/>
        <w:rPr>
          <w:rFonts w:ascii="宋体" w:hAnsi="宋体" w:eastAsia="宋体" w:cs="宋体"/>
          <w:kern w:val="0"/>
          <w:sz w:val="24"/>
          <w:szCs w:val="24"/>
        </w:rPr>
      </w:pPr>
      <w:r>
        <w:rPr>
          <w:rFonts w:ascii="宋体" w:hAnsi="宋体" w:eastAsia="宋体" w:cs="宋体"/>
          <w:kern w:val="0"/>
          <w:sz w:val="24"/>
          <w:szCs w:val="24"/>
        </w:rPr>
        <w:t xml:space="preserve">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ËÎÌå">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TdlZTNkYzMzYTE0MjYzMzNjNmFkZTk0YzQ2YjQifQ=="/>
  </w:docVars>
  <w:rsids>
    <w:rsidRoot w:val="00172A27"/>
    <w:rsid w:val="000017A8"/>
    <w:rsid w:val="003F7858"/>
    <w:rsid w:val="00415A21"/>
    <w:rsid w:val="00450536"/>
    <w:rsid w:val="004637FF"/>
    <w:rsid w:val="0072387D"/>
    <w:rsid w:val="0074765D"/>
    <w:rsid w:val="009275BA"/>
    <w:rsid w:val="009B74BC"/>
    <w:rsid w:val="00CD4BC2"/>
    <w:rsid w:val="00F6015E"/>
    <w:rsid w:val="00FC2574"/>
    <w:rsid w:val="0760232A"/>
    <w:rsid w:val="14192EA6"/>
    <w:rsid w:val="1B6A2667"/>
    <w:rsid w:val="1ECC4F2F"/>
    <w:rsid w:val="1F8A6C19"/>
    <w:rsid w:val="25F16AD5"/>
    <w:rsid w:val="31AF1F61"/>
    <w:rsid w:val="398C1F76"/>
    <w:rsid w:val="40880DC9"/>
    <w:rsid w:val="55AF67B1"/>
    <w:rsid w:val="59B3537D"/>
    <w:rsid w:val="62DF0FAF"/>
    <w:rsid w:val="767E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20</Pages>
  <Words>7469</Words>
  <Characters>12384</Characters>
  <Lines>159</Lines>
  <Paragraphs>44</Paragraphs>
  <TotalTime>1</TotalTime>
  <ScaleCrop>false</ScaleCrop>
  <LinksUpToDate>false</LinksUpToDate>
  <CharactersWithSpaces>13401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2021-09-29T09:14:00Z</dcterms:created>
  <dc:creator>微软用户</dc:creator>
  <cp:lastModifiedBy>Administrator</cp:lastModifiedBy>
  <dcterms:modified xsi:type="dcterms:W3CDTF">2023-12-29T02:43:56Z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DF79912F12904928ACADC431B41DF62F_13</vt:lpwstr>
  </property>
</Properties>
</file>