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rPr>
          <w:rFonts w:ascii="仿宋_GB2312" w:eastAsia="仿宋_GB2312"/>
          <w:sz w:val="32"/>
          <w:szCs w:val="32"/>
        </w:rPr>
      </w:pPr>
    </w:p>
    <w:p>
      <w:pPr>
        <w:spacing w:line="540" w:lineRule="exact"/>
        <w:jc w:val="center"/>
        <w:rPr>
          <w:rFonts w:ascii="仿宋_GB2312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河池市应急管理局202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2</w:t>
      </w:r>
      <w:r>
        <w:rPr>
          <w:rFonts w:hint="eastAsia" w:ascii="方正小标宋简体" w:eastAsia="方正小标宋简体"/>
          <w:sz w:val="36"/>
          <w:szCs w:val="36"/>
        </w:rPr>
        <w:t>年度</w:t>
      </w:r>
      <w:r>
        <w:rPr>
          <w:rFonts w:hint="eastAsia" w:ascii="方正小标宋简体" w:eastAsia="方正小标宋简体"/>
          <w:sz w:val="36"/>
          <w:szCs w:val="36"/>
          <w:lang w:eastAsia="zh-CN"/>
        </w:rPr>
        <w:t>应急管理综合服务中心工经费</w:t>
      </w:r>
      <w:r>
        <w:rPr>
          <w:rFonts w:hint="eastAsia" w:ascii="方正小标宋简体" w:eastAsia="方正小标宋简体"/>
          <w:sz w:val="36"/>
          <w:szCs w:val="36"/>
        </w:rPr>
        <w:t xml:space="preserve">项目绩效自评报告 </w:t>
      </w:r>
    </w:p>
    <w:p>
      <w:pPr>
        <w:spacing w:line="540" w:lineRule="exact"/>
        <w:rPr>
          <w:rFonts w:ascii="仿宋_GB2312" w:eastAsia="仿宋_GB2312"/>
          <w:sz w:val="32"/>
          <w:szCs w:val="32"/>
        </w:rPr>
      </w:pPr>
    </w:p>
    <w:p>
      <w:pPr>
        <w:spacing w:line="54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一、项目基本情况</w:t>
      </w:r>
    </w:p>
    <w:p>
      <w:pPr>
        <w:spacing w:line="54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 xml:space="preserve">（一）项目立项情况 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1.项目立项背景：为保障</w:t>
      </w:r>
      <w:r>
        <w:rPr>
          <w:rFonts w:hint="eastAsia" w:ascii="仿宋_GB2312" w:eastAsia="仿宋_GB2312"/>
          <w:sz w:val="32"/>
          <w:szCs w:val="32"/>
          <w:lang w:eastAsia="zh-CN"/>
        </w:rPr>
        <w:t>我局直属事业单位应急管理综合服务中心的日常运作而设立本项目</w:t>
      </w:r>
      <w:r>
        <w:rPr>
          <w:rFonts w:hint="eastAsia" w:ascii="仿宋_GB2312" w:eastAsia="仿宋_GB2312"/>
          <w:sz w:val="32"/>
          <w:szCs w:val="32"/>
        </w:rPr>
        <w:t xml:space="preserve">。 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2.资金用途及目的：主要用于支付</w:t>
      </w:r>
      <w:r>
        <w:rPr>
          <w:rFonts w:hint="eastAsia" w:ascii="仿宋_GB2312" w:eastAsia="仿宋_GB2312"/>
          <w:sz w:val="32"/>
          <w:szCs w:val="32"/>
          <w:lang w:eastAsia="zh-CN"/>
        </w:rPr>
        <w:t>服务中心的日常办公和事业人员的市内公务交通费用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40" w:lineRule="exact"/>
        <w:ind w:firstLine="640" w:firstLineChars="200"/>
        <w:rPr>
          <w:rFonts w:ascii="楷体_GB2312" w:hAnsi="仿宋_GB2312" w:eastAsia="楷体_GB2312" w:cs="宋体"/>
          <w:color w:val="000000"/>
          <w:sz w:val="32"/>
          <w:szCs w:val="24"/>
          <w:shd w:val="clear" w:color="auto" w:fill="FFFFFF"/>
        </w:rPr>
      </w:pPr>
      <w:r>
        <w:rPr>
          <w:rFonts w:hint="eastAsia" w:ascii="楷体_GB2312" w:hAnsi="仿宋_GB2312" w:eastAsia="楷体_GB2312" w:cs="宋体"/>
          <w:color w:val="000000"/>
          <w:sz w:val="32"/>
          <w:szCs w:val="24"/>
          <w:shd w:val="clear" w:color="auto" w:fill="FFFFFF"/>
        </w:rPr>
        <w:t xml:space="preserve">（二）项目资金管理使用情况 </w:t>
      </w:r>
    </w:p>
    <w:p>
      <w:pPr>
        <w:pStyle w:val="4"/>
        <w:widowControl/>
        <w:shd w:val="clear" w:color="auto" w:fill="FFFFFF"/>
        <w:spacing w:before="0" w:beforeAutospacing="0" w:after="0" w:afterAutospacing="0" w:line="540" w:lineRule="exact"/>
        <w:ind w:firstLine="640" w:firstLineChars="200"/>
        <w:jc w:val="both"/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1.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</w:rPr>
        <w:t>该项目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  <w:lang w:val="en-US" w:eastAsia="zh-CN"/>
        </w:rPr>
        <w:t>2022年预算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</w:rPr>
        <w:t>资金总额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  <w:lang w:val="en-US" w:eastAsia="zh-CN"/>
        </w:rPr>
        <w:t>5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</w:rPr>
        <w:t>万元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  <w:lang w:eastAsia="zh-CN"/>
        </w:rPr>
        <w:t>。</w:t>
      </w:r>
    </w:p>
    <w:p>
      <w:pPr>
        <w:pStyle w:val="4"/>
        <w:widowControl/>
        <w:shd w:val="clear" w:color="auto" w:fill="FFFFFF"/>
        <w:spacing w:before="0" w:beforeAutospacing="0" w:after="0" w:afterAutospacing="0" w:line="540" w:lineRule="exact"/>
        <w:ind w:firstLine="640" w:firstLineChars="200"/>
        <w:jc w:val="both"/>
        <w:rPr>
          <w:rFonts w:ascii="仿宋_GB2312" w:hAnsi="仿宋_GB2312" w:eastAsia="仿宋_GB2312" w:cs="宋体"/>
          <w:color w:val="000000"/>
          <w:sz w:val="32"/>
          <w:szCs w:val="24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</w:rPr>
        <w:t>2.该项目</w:t>
      </w:r>
      <w:r>
        <w:rPr>
          <w:rFonts w:hint="eastAsia" w:ascii="仿宋_GB2312" w:eastAsia="仿宋_GB2312"/>
          <w:sz w:val="32"/>
          <w:szCs w:val="32"/>
        </w:rPr>
        <w:t>用于支付</w:t>
      </w:r>
      <w:r>
        <w:rPr>
          <w:rFonts w:hint="eastAsia" w:ascii="仿宋_GB2312" w:eastAsia="仿宋_GB2312"/>
          <w:sz w:val="32"/>
          <w:szCs w:val="32"/>
          <w:lang w:eastAsia="zh-CN"/>
        </w:rPr>
        <w:t>日常办公和事业人员的市内公务交通费用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</w:rPr>
        <w:t>等。</w:t>
      </w:r>
    </w:p>
    <w:p>
      <w:pPr>
        <w:pStyle w:val="4"/>
        <w:widowControl/>
        <w:shd w:val="clear" w:color="auto" w:fill="FFFFFF"/>
        <w:spacing w:before="0" w:beforeAutospacing="0" w:after="0" w:afterAutospacing="0" w:line="540" w:lineRule="exact"/>
        <w:ind w:firstLine="640" w:firstLineChars="200"/>
        <w:jc w:val="both"/>
        <w:rPr>
          <w:rFonts w:ascii="仿宋_GB2312" w:hAnsi="仿宋_GB2312" w:eastAsia="仿宋_GB2312" w:cs="宋体"/>
          <w:color w:val="000000"/>
          <w:sz w:val="32"/>
          <w:szCs w:val="24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</w:rPr>
        <w:t>3.该项目资金按照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  <w:lang w:eastAsia="zh-CN"/>
        </w:rPr>
        <w:t>日常工作中实际产生的费用，凭据报销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</w:rPr>
        <w:t>。</w:t>
      </w:r>
    </w:p>
    <w:p>
      <w:pPr>
        <w:spacing w:line="540" w:lineRule="exact"/>
        <w:ind w:firstLine="640" w:firstLineChars="200"/>
        <w:rPr>
          <w:rFonts w:ascii="仿宋_GB2312" w:hAnsi="仿宋_GB2312" w:eastAsia="仿宋_GB2312" w:cs="宋体"/>
          <w:color w:val="000000"/>
          <w:sz w:val="32"/>
          <w:szCs w:val="24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</w:rPr>
        <w:t>4.项目资金支出严格按照财务制度报账支出。</w:t>
      </w:r>
    </w:p>
    <w:p>
      <w:pPr>
        <w:spacing w:line="540" w:lineRule="exact"/>
        <w:rPr>
          <w:rFonts w:ascii="楷体_GB2312" w:eastAsia="楷体_GB2312"/>
          <w:sz w:val="32"/>
          <w:szCs w:val="32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</w:rPr>
        <w:t xml:space="preserve">  </w:t>
      </w:r>
      <w:r>
        <w:rPr>
          <w:rFonts w:hint="eastAsia" w:ascii="楷体_GB2312" w:eastAsia="楷体_GB2312"/>
          <w:sz w:val="32"/>
          <w:szCs w:val="32"/>
        </w:rPr>
        <w:t xml:space="preserve">（三）年初绩效目标及其衡量指标设定情况 </w:t>
      </w:r>
    </w:p>
    <w:p>
      <w:pPr>
        <w:spacing w:line="540" w:lineRule="exact"/>
        <w:ind w:firstLine="320" w:firstLineChars="100"/>
        <w:rPr>
          <w:rFonts w:hint="eastAsia" w:ascii="仿宋_GB2312" w:hAnsi="仿宋_GB2312" w:eastAsia="仿宋_GB2312" w:cs="仿宋_GB2312"/>
          <w:color w:val="000000"/>
          <w:kern w:val="0"/>
          <w:sz w:val="32"/>
          <w:szCs w:val="24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保障应急综合服务中心的事业人员能得到市内公务交通费补助。</w:t>
      </w:r>
    </w:p>
    <w:p>
      <w:pPr>
        <w:spacing w:line="540" w:lineRule="exact"/>
        <w:ind w:firstLine="320" w:firstLineChars="1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 xml:space="preserve">（四）项目组织管理情况 </w:t>
      </w:r>
    </w:p>
    <w:p>
      <w:pPr>
        <w:spacing w:line="540" w:lineRule="exact"/>
        <w:ind w:firstLine="640" w:firstLineChars="200"/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  <w:lang w:eastAsia="zh-CN"/>
        </w:rPr>
        <w:t>由</w:t>
      </w:r>
      <w:r>
        <w:rPr>
          <w:rFonts w:hint="eastAsia" w:ascii="仿宋_GB2312" w:eastAsia="仿宋_GB2312"/>
          <w:sz w:val="32"/>
          <w:szCs w:val="32"/>
          <w:lang w:eastAsia="zh-CN"/>
        </w:rPr>
        <w:t>应急管理综合服务中心事业人员据实报销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  <w:lang w:eastAsia="zh-CN"/>
        </w:rPr>
        <w:t>，由办公室负责审核</w:t>
      </w:r>
    </w:p>
    <w:p>
      <w:pPr>
        <w:spacing w:line="54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二、项目评价工作开展情况</w:t>
      </w:r>
    </w:p>
    <w:p>
      <w:pPr>
        <w:spacing w:line="60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202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年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月23日我局成立绩效评价工作组，龙照国局长任组长，成员有：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覃乃师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副局长、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办公室邓中华主任、出纳周宁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，采用成本效益法和比较法进行绩效评价，没有聘请专家组。评价组于202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年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月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日完成打分评价工作。</w:t>
      </w:r>
    </w:p>
    <w:p>
      <w:pPr>
        <w:spacing w:line="540" w:lineRule="exact"/>
        <w:ind w:firstLine="640" w:firstLineChars="200"/>
        <w:rPr>
          <w:rFonts w:ascii="楷体_GB2312" w:hAnsi="仿宋_GB2312" w:eastAsia="楷体_GB2312"/>
          <w:sz w:val="32"/>
          <w:szCs w:val="32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</w:rPr>
        <w:t>。</w:t>
      </w:r>
    </w:p>
    <w:p>
      <w:pPr>
        <w:spacing w:line="54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三、项目绩效情况</w:t>
      </w:r>
    </w:p>
    <w:p>
      <w:pPr>
        <w:spacing w:line="54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（一）绩效目标完成情况</w:t>
      </w:r>
    </w:p>
    <w:p>
      <w:pPr>
        <w:pStyle w:val="4"/>
        <w:widowControl/>
        <w:shd w:val="clear" w:color="auto" w:fill="FFFFFF"/>
        <w:spacing w:before="0" w:beforeAutospacing="0" w:after="0" w:afterAutospacing="0" w:line="54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1.产出数量：绩效目标数量</w:t>
      </w:r>
      <w:r>
        <w:rPr>
          <w:rFonts w:hint="eastAsia" w:ascii="仿宋_GB2312" w:eastAsia="仿宋_GB2312"/>
          <w:sz w:val="32"/>
          <w:szCs w:val="32"/>
          <w:lang w:eastAsia="zh-CN"/>
        </w:rPr>
        <w:t>保障人数大于等于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10人</w:t>
      </w:r>
      <w:r>
        <w:rPr>
          <w:rFonts w:hint="eastAsia" w:ascii="仿宋_GB2312" w:eastAsia="仿宋_GB2312"/>
          <w:sz w:val="32"/>
          <w:szCs w:val="32"/>
        </w:rPr>
        <w:t>，实际</w:t>
      </w:r>
      <w:r>
        <w:rPr>
          <w:rFonts w:hint="eastAsia" w:ascii="仿宋_GB2312" w:eastAsia="仿宋_GB2312"/>
          <w:sz w:val="32"/>
          <w:szCs w:val="32"/>
          <w:lang w:eastAsia="zh-CN"/>
        </w:rPr>
        <w:t>保障</w:t>
      </w:r>
      <w:r>
        <w:rPr>
          <w:rFonts w:hint="eastAsia" w:ascii="仿宋_GB2312" w:eastAsia="仿宋_GB2312"/>
          <w:sz w:val="32"/>
          <w:szCs w:val="32"/>
        </w:rPr>
        <w:t>数量是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15人</w:t>
      </w:r>
      <w:r>
        <w:rPr>
          <w:rFonts w:hint="eastAsia" w:ascii="仿宋_GB2312" w:eastAsia="仿宋_GB2312"/>
          <w:sz w:val="32"/>
          <w:szCs w:val="32"/>
        </w:rPr>
        <w:t>，完成率为100%，全部完成。</w:t>
      </w:r>
    </w:p>
    <w:p>
      <w:pPr>
        <w:pStyle w:val="4"/>
        <w:widowControl/>
        <w:shd w:val="clear" w:color="auto" w:fill="FFFFFF"/>
        <w:spacing w:before="0" w:beforeAutospacing="0" w:after="0" w:afterAutospacing="0" w:line="54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2.产出质量：绩效目标质量是</w:t>
      </w:r>
      <w:r>
        <w:rPr>
          <w:rFonts w:hint="eastAsia" w:ascii="仿宋_GB2312" w:eastAsia="仿宋_GB2312"/>
          <w:sz w:val="32"/>
          <w:szCs w:val="32"/>
          <w:lang w:eastAsia="zh-CN"/>
        </w:rPr>
        <w:t>为综合服务中心人员的市内公务提供交通费</w:t>
      </w:r>
      <w:r>
        <w:rPr>
          <w:rFonts w:hint="eastAsia" w:ascii="仿宋_GB2312" w:eastAsia="仿宋_GB2312"/>
          <w:sz w:val="32"/>
          <w:szCs w:val="32"/>
        </w:rPr>
        <w:t>，实际已经</w:t>
      </w:r>
      <w:r>
        <w:rPr>
          <w:rFonts w:hint="eastAsia" w:ascii="仿宋_GB2312" w:eastAsia="仿宋_GB2312"/>
          <w:sz w:val="32"/>
          <w:szCs w:val="32"/>
          <w:lang w:eastAsia="zh-CN"/>
        </w:rPr>
        <w:t>达成预期目标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pStyle w:val="4"/>
        <w:widowControl/>
        <w:shd w:val="clear" w:color="auto" w:fill="FFFFFF"/>
        <w:spacing w:before="0" w:beforeAutospacing="0" w:after="0" w:afterAutospacing="0" w:line="54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3.产出时效：绩效目标是</w:t>
      </w:r>
      <w:r>
        <w:rPr>
          <w:rFonts w:hint="eastAsia" w:ascii="仿宋_GB2312" w:eastAsia="仿宋_GB2312"/>
          <w:sz w:val="32"/>
          <w:szCs w:val="32"/>
          <w:lang w:eastAsia="zh-CN"/>
        </w:rPr>
        <w:t>保障全年，实际保障期限为一年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pStyle w:val="4"/>
        <w:widowControl/>
        <w:shd w:val="clear" w:color="auto" w:fill="FFFFFF"/>
        <w:spacing w:before="0" w:beforeAutospacing="0" w:after="0" w:afterAutospacing="0" w:line="54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4.产出成本：项目预算支出是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万元，实际支出数额是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万元，成本控制在预算内。</w:t>
      </w:r>
    </w:p>
    <w:p>
      <w:pPr>
        <w:spacing w:line="54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（二）绩效分析</w:t>
      </w:r>
    </w:p>
    <w:p>
      <w:pPr>
        <w:spacing w:line="540" w:lineRule="exact"/>
        <w:ind w:firstLine="640" w:firstLineChars="200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>该项目我单位已经按时按量完成工作任务。</w:t>
      </w:r>
    </w:p>
    <w:p>
      <w:pPr>
        <w:spacing w:line="54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（三）总体自我评价</w:t>
      </w:r>
    </w:p>
    <w:p>
      <w:pPr>
        <w:spacing w:line="540" w:lineRule="exact"/>
        <w:ind w:firstLine="640" w:firstLineChars="200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  <w:lang w:eastAsia="zh-CN"/>
        </w:rPr>
        <w:t>自评得分</w:t>
      </w:r>
      <w:r>
        <w:rPr>
          <w:rFonts w:hint="eastAsia" w:ascii="仿宋_GB2312" w:eastAsia="仿宋_GB2312"/>
          <w:kern w:val="0"/>
          <w:sz w:val="32"/>
          <w:szCs w:val="32"/>
          <w:lang w:val="en-US" w:eastAsia="zh-CN"/>
        </w:rPr>
        <w:t>99分，</w:t>
      </w:r>
      <w:r>
        <w:rPr>
          <w:rFonts w:hint="eastAsia" w:ascii="仿宋_GB2312" w:eastAsia="仿宋_GB2312"/>
          <w:kern w:val="0"/>
          <w:sz w:val="32"/>
          <w:szCs w:val="32"/>
        </w:rPr>
        <w:t>该项目我单位已经较好完成工作任务。</w:t>
      </w:r>
    </w:p>
    <w:p>
      <w:pPr>
        <w:spacing w:line="54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四、主要经验做法、存在的问题和原因分析</w:t>
      </w:r>
    </w:p>
    <w:p>
      <w:pPr>
        <w:spacing w:line="54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五、工作改进建议</w:t>
      </w:r>
    </w:p>
    <w:p>
      <w:pPr>
        <w:spacing w:line="540" w:lineRule="exact"/>
        <w:ind w:firstLine="420" w:firstLineChars="200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/>
        </w:rPr>
        <w:t xml:space="preserve">    </w:t>
      </w:r>
      <w:r>
        <w:rPr>
          <w:rFonts w:hint="eastAsia" w:ascii="仿宋_GB2312" w:eastAsia="仿宋_GB2312"/>
          <w:kern w:val="0"/>
          <w:sz w:val="32"/>
          <w:szCs w:val="32"/>
        </w:rPr>
        <w:t xml:space="preserve"> </w:t>
      </w:r>
      <w:bookmarkStart w:id="0" w:name="_GoBack"/>
      <w:bookmarkEnd w:id="0"/>
    </w:p>
    <w:p>
      <w:pPr>
        <w:rPr>
          <w:rFonts w:ascii="仿宋_GB2312" w:eastAsia="仿宋_GB2312"/>
          <w:kern w:val="0"/>
          <w:sz w:val="32"/>
          <w:szCs w:val="32"/>
          <w:highlight w:val="yellow"/>
        </w:rPr>
      </w:pPr>
    </w:p>
    <w:sectPr>
      <w:footerReference r:id="rId3" w:type="default"/>
      <w:pgSz w:w="11906" w:h="16838"/>
      <w:pgMar w:top="1440" w:right="1588" w:bottom="1440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宋体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WQ2YTljNmY1NzMzNGE0YjQxZjFjNjRiNzA4NjJmYzMifQ=="/>
  </w:docVars>
  <w:rsids>
    <w:rsidRoot w:val="62B42817"/>
    <w:rsid w:val="0001480A"/>
    <w:rsid w:val="000F09E1"/>
    <w:rsid w:val="004E6FCD"/>
    <w:rsid w:val="005679B4"/>
    <w:rsid w:val="00871E54"/>
    <w:rsid w:val="0096197F"/>
    <w:rsid w:val="00AF5220"/>
    <w:rsid w:val="00C631D1"/>
    <w:rsid w:val="00DA617D"/>
    <w:rsid w:val="00E0567C"/>
    <w:rsid w:val="011154FF"/>
    <w:rsid w:val="03F21FCB"/>
    <w:rsid w:val="0B4C0B06"/>
    <w:rsid w:val="10911DF3"/>
    <w:rsid w:val="14655A54"/>
    <w:rsid w:val="1AFF5924"/>
    <w:rsid w:val="1B7B5F40"/>
    <w:rsid w:val="1C86077F"/>
    <w:rsid w:val="2ED56707"/>
    <w:rsid w:val="30E3143D"/>
    <w:rsid w:val="3A3371FC"/>
    <w:rsid w:val="3D587EB3"/>
    <w:rsid w:val="3FC51411"/>
    <w:rsid w:val="4B9B0319"/>
    <w:rsid w:val="4FA56E46"/>
    <w:rsid w:val="57564A75"/>
    <w:rsid w:val="5971082D"/>
    <w:rsid w:val="59F62822"/>
    <w:rsid w:val="62B42817"/>
    <w:rsid w:val="6D1D6AE9"/>
    <w:rsid w:val="76DD135A"/>
    <w:rsid w:val="79D330BC"/>
    <w:rsid w:val="7CA53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7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小标宋_GBK" w:hAnsi="Times New Roman" w:eastAsia="方正小标宋_GBK" w:cs="方正小标宋_GBK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r</Company>
  <Pages>3</Pages>
  <Words>145</Words>
  <Characters>827</Characters>
  <Lines>6</Lines>
  <Paragraphs>1</Paragraphs>
  <TotalTime>27</TotalTime>
  <ScaleCrop>false</ScaleCrop>
  <LinksUpToDate>false</LinksUpToDate>
  <CharactersWithSpaces>971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2021-05-26T12:51:00Z</dcterms:created>
  <dc:creator>Administrator</dc:creator>
  <cp:lastModifiedBy>Administrator</cp:lastModifiedBy>
  <cp:lastPrinted>2022-07-15T03:07:00Z</cp:lastPrinted>
  <dcterms:modified xsi:type="dcterms:W3CDTF">2023-08-02T08:26:29Z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E7C0815199B34144ABB143B861BBD8B2</vt:lpwstr>
  </property>
  <property fmtid="{D5CDD505-2E9C-101B-9397-08002B2CF9AE}" pid="4" name="commondata">
    <vt:lpwstr>eyJoZGlkIjoiZWQ2YTljNmY1NzMzNGE0YjQxZjFjNjRiNzA4NjJmYzMifQ==</vt:lpwstr>
  </property>
</Properties>
</file>