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ascii="仿宋_GB2312" w:eastAsia="仿宋_GB2312"/>
          <w:sz w:val="32"/>
          <w:szCs w:val="32"/>
        </w:rPr>
      </w:pPr>
    </w:p>
    <w:p>
      <w:pPr>
        <w:spacing w:line="540" w:lineRule="exact"/>
        <w:jc w:val="center"/>
        <w:rPr>
          <w:rFonts w:ascii="仿宋_GB2312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河池市应急管理局202</w:t>
      </w: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2</w:t>
      </w:r>
      <w:r>
        <w:rPr>
          <w:rFonts w:hint="eastAsia" w:ascii="方正小标宋简体" w:eastAsia="方正小标宋简体"/>
          <w:sz w:val="36"/>
          <w:szCs w:val="36"/>
        </w:rPr>
        <w:t xml:space="preserve">年度聘用人员经费项目绩效自评报告 </w:t>
      </w:r>
    </w:p>
    <w:p>
      <w:pPr>
        <w:spacing w:line="540" w:lineRule="exact"/>
        <w:rPr>
          <w:rFonts w:ascii="仿宋_GB2312" w:eastAsia="仿宋_GB2312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一、项目基本情况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 xml:space="preserve">（一）项目立项情况 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1.项目立项背景：为保障应急管理工作顺利进行，聘用了8名机关辅助及后勤工作人员。需要支付聘用人员的工资、伙食补助、社保缴费及绩效奖金等。 </w:t>
      </w:r>
    </w:p>
    <w:p>
      <w:pPr>
        <w:spacing w:line="54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2.资金用途及目的：该项目主要用于支付聘用人员的工资、伙食补助、社保缴费及绩效奖金等。</w:t>
      </w:r>
    </w:p>
    <w:p>
      <w:pPr>
        <w:spacing w:line="540" w:lineRule="exact"/>
        <w:ind w:firstLine="640" w:firstLineChars="200"/>
        <w:rPr>
          <w:rFonts w:ascii="楷体_GB2312" w:hAnsi="仿宋_GB2312" w:eastAsia="楷体_GB2312" w:cs="宋体"/>
          <w:color w:val="000000"/>
          <w:sz w:val="32"/>
          <w:szCs w:val="24"/>
          <w:shd w:val="clear" w:color="auto" w:fill="FFFFFF"/>
        </w:rPr>
      </w:pPr>
      <w:r>
        <w:rPr>
          <w:rFonts w:hint="eastAsia" w:ascii="楷体_GB2312" w:hAnsi="仿宋_GB2312" w:eastAsia="楷体_GB2312" w:cs="宋体"/>
          <w:color w:val="000000"/>
          <w:sz w:val="32"/>
          <w:szCs w:val="24"/>
          <w:shd w:val="clear" w:color="auto" w:fill="FFFFFF"/>
        </w:rPr>
        <w:t xml:space="preserve">（二）项目资金管理使用情况 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hAnsi="仿宋_GB2312" w:eastAsia="仿宋_GB2312" w:cs="宋体"/>
          <w:color w:val="000000"/>
          <w:sz w:val="32"/>
          <w:szCs w:val="18"/>
        </w:rPr>
      </w:pPr>
      <w:r>
        <w:rPr>
          <w:rFonts w:hint="eastAsia" w:ascii="仿宋_GB2312" w:eastAsia="仿宋_GB2312"/>
          <w:sz w:val="32"/>
          <w:szCs w:val="32"/>
        </w:rPr>
        <w:t>1.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该项目需要资金总额30万元，全部来源于我单位非税返还收入。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hAnsi="仿宋_GB2312" w:eastAsia="仿宋_GB2312" w:cs="宋体"/>
          <w:color w:val="000000"/>
          <w:sz w:val="32"/>
          <w:szCs w:val="24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2.该项目自己全部用于聘用人员的工资、伙食补助、社保缴费及绩效奖金等。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hAnsi="仿宋_GB2312" w:eastAsia="仿宋_GB2312" w:cs="宋体"/>
          <w:color w:val="000000"/>
          <w:sz w:val="32"/>
          <w:szCs w:val="24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3.该项目资金按照合同按时按量发放聘用人员工资、伙食补助、绩效奖金及社保缴费。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宋体"/>
          <w:color w:val="000000"/>
          <w:sz w:val="32"/>
          <w:szCs w:val="24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4.项目资金支出及拨付合规性情况，项目资金支出严格按照财务制度报账支出。</w:t>
      </w:r>
    </w:p>
    <w:p>
      <w:pPr>
        <w:spacing w:line="540" w:lineRule="exact"/>
        <w:rPr>
          <w:rFonts w:ascii="楷体_GB2312" w:eastAsia="楷体_GB2312"/>
          <w:sz w:val="32"/>
          <w:szCs w:val="32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 xml:space="preserve">  </w:t>
      </w:r>
      <w:r>
        <w:rPr>
          <w:rFonts w:hint="eastAsia" w:ascii="楷体_GB2312" w:eastAsia="楷体_GB2312"/>
          <w:sz w:val="32"/>
          <w:szCs w:val="32"/>
        </w:rPr>
        <w:t xml:space="preserve">（三）年初绩效目标及其衡量指标设定情况 </w:t>
      </w:r>
    </w:p>
    <w:p>
      <w:pPr>
        <w:spacing w:line="540" w:lineRule="exact"/>
        <w:rPr>
          <w:rFonts w:ascii="仿宋_GB2312" w:hAnsi="仿宋_GB2312" w:eastAsia="仿宋_GB2312" w:cs="宋体"/>
          <w:color w:val="000000"/>
          <w:kern w:val="0"/>
          <w:sz w:val="32"/>
          <w:szCs w:val="24"/>
          <w:shd w:val="clear" w:color="auto" w:fill="FFFFFF"/>
        </w:rPr>
      </w:pPr>
      <w:r>
        <w:rPr>
          <w:rFonts w:hint="eastAsia" w:ascii="楷体_GB2312" w:eastAsia="楷体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宋体"/>
          <w:color w:val="000000"/>
          <w:kern w:val="0"/>
          <w:sz w:val="32"/>
          <w:szCs w:val="24"/>
          <w:shd w:val="clear" w:color="auto" w:fill="FFFFFF"/>
        </w:rPr>
        <w:t xml:space="preserve"> 按月发放聘用人员工资及社保缴费，按时发放伙食补助及绩效奖金等。</w:t>
      </w:r>
    </w:p>
    <w:p>
      <w:pPr>
        <w:spacing w:line="540" w:lineRule="exact"/>
        <w:ind w:firstLine="320" w:firstLineChars="1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 xml:space="preserve">（四）项目组织管理情况 </w:t>
      </w:r>
    </w:p>
    <w:p>
      <w:pPr>
        <w:spacing w:line="540" w:lineRule="exact"/>
        <w:ind w:firstLine="640" w:firstLineChars="200"/>
        <w:rPr>
          <w:rFonts w:ascii="仿宋_GB2312" w:hAnsi="仿宋_GB2312" w:eastAsia="仿宋_GB2312" w:cs="宋体"/>
          <w:color w:val="000000"/>
          <w:sz w:val="32"/>
          <w:szCs w:val="24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按照合同按时按量发放聘用人员工资、伙食补助、绩效奖金及社保缴费。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二、项目评价工作开展情况</w:t>
      </w:r>
    </w:p>
    <w:p>
      <w:pPr>
        <w:spacing w:line="540" w:lineRule="exact"/>
        <w:ind w:firstLine="640" w:firstLineChars="200"/>
        <w:rPr>
          <w:rFonts w:ascii="楷体_GB2312" w:hAnsi="仿宋_GB2312" w:eastAsia="楷体_GB2312"/>
          <w:sz w:val="32"/>
          <w:szCs w:val="32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我单位一直按照合同按时按量发放聘用人员工资、伙食补助、绩效奖金及社保缴费。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三、项目绩效情况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（一）绩效目标完成情况（对照绩效目标表分别写出完成的数量、质量、时间、预算支出情况）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1.产出数量：绩效目标数量是聘用机关辅助人员、后勤人员8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人，实际完成数量是聘用机关辅助人员、后勤人员8人，完成率为100%，全部完成。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2.产出质量：绩效目标质量是完成聘用人员的工资、伙食补助、社保缴费及绩效奖金，实际已经按时全额完成。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3.产出时效：绩效目标是按月发放聘用人员工资及社保缴费，按时发放伙食补助及绩效奖金，实际也已经完成按月发放聘用人员工资及社保缴费，按时发放伙食补助及绩效奖金。</w:t>
      </w:r>
    </w:p>
    <w:p>
      <w:pPr>
        <w:pStyle w:val="4"/>
        <w:widowControl/>
        <w:shd w:val="clear" w:color="auto" w:fill="FFFFFF"/>
        <w:spacing w:before="0" w:beforeAutospacing="0" w:after="0" w:afterAutospacing="0" w:line="54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4.产出成本：项目预算支出是30万元，实际支出或执行数额是30万元，成本控制在预算内。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（二）绩效分析</w:t>
      </w:r>
    </w:p>
    <w:p>
      <w:pPr>
        <w:spacing w:line="540" w:lineRule="exact"/>
        <w:ind w:firstLine="640" w:firstLineChars="200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该项目我单位已经按时按量完成工作任务。</w:t>
      </w:r>
    </w:p>
    <w:p>
      <w:pPr>
        <w:spacing w:line="540" w:lineRule="exact"/>
        <w:ind w:firstLine="640" w:firstLineChars="200"/>
        <w:rPr>
          <w:rFonts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2"/>
          <w:szCs w:val="32"/>
        </w:rPr>
        <w:t>（三）总体自我评价</w:t>
      </w:r>
    </w:p>
    <w:p>
      <w:pPr>
        <w:spacing w:line="540" w:lineRule="exact"/>
        <w:ind w:firstLine="640" w:firstLineChars="200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该项目我单位已经较好完成工作任务。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四、主要经验做法、存在的问题和原因分析</w:t>
      </w:r>
    </w:p>
    <w:p>
      <w:pPr>
        <w:spacing w:line="540" w:lineRule="exact"/>
        <w:ind w:firstLine="640" w:firstLineChars="200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1、认真核对每个聘用人员的待遇情况，保证不拖欠不遗漏每个人员待遇；</w:t>
      </w:r>
    </w:p>
    <w:p>
      <w:pPr>
        <w:spacing w:line="540" w:lineRule="exact"/>
        <w:ind w:firstLine="640" w:firstLineChars="200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2、保障好聘用人员的工资待遇，为应急管理工作提供有效辅助。</w:t>
      </w:r>
    </w:p>
    <w:p>
      <w:pPr>
        <w:spacing w:line="54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五、工作改进建议</w:t>
      </w:r>
    </w:p>
    <w:p>
      <w:pPr>
        <w:spacing w:line="540" w:lineRule="exact"/>
        <w:ind w:firstLine="420" w:firstLineChars="200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/>
        </w:rPr>
        <w:t xml:space="preserve">    </w:t>
      </w:r>
      <w:r>
        <w:rPr>
          <w:rFonts w:hint="eastAsia" w:ascii="仿宋_GB2312" w:eastAsia="仿宋_GB2312"/>
          <w:kern w:val="0"/>
          <w:sz w:val="32"/>
          <w:szCs w:val="32"/>
        </w:rPr>
        <w:t xml:space="preserve">  提高该项目资金总额，保障好聘用人员的工资待遇，更有效地为应急管理工作提供辅助。</w:t>
      </w:r>
    </w:p>
    <w:p>
      <w:pPr>
        <w:rPr>
          <w:rFonts w:ascii="仿宋_GB2312" w:eastAsia="仿宋_GB2312"/>
          <w:kern w:val="0"/>
          <w:sz w:val="32"/>
          <w:szCs w:val="32"/>
          <w:highlight w:val="yellow"/>
        </w:rPr>
      </w:pPr>
    </w:p>
    <w:sectPr>
      <w:footerReference r:id="rId3" w:type="default"/>
      <w:pgSz w:w="11906" w:h="16838"/>
      <w:pgMar w:top="1440" w:right="1588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Q2YTljNmY1NzMzNGE0YjQxZjFjNjRiNzA4NjJmYzMifQ=="/>
  </w:docVars>
  <w:rsids>
    <w:rsidRoot w:val="62B42817"/>
    <w:rsid w:val="0001480A"/>
    <w:rsid w:val="000F09E1"/>
    <w:rsid w:val="004E6FCD"/>
    <w:rsid w:val="005679B4"/>
    <w:rsid w:val="00871E54"/>
    <w:rsid w:val="0096197F"/>
    <w:rsid w:val="00AF5220"/>
    <w:rsid w:val="00C631D1"/>
    <w:rsid w:val="00DA617D"/>
    <w:rsid w:val="00E0567C"/>
    <w:rsid w:val="011154FF"/>
    <w:rsid w:val="03F21FCB"/>
    <w:rsid w:val="1AFF5924"/>
    <w:rsid w:val="1C86077F"/>
    <w:rsid w:val="2ED56707"/>
    <w:rsid w:val="30E3143D"/>
    <w:rsid w:val="3A3371FC"/>
    <w:rsid w:val="3D587EB3"/>
    <w:rsid w:val="3FC51411"/>
    <w:rsid w:val="4B9B0319"/>
    <w:rsid w:val="57564A75"/>
    <w:rsid w:val="62B42817"/>
    <w:rsid w:val="6D1D6AE9"/>
    <w:rsid w:val="76DD135A"/>
    <w:rsid w:val="79D330BC"/>
    <w:rsid w:val="7CA5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r</Company>
  <Pages>3</Pages>
  <Words>145</Words>
  <Characters>827</Characters>
  <Lines>6</Lines>
  <Paragraphs>1</Paragraphs>
  <TotalTime>1</TotalTime>
  <ScaleCrop>false</ScaleCrop>
  <LinksUpToDate>false</LinksUpToDate>
  <CharactersWithSpaces>971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2021-05-26T12:51:00Z</dcterms:created>
  <dc:creator>Administrator</dc:creator>
  <cp:lastModifiedBy>Administrator</cp:lastModifiedBy>
  <cp:lastPrinted>2022-07-15T03:07:00Z</cp:lastPrinted>
  <dcterms:modified xsi:type="dcterms:W3CDTF">2023-08-02T03:26:39Z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E7C0815199B34144ABB143B861BBD8B2</vt:lpwstr>
  </property>
  <property fmtid="{D5CDD505-2E9C-101B-9397-08002B2CF9AE}" pid="4" name="commondata">
    <vt:lpwstr>eyJoZGlkIjoiZWQ2YTljNmY1NzMzNGE0YjQxZjFjNjRiNzA4NjJmYzMifQ==</vt:lpwstr>
  </property>
</Properties>
</file>