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5"/>
        <w:jc w:val="center"/>
        <w:rPr>
          <w:rFonts w:ascii="创艺简标宋" w:eastAsia="创艺简标宋"/>
          <w:bCs/>
          <w:sz w:val="44"/>
        </w:rPr>
      </w:pPr>
      <w:r>
        <w:rPr>
          <w:rFonts w:hint="eastAsia" w:ascii="创艺简标宋" w:eastAsia="创艺简标宋"/>
          <w:bCs/>
          <w:sz w:val="44"/>
        </w:rPr>
        <w:t>学校基础设施修缮（非税）</w:t>
      </w:r>
    </w:p>
    <w:p>
      <w:pPr>
        <w:ind w:right="85"/>
        <w:jc w:val="center"/>
        <w:rPr>
          <w:rFonts w:ascii="创艺简标宋" w:eastAsia="创艺简标宋"/>
          <w:bCs/>
          <w:sz w:val="44"/>
        </w:rPr>
      </w:pPr>
      <w:r>
        <w:rPr>
          <w:rFonts w:hint="eastAsia" w:ascii="创艺简标宋" w:eastAsia="创艺简标宋"/>
          <w:bCs/>
          <w:sz w:val="44"/>
        </w:rPr>
        <w:t>项目支出绩效自评报告</w:t>
      </w:r>
    </w:p>
    <w:p>
      <w:pPr>
        <w:spacing w:line="348" w:lineRule="auto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spacing w:line="348" w:lineRule="auto"/>
        <w:jc w:val="center"/>
        <w:rPr>
          <w:rFonts w:ascii="仿宋_GB2312" w:eastAsia="仿宋_GB2312"/>
          <w:b/>
          <w:bCs/>
          <w:sz w:val="32"/>
        </w:rPr>
      </w:pPr>
    </w:p>
    <w:p>
      <w:pPr>
        <w:spacing w:line="348" w:lineRule="auto"/>
        <w:ind w:firstLine="614" w:firstLineChars="192"/>
        <w:rPr>
          <w:rFonts w:ascii="仿宋_GB2312" w:eastAsia="仿宋_GB2312"/>
          <w:sz w:val="32"/>
        </w:rPr>
      </w:pPr>
    </w:p>
    <w:p>
      <w:pPr>
        <w:ind w:right="85" w:firstLine="600" w:firstLineChars="200"/>
        <w:rPr>
          <w:rFonts w:ascii="宋体" w:hAnsi="宋体"/>
          <w:bCs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项目名称</w:t>
      </w:r>
      <w:r>
        <w:rPr>
          <w:rFonts w:hint="eastAsia" w:ascii="宋体" w:hAnsi="宋体"/>
          <w:b/>
          <w:bCs/>
          <w:sz w:val="28"/>
          <w:szCs w:val="28"/>
          <w:u w:val="single"/>
        </w:rPr>
        <w:t>学校基础设施修缮（非税）项目支出绩效自评报告</w:t>
      </w:r>
    </w:p>
    <w:p>
      <w:pPr>
        <w:spacing w:line="348" w:lineRule="auto"/>
        <w:ind w:firstLine="576" w:firstLineChars="19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项目单位</w:t>
      </w:r>
      <w:r>
        <w:rPr>
          <w:rFonts w:hint="eastAsia" w:ascii="仿宋_GB2312" w:eastAsia="仿宋_GB2312"/>
          <w:sz w:val="30"/>
          <w:szCs w:val="30"/>
          <w:u w:val="single"/>
        </w:rPr>
        <w:t>广西河池民族农业学校</w:t>
      </w:r>
    </w:p>
    <w:p>
      <w:pPr>
        <w:spacing w:line="348" w:lineRule="auto"/>
        <w:ind w:firstLine="576" w:firstLineChars="192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>主管部门</w:t>
      </w:r>
      <w:r>
        <w:rPr>
          <w:rFonts w:hint="eastAsia" w:ascii="创艺简标宋" w:eastAsia="创艺简标宋"/>
          <w:bCs/>
          <w:sz w:val="32"/>
          <w:szCs w:val="32"/>
          <w:u w:val="single"/>
        </w:rPr>
        <w:t>河池市农业农村局</w:t>
      </w:r>
    </w:p>
    <w:p>
      <w:pPr>
        <w:spacing w:line="348" w:lineRule="auto"/>
        <w:ind w:firstLine="576" w:firstLineChars="192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评价类型  </w:t>
      </w:r>
      <w:r>
        <w:rPr>
          <w:rFonts w:hint="eastAsia" w:ascii="仿宋_GB2312" w:eastAsia="仿宋_GB2312"/>
          <w:sz w:val="28"/>
          <w:szCs w:val="28"/>
        </w:rPr>
        <w:t>事前评价□      事中评价□     事后评价□</w:t>
      </w:r>
    </w:p>
    <w:p>
      <w:pPr>
        <w:spacing w:line="348" w:lineRule="auto"/>
        <w:ind w:firstLine="576" w:firstLineChars="1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评价方式：</w:t>
      </w:r>
      <w:r>
        <w:rPr>
          <w:rFonts w:hint="eastAsia" w:ascii="仿宋_GB2312" w:eastAsia="仿宋_GB2312"/>
          <w:sz w:val="28"/>
          <w:szCs w:val="28"/>
        </w:rPr>
        <w:t>部门（单位）绩效自评</w:t>
      </w:r>
    </w:p>
    <w:p>
      <w:pPr>
        <w:spacing w:line="348" w:lineRule="auto"/>
        <w:ind w:firstLine="576" w:firstLineChars="19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0"/>
          <w:szCs w:val="30"/>
        </w:rPr>
        <w:t>评价机构：</w:t>
      </w:r>
      <w:r>
        <w:rPr>
          <w:rFonts w:hint="eastAsia" w:ascii="仿宋_GB2312" w:eastAsia="仿宋_GB2312"/>
          <w:sz w:val="28"/>
          <w:szCs w:val="28"/>
        </w:rPr>
        <w:t>部门（单位）评价组</w:t>
      </w:r>
    </w:p>
    <w:p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</w:p>
    <w:p>
      <w:pPr>
        <w:spacing w:line="348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部门（单位）名称（盖章）：广西河池民族农业学校</w:t>
      </w:r>
    </w:p>
    <w:p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</w:p>
    <w:p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2021年11月15日</w:t>
      </w:r>
    </w:p>
    <w:p>
      <w:pPr>
        <w:spacing w:line="348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bCs/>
          <w:sz w:val="32"/>
          <w:szCs w:val="32"/>
        </w:rPr>
        <w:t>河池市</w:t>
      </w:r>
      <w:r>
        <w:rPr>
          <w:rFonts w:hint="eastAsia" w:ascii="仿宋_GB2312" w:eastAsia="仿宋_GB2312"/>
          <w:sz w:val="30"/>
          <w:szCs w:val="30"/>
        </w:rPr>
        <w:t>财政局（制）</w:t>
      </w:r>
    </w:p>
    <w:p>
      <w:pPr>
        <w:spacing w:line="360" w:lineRule="auto"/>
        <w:ind w:firstLine="576" w:firstLineChars="192"/>
        <w:jc w:val="center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ind w:firstLine="576" w:firstLineChars="192"/>
        <w:jc w:val="center"/>
        <w:rPr>
          <w:rFonts w:ascii="仿宋_GB2312" w:eastAsia="仿宋_GB2312"/>
          <w:sz w:val="30"/>
          <w:szCs w:val="30"/>
        </w:rPr>
      </w:pPr>
    </w:p>
    <w:p>
      <w:pPr>
        <w:spacing w:line="360" w:lineRule="auto"/>
        <w:rPr>
          <w:rFonts w:ascii="仿宋_GB2312" w:eastAsia="仿宋_GB2312"/>
          <w:sz w:val="30"/>
          <w:szCs w:val="30"/>
        </w:rPr>
      </w:pPr>
    </w:p>
    <w:tbl>
      <w:tblPr>
        <w:tblStyle w:val="3"/>
        <w:tblW w:w="954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17"/>
        <w:gridCol w:w="743"/>
        <w:gridCol w:w="1479"/>
        <w:gridCol w:w="280"/>
        <w:gridCol w:w="1226"/>
        <w:gridCol w:w="1759"/>
        <w:gridCol w:w="20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一、项 目 基 本 概 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项目负责人</w:t>
            </w:r>
          </w:p>
        </w:tc>
        <w:tc>
          <w:tcPr>
            <w:tcW w:w="1759" w:type="dxa"/>
            <w:gridSpan w:val="2"/>
            <w:tcBorders>
              <w:top w:val="nil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唐旭平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联系电话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13097786336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地     址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河池市宜州区庆远镇霞客路136号</w:t>
            </w:r>
          </w:p>
        </w:tc>
        <w:tc>
          <w:tcPr>
            <w:tcW w:w="17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邮编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546300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项目起止时间</w:t>
            </w:r>
          </w:p>
        </w:tc>
        <w:tc>
          <w:tcPr>
            <w:tcW w:w="67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2021年1月至12月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计划安排资金（万元）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实际到位资金（万元）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其中：中央财政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其中：中央财政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自治区财政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自治区财政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市县财政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市县财政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</w:t>
            </w: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其它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实际支出（万元）</w:t>
            </w:r>
          </w:p>
        </w:tc>
        <w:tc>
          <w:tcPr>
            <w:tcW w:w="67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二、项目支出明细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支出内容</w:t>
            </w:r>
          </w:p>
        </w:tc>
        <w:tc>
          <w:tcPr>
            <w:tcW w:w="29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计划支出数</w:t>
            </w:r>
          </w:p>
        </w:tc>
        <w:tc>
          <w:tcPr>
            <w:tcW w:w="37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实际支出数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（按经济科目）</w:t>
            </w:r>
          </w:p>
        </w:tc>
        <w:tc>
          <w:tcPr>
            <w:tcW w:w="29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1、大型修缮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2、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3、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4、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27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支出合计</w:t>
            </w:r>
          </w:p>
        </w:tc>
        <w:tc>
          <w:tcPr>
            <w:tcW w:w="29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预  期（或调整后）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z w:val="24"/>
              </w:rPr>
              <w:t>实  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2" w:hRule="atLeast"/>
          <w:jc w:val="center"/>
        </w:trPr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项目绩效目标及实施计划完成情况</w:t>
            </w:r>
          </w:p>
        </w:tc>
        <w:tc>
          <w:tcPr>
            <w:tcW w:w="37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完成足球场硬化，种植人工草皮，给全校师生创造良好的运动环境。</w:t>
            </w:r>
          </w:p>
        </w:tc>
        <w:tc>
          <w:tcPr>
            <w:tcW w:w="37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按计划完成。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综合得分</w:t>
            </w:r>
          </w:p>
        </w:tc>
        <w:tc>
          <w:tcPr>
            <w:tcW w:w="75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96分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自评等次</w:t>
            </w:r>
          </w:p>
        </w:tc>
        <w:tc>
          <w:tcPr>
            <w:tcW w:w="752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四、评价人员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姓名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职称/职务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单  位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签字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罗来旭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校长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广西河池民族农业学校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韦明兵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副校长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广西河池民族农业学校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韦毅华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副校长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</w:pPr>
            <w:r>
              <w:rPr>
                <w:rFonts w:hint="eastAsia" w:ascii="仿宋_GB2312" w:hAnsi="宋体" w:eastAsia="仿宋_GB2312" w:cs="宋体"/>
                <w:sz w:val="24"/>
              </w:rPr>
              <w:t>广西河池民族农业学校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唐旭平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总务科科长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广西河池民族农业学校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韦德东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总务科干事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广西河池民族农业学校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高京红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教代会代表</w:t>
            </w:r>
          </w:p>
        </w:tc>
        <w:tc>
          <w:tcPr>
            <w:tcW w:w="32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广西河池民族农业学校</w:t>
            </w: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填报人（签字）：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　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  年月日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评价组组长（签字）：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中介机构负责人（签字并盖章）：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9543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                                        年   月   日</w:t>
            </w:r>
          </w:p>
        </w:tc>
      </w:tr>
    </w:tbl>
    <w:p>
      <w:pPr>
        <w:ind w:right="85" w:firstLine="1760" w:firstLineChars="400"/>
        <w:rPr>
          <w:rFonts w:ascii="方正小标宋简体" w:eastAsia="方正小标宋简体"/>
          <w:bCs/>
          <w:sz w:val="44"/>
        </w:rPr>
      </w:pPr>
      <w:r>
        <w:rPr>
          <w:rFonts w:hint="eastAsia" w:ascii="方正小标宋简体" w:eastAsia="方正小标宋简体"/>
          <w:bCs/>
          <w:sz w:val="44"/>
        </w:rPr>
        <w:t>学校基础设施修缮（非税）项目</w:t>
      </w:r>
    </w:p>
    <w:p>
      <w:pPr>
        <w:ind w:right="85" w:firstLine="2640" w:firstLineChars="600"/>
        <w:rPr>
          <w:rFonts w:ascii="仿宋" w:hAnsi="仿宋" w:eastAsia="仿宋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</w:rPr>
        <w:t>支出绩效自评报告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现将我单位学校基础设施修缮（非税）项目支出情况形成自评报告如下：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一、项目基本概况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（一）项目概况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1.立项背景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原足球场跑道老化损坏严重，跑道外围没有硬化杂草乱生，影响师生体育锻炼和校运会比赛。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项目实施情况：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2021年5月27日公开招投标(学校组织的)，2021年9月10日验收合格。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3.经费来源和使用情况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财政拨款非税收入资金15万元。目前项目已完成。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项目绩效目标。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完成足球场硬化，种植人工草皮。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二、项目绩效评价工作情况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1.工作组成员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组  长： 罗来旭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副组长：韦明兵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成  员：韦毅华唐旭平 韦德东 高京红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2.工作职责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（1）组长职责：审批绩效自评方案，监督、检查、核实绩效自评结果；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（2）副组长职责：审核修改拟定的绩效自评方案，并提交考评工作组会议讨论通过；监督、布署、确认绩效自评过程及反馈意见的处理。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小组成员职责：起草和修改绩效考评方案报自评领导工作组会议讨论通过，实施执行绩效自评方案；牵头组织并实施年度绩效自评，根椐组长、副组长指示，对考评结果进行复核，完成绩效自核工作组安排的其他工作。</w:t>
      </w:r>
    </w:p>
    <w:p>
      <w:pPr>
        <w:spacing w:line="560" w:lineRule="exact"/>
        <w:ind w:firstLine="796" w:firstLineChars="249"/>
        <w:rPr>
          <w:rFonts w:ascii="仿宋_GB2312" w:hAnsi="宋体" w:eastAsia="仿宋_GB2312"/>
          <w:b/>
          <w:sz w:val="30"/>
          <w:szCs w:val="30"/>
        </w:rPr>
      </w:pPr>
      <w:bookmarkStart w:id="0" w:name="_GoBack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2021年9月10日，考</w:t>
      </w:r>
      <w:bookmarkEnd w:id="0"/>
      <w:r>
        <w:rPr>
          <w:rFonts w:hint="eastAsia" w:ascii="仿宋_GB2312" w:hAnsi="仿宋" w:eastAsia="仿宋_GB2312"/>
          <w:sz w:val="32"/>
          <w:szCs w:val="32"/>
        </w:rPr>
        <w:t>评工作组到项目点现场，按照校务会讨论通过的项目要求、合同条款、项目设计概算等，开展自评检查工作，对工程整体实施情况和质量进行评定，核实资金拨付情况等。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三、绩效分析及评价结论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（一）投入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财政拨款非税收入资金15万元。资金到位率100%。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产出</w:t>
      </w:r>
    </w:p>
    <w:p>
      <w:pPr>
        <w:spacing w:line="560" w:lineRule="exact"/>
        <w:ind w:left="64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硬化足球场厚度6㎝3564.6㎡，种植人工草皮3564.6㎡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效果</w:t>
      </w:r>
    </w:p>
    <w:p>
      <w:pPr>
        <w:spacing w:line="560" w:lineRule="exact"/>
        <w:ind w:left="420" w:leftChars="200" w:firstLine="320" w:firstLineChars="1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验收合格，师生使用满意。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（五）评价结果和评价结论</w:t>
      </w:r>
    </w:p>
    <w:p>
      <w:p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本项目自评分为96分，评价等级为优秀等级，达到预期绩效目标。</w:t>
      </w:r>
    </w:p>
    <w:p>
      <w:pPr>
        <w:spacing w:line="560" w:lineRule="exact"/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四、经验总结、存在问题及意见或建议</w:t>
      </w:r>
    </w:p>
    <w:p>
      <w:pPr>
        <w:spacing w:line="560" w:lineRule="exact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（一）经验总结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公平、公正、公开做好招投标，定好签好双方合同协议，施工过程做好严格有效监督，验收内容清楚有效可操作性，报账程序严格按财务要求，项目所有材料收集完整保存。</w:t>
      </w:r>
    </w:p>
    <w:p>
      <w:pPr>
        <w:numPr>
          <w:ilvl w:val="0"/>
          <w:numId w:val="3"/>
        </w:numPr>
        <w:spacing w:line="560" w:lineRule="exact"/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意见或建议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不断学习财务知识，不断完善项目实施技能。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7CDA7"/>
    <w:multiLevelType w:val="singleLevel"/>
    <w:tmpl w:val="03B7CDA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D2E91C8"/>
    <w:multiLevelType w:val="singleLevel"/>
    <w:tmpl w:val="1D2E91C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3808048"/>
    <w:multiLevelType w:val="singleLevel"/>
    <w:tmpl w:val="5380804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4DA6B12"/>
    <w:rsid w:val="00040E58"/>
    <w:rsid w:val="000670DB"/>
    <w:rsid w:val="0007195F"/>
    <w:rsid w:val="000D3498"/>
    <w:rsid w:val="00600280"/>
    <w:rsid w:val="00754CFF"/>
    <w:rsid w:val="008C500E"/>
    <w:rsid w:val="00AA16D0"/>
    <w:rsid w:val="00F153E8"/>
    <w:rsid w:val="03142334"/>
    <w:rsid w:val="03AF54B4"/>
    <w:rsid w:val="04295843"/>
    <w:rsid w:val="06320EDD"/>
    <w:rsid w:val="06E95605"/>
    <w:rsid w:val="08D17FF6"/>
    <w:rsid w:val="09A76422"/>
    <w:rsid w:val="09B45348"/>
    <w:rsid w:val="0BA23A8B"/>
    <w:rsid w:val="0BC44344"/>
    <w:rsid w:val="0E9B2DA0"/>
    <w:rsid w:val="0FA447CA"/>
    <w:rsid w:val="10455E3F"/>
    <w:rsid w:val="11447C2D"/>
    <w:rsid w:val="11C32C65"/>
    <w:rsid w:val="11E0034E"/>
    <w:rsid w:val="12A53A7D"/>
    <w:rsid w:val="12E37971"/>
    <w:rsid w:val="14175534"/>
    <w:rsid w:val="16C47CAE"/>
    <w:rsid w:val="17510BA1"/>
    <w:rsid w:val="177C6ACE"/>
    <w:rsid w:val="18ED6890"/>
    <w:rsid w:val="1A217ABA"/>
    <w:rsid w:val="1AF264E8"/>
    <w:rsid w:val="1EC16014"/>
    <w:rsid w:val="1FA403B1"/>
    <w:rsid w:val="234D3AA1"/>
    <w:rsid w:val="239D3C52"/>
    <w:rsid w:val="240A09DE"/>
    <w:rsid w:val="24CA0CCF"/>
    <w:rsid w:val="26AA4849"/>
    <w:rsid w:val="272D49CF"/>
    <w:rsid w:val="280B3628"/>
    <w:rsid w:val="2A426D95"/>
    <w:rsid w:val="2C9D7392"/>
    <w:rsid w:val="2CA07501"/>
    <w:rsid w:val="2CA42CCC"/>
    <w:rsid w:val="2D8D4E03"/>
    <w:rsid w:val="2FA9607A"/>
    <w:rsid w:val="31A5101F"/>
    <w:rsid w:val="32BA423D"/>
    <w:rsid w:val="334D465C"/>
    <w:rsid w:val="33511CD1"/>
    <w:rsid w:val="353D1295"/>
    <w:rsid w:val="357E1D47"/>
    <w:rsid w:val="358E4BCC"/>
    <w:rsid w:val="397F3748"/>
    <w:rsid w:val="3A350A16"/>
    <w:rsid w:val="3C2E3B7B"/>
    <w:rsid w:val="3CBB15A3"/>
    <w:rsid w:val="3CD21020"/>
    <w:rsid w:val="3E1F410E"/>
    <w:rsid w:val="3EBE57DF"/>
    <w:rsid w:val="3FBE706E"/>
    <w:rsid w:val="3FE205B8"/>
    <w:rsid w:val="44DA6B12"/>
    <w:rsid w:val="44EF73FA"/>
    <w:rsid w:val="46A9389A"/>
    <w:rsid w:val="473957F5"/>
    <w:rsid w:val="47FC2045"/>
    <w:rsid w:val="48305E8A"/>
    <w:rsid w:val="49D177F3"/>
    <w:rsid w:val="4B3C2E4B"/>
    <w:rsid w:val="4B851CF5"/>
    <w:rsid w:val="4C313570"/>
    <w:rsid w:val="4CDE7D48"/>
    <w:rsid w:val="4D857A07"/>
    <w:rsid w:val="4D924BC0"/>
    <w:rsid w:val="4EDA6C5A"/>
    <w:rsid w:val="4FE3759A"/>
    <w:rsid w:val="50A37518"/>
    <w:rsid w:val="51A6070E"/>
    <w:rsid w:val="523B2956"/>
    <w:rsid w:val="5427740E"/>
    <w:rsid w:val="559D4472"/>
    <w:rsid w:val="567872DC"/>
    <w:rsid w:val="583430F5"/>
    <w:rsid w:val="599A75DC"/>
    <w:rsid w:val="5C971B37"/>
    <w:rsid w:val="5ED36118"/>
    <w:rsid w:val="60DA2D2C"/>
    <w:rsid w:val="621203FA"/>
    <w:rsid w:val="629C7A1C"/>
    <w:rsid w:val="649C3C46"/>
    <w:rsid w:val="6824254D"/>
    <w:rsid w:val="6A5D7BC3"/>
    <w:rsid w:val="6A9048CF"/>
    <w:rsid w:val="6BF563F3"/>
    <w:rsid w:val="6C10369A"/>
    <w:rsid w:val="6C5424E3"/>
    <w:rsid w:val="6D47102B"/>
    <w:rsid w:val="6F5E3365"/>
    <w:rsid w:val="714C459F"/>
    <w:rsid w:val="71A93324"/>
    <w:rsid w:val="729F74AB"/>
    <w:rsid w:val="72A458DA"/>
    <w:rsid w:val="761A35BB"/>
    <w:rsid w:val="782B7320"/>
    <w:rsid w:val="787844A8"/>
    <w:rsid w:val="794C0D80"/>
    <w:rsid w:val="7DA71A07"/>
    <w:rsid w:val="7E8F24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iPriority w:val="0"/>
    <w:pPr>
      <w:ind w:left="100" w:leftChars="2500"/>
    </w:pPr>
  </w:style>
  <w:style w:type="character" w:customStyle="1" w:styleId="5">
    <w:name w:val="日期 Char"/>
    <w:basedOn w:val="4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271</Words>
  <Characters>1549</Characters>
  <Lines>12</Lines>
  <Paragraphs>3</Paragraphs>
  <TotalTime>0</TotalTime>
  <ScaleCrop>false</ScaleCrop>
  <LinksUpToDate>false</LinksUpToDate>
  <CharactersWithSpaces>1817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2021-11-18T01:38:00Z</dcterms:created>
  <dc:creator>Minimum</dc:creator>
  <cp:lastModifiedBy>Administrator</cp:lastModifiedBy>
  <cp:lastPrinted>2019-10-21T02:50:00Z</cp:lastPrinted>
  <dcterms:modified xsi:type="dcterms:W3CDTF">2021-11-18T02:34:57Z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9EF33FFD4D324DF3A9B6E0596C46AEC2</vt:lpwstr>
  </property>
</Properties>
</file>