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eastAsia="黑体"/>
          <w:bCs/>
          <w:sz w:val="32"/>
          <w:szCs w:val="32"/>
        </w:rPr>
      </w:pPr>
      <w:r>
        <w:rPr>
          <w:rFonts w:hint="eastAsia" w:ascii="黑体" w:eastAsia="黑体"/>
          <w:bCs/>
          <w:sz w:val="32"/>
          <w:szCs w:val="32"/>
        </w:rPr>
        <w:t>附件2</w:t>
      </w:r>
    </w:p>
    <w:p>
      <w:pPr>
        <w:spacing w:line="520" w:lineRule="exact"/>
        <w:jc w:val="center"/>
        <w:rPr>
          <w:rFonts w:ascii="方正小标宋简体" w:eastAsia="方正小标宋简体"/>
          <w:bCs/>
          <w:sz w:val="44"/>
          <w:szCs w:val="44"/>
        </w:rPr>
      </w:pPr>
      <w:r>
        <w:rPr>
          <w:rFonts w:hint="eastAsia" w:ascii="方正小标宋简体" w:eastAsia="方正小标宋简体"/>
          <w:bCs/>
          <w:sz w:val="44"/>
          <w:szCs w:val="44"/>
        </w:rPr>
        <w:t>预算支出项目绩效自评报告</w:t>
      </w:r>
    </w:p>
    <w:p>
      <w:pPr>
        <w:spacing w:line="520" w:lineRule="exact"/>
        <w:jc w:val="center"/>
        <w:rPr>
          <w:rFonts w:ascii="方正小标宋简体" w:eastAsia="方正小标宋简体"/>
          <w:bCs/>
          <w:sz w:val="44"/>
          <w:szCs w:val="44"/>
        </w:rPr>
      </w:pPr>
      <w:r>
        <w:rPr>
          <w:rFonts w:hint="eastAsia" w:ascii="方正小标宋简体" w:eastAsia="方正小标宋简体"/>
          <w:bCs/>
          <w:sz w:val="44"/>
          <w:szCs w:val="44"/>
        </w:rPr>
        <w:t>—2020年农业资源保护和利用项目</w:t>
      </w:r>
    </w:p>
    <w:p>
      <w:pPr>
        <w:spacing w:line="520" w:lineRule="exact"/>
        <w:ind w:firstLine="614" w:firstLineChars="192"/>
        <w:rPr>
          <w:rFonts w:ascii="黑体" w:eastAsia="黑体"/>
          <w:sz w:val="32"/>
          <w:szCs w:val="32"/>
        </w:rPr>
      </w:pPr>
    </w:p>
    <w:p>
      <w:pPr>
        <w:spacing w:line="520" w:lineRule="exact"/>
        <w:ind w:firstLine="614" w:firstLineChars="192"/>
        <w:rPr>
          <w:rFonts w:ascii="黑体" w:eastAsia="黑体"/>
          <w:sz w:val="32"/>
          <w:szCs w:val="32"/>
        </w:rPr>
      </w:pPr>
      <w:r>
        <w:rPr>
          <w:rFonts w:hint="eastAsia" w:ascii="黑体" w:eastAsia="黑体"/>
          <w:sz w:val="32"/>
          <w:szCs w:val="32"/>
        </w:rPr>
        <w:t>一、项目基本概况</w:t>
      </w:r>
    </w:p>
    <w:p>
      <w:pPr>
        <w:spacing w:line="520" w:lineRule="exact"/>
        <w:ind w:firstLine="640" w:firstLineChars="200"/>
        <w:rPr>
          <w:rFonts w:ascii="仿宋_GB2312" w:eastAsia="仿宋_GB2312"/>
          <w:color w:val="auto"/>
          <w:sz w:val="32"/>
          <w:szCs w:val="32"/>
        </w:rPr>
      </w:pPr>
      <w:r>
        <w:rPr>
          <w:rFonts w:hint="eastAsia" w:ascii="仿宋_GB2312" w:eastAsia="仿宋_GB2312"/>
          <w:sz w:val="32"/>
          <w:szCs w:val="32"/>
        </w:rPr>
        <w:t>农业资源调查、评价是农业发展的重要基础。保护农业资源、分析评价全市农业资源、合理布局与配置农业资源是我站的一项重要工作职能。农业资源保护和利用工作是我单位的常态化工作。为适应现代农业发展需要,</w:t>
      </w:r>
      <w:r>
        <w:rPr>
          <w:rFonts w:hint="eastAsia" w:ascii="仿宋_GB2312" w:eastAsia="仿宋_GB2312"/>
          <w:color w:val="auto"/>
          <w:sz w:val="32"/>
          <w:szCs w:val="32"/>
        </w:rPr>
        <w:t>我单位建设智慧农业综合信息系统平台暨掌上农业移动数据采集系统，</w:t>
      </w:r>
      <w:r>
        <w:rPr>
          <w:rFonts w:hint="eastAsia" w:ascii="仿宋_GB2312" w:hAnsi="仿宋" w:eastAsia="仿宋_GB2312" w:cs="仿宋_GB2312"/>
          <w:color w:val="auto"/>
          <w:sz w:val="32"/>
          <w:szCs w:val="32"/>
        </w:rPr>
        <w:t>实现各项农业数据信息科学管理、综合分析、可视化展示、外业采集一体化等，推动全市数字农业发展，为乡村振兴发展增添新动能。</w:t>
      </w:r>
      <w:r>
        <w:rPr>
          <w:rFonts w:hint="eastAsia" w:ascii="仿宋_GB2312" w:eastAsia="仿宋_GB2312"/>
          <w:color w:val="auto"/>
          <w:sz w:val="32"/>
          <w:szCs w:val="32"/>
        </w:rPr>
        <w:t xml:space="preserve">  </w:t>
      </w:r>
    </w:p>
    <w:p>
      <w:pPr>
        <w:spacing w:line="480" w:lineRule="auto"/>
        <w:ind w:firstLine="614" w:firstLineChars="192"/>
        <w:rPr>
          <w:rFonts w:ascii="仿宋_GB2312" w:eastAsia="仿宋_GB2312"/>
          <w:sz w:val="32"/>
          <w:szCs w:val="32"/>
        </w:rPr>
      </w:pPr>
      <w:r>
        <w:rPr>
          <w:rFonts w:hint="eastAsia" w:ascii="仿宋_GB2312" w:eastAsia="仿宋_GB2312"/>
          <w:color w:val="auto"/>
          <w:sz w:val="32"/>
          <w:szCs w:val="32"/>
        </w:rPr>
        <w:t>2020年度该项目工作主要是:深入完善智慧农业综合信息平台功能模块，扩展相关应用，构建天空地一体化大数据</w:t>
      </w:r>
      <w:r>
        <w:rPr>
          <w:rFonts w:hint="eastAsia" w:ascii="仿宋_GB2312" w:eastAsia="仿宋_GB2312"/>
          <w:sz w:val="32"/>
          <w:szCs w:val="32"/>
        </w:rPr>
        <w:t>平台，实现农业数据可查询、刷新、编辑，能进行历史分析统计，编制监测预警报告。根据我市农情实时变化情况及时更新上传数据，做好系统运行维护和完善、更新工作。</w:t>
      </w:r>
    </w:p>
    <w:p>
      <w:pPr>
        <w:spacing w:line="480" w:lineRule="auto"/>
        <w:ind w:firstLine="614" w:firstLineChars="192"/>
        <w:rPr>
          <w:rFonts w:ascii="黑体" w:eastAsia="黑体"/>
          <w:sz w:val="32"/>
          <w:szCs w:val="32"/>
        </w:rPr>
      </w:pPr>
      <w:r>
        <w:rPr>
          <w:rFonts w:hint="eastAsia" w:ascii="黑体" w:eastAsia="黑体"/>
          <w:sz w:val="32"/>
          <w:szCs w:val="32"/>
        </w:rPr>
        <w:t>二、项目绩效状况分析</w:t>
      </w:r>
    </w:p>
    <w:p>
      <w:pPr>
        <w:spacing w:line="48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（一）投入</w:t>
      </w:r>
    </w:p>
    <w:p>
      <w:pPr>
        <w:spacing w:line="480" w:lineRule="auto"/>
        <w:ind w:firstLine="640" w:firstLineChars="200"/>
        <w:rPr>
          <w:rFonts w:ascii="仿宋_GB2312" w:hAnsi="仿宋" w:eastAsia="仿宋_GB2312"/>
          <w:sz w:val="32"/>
          <w:szCs w:val="32"/>
        </w:rPr>
      </w:pPr>
      <w:r>
        <w:rPr>
          <w:rFonts w:hint="eastAsia" w:ascii="仿宋_GB2312" w:hAnsi="仿宋" w:eastAsia="仿宋_GB2312"/>
          <w:sz w:val="32"/>
          <w:szCs w:val="32"/>
        </w:rPr>
        <w:t>2020年“农业资源调查与保护利用”项目资金预算</w:t>
      </w:r>
      <w:r>
        <w:rPr>
          <w:rFonts w:ascii="仿宋_GB2312" w:hAnsi="仿宋" w:eastAsia="仿宋_GB2312"/>
          <w:sz w:val="32"/>
          <w:szCs w:val="32"/>
        </w:rPr>
        <w:t>3</w:t>
      </w:r>
      <w:r>
        <w:rPr>
          <w:rFonts w:hint="eastAsia" w:ascii="仿宋_GB2312" w:hAnsi="仿宋" w:eastAsia="仿宋_GB2312"/>
          <w:sz w:val="32"/>
          <w:szCs w:val="32"/>
        </w:rPr>
        <w:t>万元，其中市本级财政资金</w:t>
      </w:r>
      <w:r>
        <w:rPr>
          <w:rFonts w:ascii="仿宋_GB2312" w:hAnsi="仿宋" w:eastAsia="仿宋_GB2312"/>
          <w:sz w:val="32"/>
          <w:szCs w:val="32"/>
        </w:rPr>
        <w:t>3</w:t>
      </w:r>
      <w:r>
        <w:rPr>
          <w:rFonts w:hint="eastAsia" w:ascii="仿宋_GB2312" w:hAnsi="仿宋" w:eastAsia="仿宋_GB2312"/>
          <w:sz w:val="32"/>
          <w:szCs w:val="32"/>
        </w:rPr>
        <w:t>万元，市本级财政实拨预算项目资金2.85万元，资金到位率95%。资金全额投入该项目工作，投入资金共计2.85万元，其中办公费支出0.17万元、差旅费支出0.86万元、邮电费支出0.9万元、交通费支出0.92万元。</w:t>
      </w:r>
    </w:p>
    <w:p>
      <w:pPr>
        <w:spacing w:line="48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（二）过程</w:t>
      </w:r>
    </w:p>
    <w:p>
      <w:pPr>
        <w:spacing w:line="480" w:lineRule="auto"/>
        <w:ind w:firstLine="630"/>
        <w:rPr>
          <w:rFonts w:ascii="仿宋_GB2312" w:hAnsi="仿宋" w:eastAsia="仿宋_GB2312"/>
          <w:sz w:val="32"/>
          <w:szCs w:val="32"/>
        </w:rPr>
      </w:pPr>
      <w:r>
        <w:rPr>
          <w:rFonts w:hint="eastAsia" w:ascii="仿宋_GB2312" w:hAnsi="仿宋" w:eastAsia="仿宋_GB2312"/>
          <w:sz w:val="32"/>
          <w:szCs w:val="32"/>
        </w:rPr>
        <w:t>项目实施过程严格按照财务管理制度严格审批，规范资金使用。</w:t>
      </w:r>
    </w:p>
    <w:p>
      <w:pPr>
        <w:spacing w:line="480" w:lineRule="auto"/>
        <w:ind w:firstLine="630"/>
        <w:rPr>
          <w:rFonts w:ascii="仿宋_GB2312" w:hAnsi="仿宋" w:eastAsia="仿宋_GB2312"/>
          <w:sz w:val="32"/>
          <w:szCs w:val="32"/>
        </w:rPr>
      </w:pPr>
      <w:r>
        <w:rPr>
          <w:rFonts w:hint="eastAsia" w:ascii="仿宋_GB2312" w:hAnsi="仿宋" w:eastAsia="仿宋_GB2312"/>
          <w:sz w:val="32"/>
          <w:szCs w:val="32"/>
        </w:rPr>
        <w:t>1、各项工作坚持做到三有，有专人负责、有工作技术方案、有工作总结报告。</w:t>
      </w:r>
    </w:p>
    <w:p>
      <w:pPr>
        <w:spacing w:line="480" w:lineRule="auto"/>
        <w:ind w:firstLine="630"/>
        <w:rPr>
          <w:rFonts w:ascii="仿宋_GB2312" w:hAnsi="仿宋" w:eastAsia="仿宋_GB2312"/>
          <w:sz w:val="32"/>
          <w:szCs w:val="32"/>
        </w:rPr>
      </w:pPr>
      <w:r>
        <w:rPr>
          <w:rFonts w:hint="eastAsia" w:ascii="仿宋_GB2312" w:hAnsi="仿宋" w:eastAsia="仿宋_GB2312"/>
          <w:sz w:val="32"/>
          <w:szCs w:val="32"/>
        </w:rPr>
        <w:t>2、全程监督跟进督查项目工作的每一个环节。项目实施过程中遇到与实际需求有改变，做到及时调整技术方案，规范经费的调整。确保各项工作的顺利开展。</w:t>
      </w:r>
    </w:p>
    <w:p>
      <w:pPr>
        <w:spacing w:line="480" w:lineRule="auto"/>
        <w:ind w:firstLine="643" w:firstLineChars="200"/>
        <w:rPr>
          <w:rFonts w:ascii="仿宋_GB2312" w:hAnsi="仿宋" w:eastAsia="仿宋_GB2312"/>
          <w:b/>
          <w:color w:val="auto"/>
          <w:sz w:val="32"/>
          <w:szCs w:val="32"/>
        </w:rPr>
      </w:pPr>
      <w:r>
        <w:rPr>
          <w:rFonts w:hint="eastAsia" w:ascii="仿宋_GB2312" w:hAnsi="仿宋" w:eastAsia="仿宋_GB2312"/>
          <w:b/>
          <w:sz w:val="32"/>
          <w:szCs w:val="32"/>
        </w:rPr>
        <w:t>（三）产出</w:t>
      </w:r>
      <w:r>
        <w:rPr>
          <w:rFonts w:hint="eastAsia" w:ascii="仿宋_GB2312" w:hAnsi="仿宋" w:eastAsia="仿宋_GB2312"/>
          <w:b/>
          <w:color w:val="auto"/>
          <w:sz w:val="32"/>
          <w:szCs w:val="32"/>
        </w:rPr>
        <w:t>（项目工作成果）</w:t>
      </w:r>
    </w:p>
    <w:p>
      <w:pPr>
        <w:spacing w:line="480" w:lineRule="auto"/>
        <w:ind w:firstLine="630"/>
        <w:rPr>
          <w:rFonts w:ascii="仿宋_GB2312" w:hAnsi="仿宋" w:eastAsia="仿宋_GB2312"/>
          <w:b/>
          <w:sz w:val="32"/>
          <w:szCs w:val="32"/>
        </w:rPr>
      </w:pPr>
      <w:r>
        <w:rPr>
          <w:rFonts w:hint="eastAsia" w:ascii="仿宋_GB2312" w:hAnsi="仿宋" w:eastAsia="仿宋_GB2312"/>
          <w:sz w:val="32"/>
          <w:szCs w:val="32"/>
        </w:rPr>
        <w:t>初步搭建河池市智慧农业综合信息平台架构，形成一个数据中心、一个信息平台、多个场景应用的布局。建成“河池市智慧农业综合信息平台”和“掌上农业”移动端数据采集系统。</w:t>
      </w:r>
    </w:p>
    <w:p>
      <w:pPr>
        <w:spacing w:line="48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（四）效果</w:t>
      </w:r>
    </w:p>
    <w:p>
      <w:pPr>
        <w:spacing w:line="480" w:lineRule="auto"/>
        <w:ind w:firstLine="640" w:firstLineChars="200"/>
        <w:rPr>
          <w:rFonts w:ascii="仿宋_GB2312" w:hAnsi="楷体_GB2312" w:eastAsia="仿宋_GB2312" w:cs="宋体"/>
          <w:sz w:val="32"/>
          <w:szCs w:val="32"/>
        </w:rPr>
      </w:pPr>
      <w:r>
        <w:rPr>
          <w:rFonts w:ascii="仿宋_GB2312" w:hAnsi="仿宋" w:eastAsia="仿宋_GB2312"/>
          <w:sz w:val="32"/>
          <w:szCs w:val="32"/>
        </w:rPr>
        <w:t>1、效益：</w:t>
      </w:r>
      <w:r>
        <w:rPr>
          <w:rFonts w:ascii="仿宋_GB2312" w:hAnsi="楷体_GB2312" w:eastAsia="仿宋_GB2312" w:cs="宋体"/>
          <w:sz w:val="32"/>
          <w:szCs w:val="32"/>
        </w:rPr>
        <w:t>保护农业资源、分析评价全市农业资源现状、为合理布局与配置农业资源提供</w:t>
      </w:r>
      <w:r>
        <w:rPr>
          <w:rFonts w:hint="eastAsia" w:ascii="仿宋_GB2312" w:hAnsi="楷体_GB2312" w:eastAsia="仿宋_GB2312" w:cs="宋体"/>
          <w:sz w:val="32"/>
          <w:szCs w:val="32"/>
        </w:rPr>
        <w:t>基础数据</w:t>
      </w:r>
      <w:r>
        <w:rPr>
          <w:rFonts w:ascii="仿宋_GB2312" w:hAnsi="楷体_GB2312" w:eastAsia="仿宋_GB2312" w:cs="宋体"/>
          <w:sz w:val="32"/>
          <w:szCs w:val="32"/>
        </w:rPr>
        <w:t>。</w:t>
      </w:r>
    </w:p>
    <w:p>
      <w:pPr>
        <w:pStyle w:val="2"/>
        <w:spacing w:line="480" w:lineRule="auto"/>
        <w:ind w:firstLine="640" w:firstLineChars="200"/>
        <w:rPr>
          <w:rFonts w:hint="default" w:ascii="仿宋_GB2312" w:hAnsi="楷体_GB2312" w:eastAsia="仿宋_GB2312" w:cs="宋体"/>
          <w:sz w:val="32"/>
          <w:szCs w:val="32"/>
        </w:rPr>
      </w:pPr>
      <w:r>
        <w:rPr>
          <w:rFonts w:ascii="仿宋_GB2312" w:hAnsi="楷体_GB2312" w:eastAsia="仿宋_GB2312" w:cs="宋体"/>
          <w:sz w:val="32"/>
          <w:szCs w:val="32"/>
        </w:rPr>
        <w:t>2、可持续发展：更为准确掌握主要农作物的种植面积与空间数据和动态变化规律，为合理配置农业资源实现农业可持续发展服务。</w:t>
      </w:r>
    </w:p>
    <w:p>
      <w:pPr>
        <w:pStyle w:val="2"/>
        <w:spacing w:line="500" w:lineRule="exact"/>
        <w:ind w:firstLine="640" w:firstLineChars="200"/>
        <w:rPr>
          <w:rFonts w:hint="default" w:ascii="仿宋_GB2312" w:hAnsi="楷体_GB2312" w:eastAsia="仿宋_GB2312" w:cs="宋体"/>
          <w:sz w:val="32"/>
          <w:szCs w:val="32"/>
        </w:rPr>
      </w:pPr>
      <w:r>
        <w:rPr>
          <w:rFonts w:ascii="仿宋_GB2312" w:eastAsia="仿宋_GB2312"/>
          <w:sz w:val="32"/>
          <w:szCs w:val="32"/>
        </w:rPr>
        <w:t>3、社会公众满意度：年度内无收到投诉及建议意见内容，满意率</w:t>
      </w:r>
      <w:r>
        <w:rPr>
          <w:rFonts w:ascii="仿宋_GB2312" w:hAnsi="楷体_GB2312" w:eastAsia="仿宋_GB2312" w:cs="宋体"/>
          <w:sz w:val="32"/>
          <w:szCs w:val="32"/>
        </w:rPr>
        <w:t>100%。</w:t>
      </w:r>
    </w:p>
    <w:p>
      <w:pPr>
        <w:spacing w:line="480" w:lineRule="auto"/>
        <w:ind w:firstLine="640" w:firstLineChars="200"/>
        <w:rPr>
          <w:rFonts w:ascii="仿宋_GB2312" w:hAnsi="仿宋" w:eastAsia="仿宋_GB2312"/>
          <w:sz w:val="32"/>
          <w:szCs w:val="32"/>
        </w:rPr>
      </w:pPr>
      <w:r>
        <w:rPr>
          <w:rFonts w:hint="eastAsia" w:ascii="仿宋_GB2312" w:hAnsi="仿宋" w:eastAsia="仿宋_GB2312"/>
          <w:sz w:val="32"/>
          <w:szCs w:val="32"/>
        </w:rPr>
        <w:t>（五）评价结果和评价结论</w:t>
      </w:r>
    </w:p>
    <w:p>
      <w:pPr>
        <w:spacing w:line="480" w:lineRule="auto"/>
        <w:ind w:firstLine="640" w:firstLineChars="200"/>
        <w:rPr>
          <w:rFonts w:ascii="仿宋_GB2312" w:eastAsia="仿宋_GB2312"/>
          <w:sz w:val="32"/>
          <w:szCs w:val="32"/>
        </w:rPr>
      </w:pPr>
      <w:r>
        <w:rPr>
          <w:rFonts w:hint="eastAsia" w:ascii="仿宋_GB2312" w:hAnsi="仿宋" w:eastAsia="仿宋_GB2312"/>
          <w:sz w:val="32"/>
          <w:szCs w:val="32"/>
        </w:rPr>
        <w:t>本项目自评分为100分，达到预期绩效目标。</w:t>
      </w:r>
    </w:p>
    <w:p>
      <w:pPr>
        <w:spacing w:line="480" w:lineRule="auto"/>
        <w:ind w:firstLine="614" w:firstLineChars="192"/>
        <w:rPr>
          <w:rFonts w:ascii="黑体" w:eastAsia="黑体"/>
          <w:sz w:val="32"/>
          <w:szCs w:val="32"/>
        </w:rPr>
      </w:pPr>
      <w:r>
        <w:rPr>
          <w:rFonts w:hint="eastAsia" w:ascii="黑体" w:eastAsia="黑体"/>
          <w:sz w:val="32"/>
          <w:szCs w:val="32"/>
        </w:rPr>
        <w:t>三、评价发现的问题及原因</w:t>
      </w:r>
    </w:p>
    <w:p>
      <w:pPr>
        <w:spacing w:line="480" w:lineRule="auto"/>
        <w:ind w:firstLine="480" w:firstLineChars="150"/>
        <w:rPr>
          <w:rFonts w:ascii="仿宋_GB2312" w:hAnsi="仿宋" w:eastAsia="仿宋_GB2312"/>
          <w:sz w:val="32"/>
          <w:szCs w:val="32"/>
        </w:rPr>
      </w:pPr>
      <w:r>
        <w:rPr>
          <w:rFonts w:hint="eastAsia" w:ascii="仿宋_GB2312" w:hAnsi="仿宋" w:eastAsia="仿宋_GB2312"/>
          <w:sz w:val="32"/>
          <w:szCs w:val="32"/>
        </w:rPr>
        <w:t>由于此项工作是技术要求高，设备先进，需要强大的软件支持，需要投入专业技术人员，是一项综合性、基础性的工程，需要不断投入，不断丰富完善来赋予更高效、精准、实时、智能的服务。而我们的设备落后，严重缺乏技术人员，当地财政投入少，因此存在不少的问题与困难。</w:t>
      </w:r>
    </w:p>
    <w:p>
      <w:pPr>
        <w:spacing w:line="480" w:lineRule="auto"/>
        <w:ind w:firstLine="480" w:firstLineChars="150"/>
        <w:rPr>
          <w:rFonts w:ascii="仿宋_GB2312" w:hAnsi="仿宋" w:eastAsia="仿宋_GB2312"/>
          <w:sz w:val="32"/>
          <w:szCs w:val="32"/>
        </w:rPr>
      </w:pPr>
      <w:r>
        <w:rPr>
          <w:rFonts w:hint="eastAsia" w:ascii="仿宋_GB2312" w:hAnsi="仿宋" w:eastAsia="仿宋_GB2312"/>
          <w:sz w:val="32"/>
          <w:szCs w:val="32"/>
        </w:rPr>
        <w:t>1、项目的总体设计有待完善，强化技术培训和人才引进。</w:t>
      </w:r>
    </w:p>
    <w:p>
      <w:pPr>
        <w:spacing w:line="480" w:lineRule="auto"/>
        <w:ind w:firstLine="480" w:firstLineChars="150"/>
        <w:rPr>
          <w:rFonts w:ascii="仿宋_GB2312" w:hAnsi="仿宋" w:eastAsia="仿宋_GB2312"/>
          <w:sz w:val="32"/>
          <w:szCs w:val="32"/>
        </w:rPr>
      </w:pPr>
      <w:r>
        <w:rPr>
          <w:rFonts w:hint="eastAsia" w:ascii="仿宋_GB2312" w:hAnsi="仿宋" w:eastAsia="仿宋_GB2312"/>
          <w:sz w:val="32"/>
          <w:szCs w:val="32"/>
        </w:rPr>
        <w:t>2、项目经费少，项目规划设计站得不够高，看到不够远。系统平台建设有待深化升级。</w:t>
      </w:r>
    </w:p>
    <w:p>
      <w:pPr>
        <w:spacing w:line="480" w:lineRule="auto"/>
        <w:ind w:firstLine="614" w:firstLineChars="192"/>
        <w:rPr>
          <w:rFonts w:ascii="黑体" w:eastAsia="黑体"/>
          <w:sz w:val="32"/>
          <w:szCs w:val="32"/>
        </w:rPr>
      </w:pPr>
      <w:r>
        <w:rPr>
          <w:rFonts w:hint="eastAsia" w:ascii="黑体" w:eastAsia="黑体"/>
          <w:sz w:val="32"/>
          <w:szCs w:val="32"/>
        </w:rPr>
        <w:t>四、下一步改进的措施与建议</w:t>
      </w:r>
    </w:p>
    <w:p>
      <w:pPr>
        <w:pStyle w:val="2"/>
        <w:spacing w:line="480" w:lineRule="auto"/>
        <w:ind w:firstLine="640" w:firstLineChars="200"/>
        <w:rPr>
          <w:rFonts w:hint="default" w:ascii="仿宋_GB2312" w:hAnsi="楷体_GB2312" w:eastAsia="仿宋_GB2312"/>
          <w:sz w:val="32"/>
          <w:szCs w:val="32"/>
        </w:rPr>
      </w:pPr>
      <w:r>
        <w:rPr>
          <w:rFonts w:ascii="仿宋_GB2312" w:hAnsi="楷体_GB2312" w:eastAsia="仿宋_GB2312"/>
          <w:sz w:val="32"/>
          <w:szCs w:val="32"/>
        </w:rPr>
        <w:t>1、加强项目资金的预算与绩效评价培训和检查指导。</w:t>
      </w:r>
    </w:p>
    <w:p>
      <w:pPr>
        <w:pStyle w:val="2"/>
        <w:spacing w:line="480" w:lineRule="auto"/>
        <w:ind w:firstLine="640" w:firstLineChars="200"/>
        <w:rPr>
          <w:rFonts w:hint="default" w:ascii="仿宋_GB2312" w:hAnsi="楷体_GB2312" w:eastAsia="仿宋_GB2312"/>
          <w:sz w:val="32"/>
          <w:szCs w:val="32"/>
        </w:rPr>
      </w:pPr>
      <w:r>
        <w:rPr>
          <w:rFonts w:ascii="仿宋_GB2312" w:hAnsi="楷体_GB2312" w:eastAsia="仿宋_GB2312"/>
          <w:sz w:val="32"/>
          <w:szCs w:val="32"/>
        </w:rPr>
        <w:t>2、加强高新技术应用的资金投入。</w:t>
      </w:r>
    </w:p>
    <w:p>
      <w:pPr>
        <w:spacing w:line="480" w:lineRule="auto"/>
        <w:ind w:left="319" w:leftChars="152" w:firstLine="320" w:firstLineChars="100"/>
        <w:rPr>
          <w:rFonts w:ascii="黑体" w:eastAsia="黑体"/>
          <w:sz w:val="32"/>
          <w:szCs w:val="32"/>
        </w:rPr>
      </w:pPr>
      <w:r>
        <w:rPr>
          <w:rFonts w:hint="eastAsia" w:ascii="仿宋_GB2312" w:hAnsi="仿宋" w:eastAsia="仿宋_GB2312"/>
          <w:sz w:val="32"/>
          <w:szCs w:val="32"/>
        </w:rPr>
        <w:t>3、建议组织有关人员到项目绩效管理好，效益好的单位参观学习。</w:t>
      </w:r>
    </w:p>
    <w:p>
      <w:pPr>
        <w:spacing w:line="520" w:lineRule="exact"/>
        <w:ind w:firstLine="614" w:firstLineChars="192"/>
        <w:rPr>
          <w:rFonts w:ascii="黑体" w:eastAsia="黑体"/>
          <w:sz w:val="32"/>
          <w:szCs w:val="32"/>
        </w:rPr>
      </w:pPr>
    </w:p>
    <w:p>
      <w:pPr>
        <w:spacing w:line="520" w:lineRule="exact"/>
        <w:ind w:firstLine="614" w:firstLineChars="192"/>
        <w:rPr>
          <w:rFonts w:ascii="黑体" w:eastAsia="黑体"/>
          <w:sz w:val="32"/>
          <w:szCs w:val="32"/>
        </w:rPr>
      </w:pPr>
    </w:p>
    <w:p>
      <w:pPr>
        <w:spacing w:line="520" w:lineRule="exact"/>
        <w:ind w:firstLine="614" w:firstLineChars="192"/>
        <w:rPr>
          <w:rFonts w:ascii="黑体" w:eastAsia="黑体"/>
          <w:sz w:val="32"/>
          <w:szCs w:val="32"/>
        </w:rPr>
      </w:pPr>
    </w:p>
    <w:p>
      <w:pPr>
        <w:spacing w:line="520" w:lineRule="exact"/>
        <w:ind w:firstLine="614" w:firstLineChars="192"/>
        <w:rPr>
          <w:rFonts w:ascii="黑体" w:eastAsia="黑体"/>
          <w:sz w:val="32"/>
          <w:szCs w:val="32"/>
        </w:rPr>
      </w:pPr>
    </w:p>
    <w:p>
      <w:pPr>
        <w:spacing w:line="520" w:lineRule="exact"/>
        <w:ind w:firstLine="614" w:firstLineChars="192"/>
        <w:rPr>
          <w:rFonts w:ascii="黑体" w:eastAsia="黑体"/>
          <w:sz w:val="32"/>
          <w:szCs w:val="32"/>
        </w:rPr>
      </w:pPr>
    </w:p>
    <w:p>
      <w:pPr>
        <w:spacing w:line="520" w:lineRule="exact"/>
        <w:ind w:firstLine="614" w:firstLineChars="192"/>
        <w:rPr>
          <w:rFonts w:ascii="黑体" w:eastAsia="黑体"/>
          <w:sz w:val="32"/>
          <w:szCs w:val="32"/>
        </w:rPr>
      </w:pPr>
    </w:p>
    <w:p>
      <w:pPr>
        <w:spacing w:line="520" w:lineRule="exact"/>
        <w:rPr>
          <w:rFonts w:ascii="宋体" w:hAnsi="宋体"/>
          <w:b/>
          <w:bCs/>
          <w:sz w:val="36"/>
          <w:szCs w:val="36"/>
        </w:rPr>
      </w:pPr>
      <w:r>
        <w:rPr>
          <w:rFonts w:hint="eastAsia" w:ascii="仿宋_GB2312" w:hAnsi="仿宋_GB2312" w:eastAsia="仿宋_GB2312" w:cs="仿宋_GB2312"/>
          <w:sz w:val="32"/>
          <w:szCs w:val="32"/>
        </w:rPr>
        <w:t>五、附件</w:t>
      </w:r>
    </w:p>
    <w:p>
      <w:pPr>
        <w:spacing w:line="440" w:lineRule="exact"/>
        <w:ind w:firstLine="694" w:firstLineChars="192"/>
        <w:jc w:val="center"/>
        <w:rPr>
          <w:rFonts w:ascii="宋体" w:hAnsi="宋体"/>
          <w:b/>
          <w:bCs/>
          <w:sz w:val="36"/>
          <w:szCs w:val="36"/>
        </w:rPr>
      </w:pPr>
      <w:bookmarkStart w:id="0" w:name="_GoBack"/>
      <w:bookmarkEnd w:id="0"/>
    </w:p>
    <w:p>
      <w:pPr>
        <w:spacing w:line="440" w:lineRule="exact"/>
        <w:ind w:firstLine="694" w:firstLineChars="192"/>
        <w:jc w:val="center"/>
        <w:rPr>
          <w:rFonts w:ascii="宋体" w:hAnsi="宋体"/>
          <w:b/>
          <w:bCs/>
          <w:sz w:val="36"/>
          <w:szCs w:val="36"/>
        </w:rPr>
      </w:pPr>
      <w:r>
        <w:rPr>
          <w:rFonts w:hint="eastAsia" w:ascii="宋体" w:hAnsi="宋体"/>
          <w:b/>
          <w:bCs/>
          <w:sz w:val="36"/>
          <w:szCs w:val="36"/>
        </w:rPr>
        <w:t>项目单位自评基本情况表</w:t>
      </w:r>
    </w:p>
    <w:p>
      <w:pPr>
        <w:spacing w:line="440" w:lineRule="exact"/>
        <w:ind w:firstLine="614" w:firstLineChars="192"/>
        <w:jc w:val="left"/>
        <w:rPr>
          <w:rFonts w:ascii="仿宋_GB2312" w:eastAsia="仿宋_GB2312"/>
          <w:sz w:val="32"/>
          <w:szCs w:val="32"/>
        </w:rPr>
      </w:pPr>
    </w:p>
    <w:p>
      <w:pPr>
        <w:spacing w:line="440" w:lineRule="exact"/>
        <w:ind w:firstLine="614" w:firstLineChars="192"/>
        <w:jc w:val="left"/>
        <w:rPr>
          <w:rFonts w:ascii="仿宋_GB2312" w:eastAsia="仿宋_GB2312"/>
          <w:sz w:val="32"/>
          <w:szCs w:val="32"/>
        </w:rPr>
      </w:pPr>
      <w:r>
        <w:rPr>
          <w:rFonts w:hint="eastAsia" w:ascii="仿宋_GB2312" w:eastAsia="仿宋_GB2312"/>
          <w:sz w:val="32"/>
          <w:szCs w:val="32"/>
        </w:rPr>
        <w:t>项目名称：农业资源保护和利用</w:t>
      </w:r>
    </w:p>
    <w:tbl>
      <w:tblPr>
        <w:tblStyle w:val="5"/>
        <w:tblW w:w="792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602"/>
        <w:gridCol w:w="905"/>
        <w:gridCol w:w="1075"/>
        <w:gridCol w:w="538"/>
        <w:gridCol w:w="171"/>
        <w:gridCol w:w="1079"/>
        <w:gridCol w:w="192"/>
        <w:gridCol w:w="168"/>
        <w:gridCol w:w="907"/>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0" w:type="dxa"/>
            <w:gridSpan w:val="11"/>
          </w:tcPr>
          <w:p>
            <w:pPr>
              <w:jc w:val="center"/>
              <w:rPr>
                <w:rFonts w:ascii="仿宋_GB2312" w:eastAsia="仿宋_GB2312"/>
                <w:b/>
                <w:sz w:val="28"/>
              </w:rPr>
            </w:pPr>
            <w:r>
              <w:rPr>
                <w:rFonts w:hint="eastAsia" w:ascii="仿宋_GB2312" w:eastAsia="仿宋_GB2312"/>
                <w:b/>
                <w:sz w:val="28"/>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5" w:type="dxa"/>
            <w:gridSpan w:val="3"/>
          </w:tcPr>
          <w:p>
            <w:pPr>
              <w:rPr>
                <w:rFonts w:ascii="仿宋_GB2312" w:eastAsia="仿宋_GB2312"/>
                <w:sz w:val="28"/>
              </w:rPr>
            </w:pPr>
            <w:r>
              <w:rPr>
                <w:rFonts w:hint="eastAsia" w:ascii="仿宋_GB2312" w:eastAsia="仿宋_GB2312"/>
                <w:sz w:val="28"/>
              </w:rPr>
              <w:t>项目负责人</w:t>
            </w:r>
          </w:p>
        </w:tc>
        <w:tc>
          <w:tcPr>
            <w:tcW w:w="1784" w:type="dxa"/>
            <w:gridSpan w:val="3"/>
          </w:tcPr>
          <w:p>
            <w:pPr>
              <w:rPr>
                <w:rFonts w:ascii="仿宋_GB2312" w:eastAsia="仿宋_GB2312"/>
                <w:sz w:val="28"/>
              </w:rPr>
            </w:pPr>
            <w:r>
              <w:rPr>
                <w:rFonts w:hint="eastAsia" w:ascii="仿宋_GB2312" w:eastAsia="仿宋_GB2312"/>
                <w:sz w:val="28"/>
              </w:rPr>
              <w:t>黄天亮</w:t>
            </w:r>
          </w:p>
        </w:tc>
        <w:tc>
          <w:tcPr>
            <w:tcW w:w="1439" w:type="dxa"/>
            <w:gridSpan w:val="3"/>
          </w:tcPr>
          <w:p>
            <w:pPr>
              <w:rPr>
                <w:rFonts w:ascii="仿宋_GB2312" w:eastAsia="仿宋_GB2312"/>
                <w:sz w:val="28"/>
              </w:rPr>
            </w:pPr>
            <w:r>
              <w:rPr>
                <w:rFonts w:hint="eastAsia" w:ascii="仿宋_GB2312" w:eastAsia="仿宋_GB2312"/>
                <w:sz w:val="28"/>
              </w:rPr>
              <w:t>联系电话</w:t>
            </w:r>
          </w:p>
        </w:tc>
        <w:tc>
          <w:tcPr>
            <w:tcW w:w="2352" w:type="dxa"/>
            <w:gridSpan w:val="2"/>
          </w:tcPr>
          <w:p>
            <w:pPr>
              <w:rPr>
                <w:rFonts w:ascii="仿宋_GB2312" w:eastAsia="仿宋_GB2312"/>
                <w:sz w:val="28"/>
              </w:rPr>
            </w:pPr>
            <w:r>
              <w:rPr>
                <w:rFonts w:hint="eastAsia" w:ascii="仿宋_GB2312" w:eastAsia="仿宋_GB2312"/>
                <w:sz w:val="28"/>
              </w:rPr>
              <w:t>13977801049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345" w:type="dxa"/>
            <w:gridSpan w:val="3"/>
          </w:tcPr>
          <w:p>
            <w:pPr>
              <w:rPr>
                <w:rFonts w:ascii="仿宋_GB2312" w:eastAsia="仿宋_GB2312"/>
                <w:sz w:val="28"/>
              </w:rPr>
            </w:pPr>
            <w:r>
              <w:rPr>
                <w:rFonts w:hint="eastAsia" w:ascii="仿宋_GB2312" w:eastAsia="仿宋_GB2312"/>
                <w:sz w:val="28"/>
              </w:rPr>
              <w:t>地     址</w:t>
            </w:r>
          </w:p>
        </w:tc>
        <w:tc>
          <w:tcPr>
            <w:tcW w:w="3223" w:type="dxa"/>
            <w:gridSpan w:val="6"/>
          </w:tcPr>
          <w:p>
            <w:pPr>
              <w:rPr>
                <w:rFonts w:ascii="仿宋_GB2312" w:eastAsia="仿宋_GB2312"/>
                <w:sz w:val="28"/>
              </w:rPr>
            </w:pPr>
            <w:r>
              <w:rPr>
                <w:rFonts w:hint="eastAsia" w:ascii="仿宋_GB2312" w:eastAsia="仿宋_GB2312"/>
                <w:sz w:val="28"/>
              </w:rPr>
              <w:t>金城中路296号</w:t>
            </w:r>
          </w:p>
        </w:tc>
        <w:tc>
          <w:tcPr>
            <w:tcW w:w="907" w:type="dxa"/>
          </w:tcPr>
          <w:p>
            <w:pPr>
              <w:rPr>
                <w:rFonts w:ascii="仿宋_GB2312" w:eastAsia="仿宋_GB2312"/>
                <w:sz w:val="28"/>
              </w:rPr>
            </w:pPr>
            <w:r>
              <w:rPr>
                <w:rFonts w:hint="eastAsia" w:ascii="仿宋_GB2312" w:eastAsia="仿宋_GB2312"/>
                <w:sz w:val="28"/>
              </w:rPr>
              <w:t>邮编</w:t>
            </w:r>
          </w:p>
        </w:tc>
        <w:tc>
          <w:tcPr>
            <w:tcW w:w="1445" w:type="dxa"/>
          </w:tcPr>
          <w:p>
            <w:pPr>
              <w:rPr>
                <w:rFonts w:ascii="仿宋_GB2312" w:eastAsia="仿宋_GB2312"/>
                <w:sz w:val="28"/>
              </w:rPr>
            </w:pPr>
            <w:r>
              <w:rPr>
                <w:rFonts w:hint="eastAsia" w:ascii="仿宋_GB2312" w:eastAsia="仿宋_GB2312"/>
                <w:sz w:val="28"/>
              </w:rPr>
              <w:t>547000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345" w:type="dxa"/>
            <w:gridSpan w:val="3"/>
          </w:tcPr>
          <w:p>
            <w:pPr>
              <w:rPr>
                <w:rFonts w:ascii="仿宋_GB2312" w:eastAsia="仿宋_GB2312"/>
                <w:sz w:val="28"/>
              </w:rPr>
            </w:pPr>
            <w:r>
              <w:rPr>
                <w:rFonts w:hint="eastAsia" w:ascii="仿宋_GB2312" w:eastAsia="仿宋_GB2312"/>
                <w:sz w:val="28"/>
              </w:rPr>
              <w:t>项目起止时间</w:t>
            </w:r>
          </w:p>
        </w:tc>
        <w:tc>
          <w:tcPr>
            <w:tcW w:w="5575" w:type="dxa"/>
            <w:gridSpan w:val="8"/>
          </w:tcPr>
          <w:p>
            <w:pPr>
              <w:jc w:val="center"/>
              <w:rPr>
                <w:rFonts w:ascii="仿宋_GB2312" w:eastAsia="仿宋_GB2312"/>
                <w:sz w:val="32"/>
              </w:rPr>
            </w:pPr>
            <w:r>
              <w:rPr>
                <w:rFonts w:hint="eastAsia" w:ascii="仿宋_GB2312" w:eastAsia="仿宋_GB2312"/>
                <w:sz w:val="32"/>
              </w:rPr>
              <w:t>2020.01.01～2020.12.31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5" w:type="dxa"/>
            <w:gridSpan w:val="3"/>
            <w:vAlign w:val="center"/>
          </w:tcPr>
          <w:p>
            <w:pPr>
              <w:rPr>
                <w:rFonts w:ascii="仿宋_GB2312" w:eastAsia="仿宋_GB2312"/>
              </w:rPr>
            </w:pPr>
            <w:r>
              <w:rPr>
                <w:rFonts w:hint="eastAsia" w:ascii="仿宋_GB2312" w:eastAsia="仿宋_GB2312"/>
                <w:sz w:val="24"/>
              </w:rPr>
              <w:t>计划安排资金</w:t>
            </w:r>
            <w:r>
              <w:rPr>
                <w:rFonts w:hint="eastAsia" w:ascii="仿宋_GB2312" w:eastAsia="仿宋_GB2312"/>
              </w:rPr>
              <w:t>（万元）</w:t>
            </w:r>
          </w:p>
        </w:tc>
        <w:tc>
          <w:tcPr>
            <w:tcW w:w="1784" w:type="dxa"/>
            <w:gridSpan w:val="3"/>
            <w:vAlign w:val="center"/>
          </w:tcPr>
          <w:p>
            <w:pPr>
              <w:rPr>
                <w:rFonts w:ascii="仿宋_GB2312" w:eastAsia="仿宋_GB2312"/>
                <w:sz w:val="28"/>
              </w:rPr>
            </w:pPr>
            <w:r>
              <w:rPr>
                <w:rFonts w:hint="eastAsia" w:ascii="仿宋_GB2312" w:eastAsia="仿宋_GB2312"/>
                <w:sz w:val="28"/>
              </w:rPr>
              <w:t>3</w:t>
            </w:r>
          </w:p>
        </w:tc>
        <w:tc>
          <w:tcPr>
            <w:tcW w:w="2346" w:type="dxa"/>
            <w:gridSpan w:val="4"/>
            <w:vAlign w:val="center"/>
          </w:tcPr>
          <w:p>
            <w:pPr>
              <w:rPr>
                <w:rFonts w:ascii="仿宋_GB2312" w:eastAsia="仿宋_GB2312"/>
                <w:sz w:val="24"/>
              </w:rPr>
            </w:pPr>
            <w:r>
              <w:rPr>
                <w:rFonts w:hint="eastAsia" w:ascii="仿宋_GB2312" w:eastAsia="仿宋_GB2312"/>
                <w:sz w:val="24"/>
              </w:rPr>
              <w:t>实际到位资金</w:t>
            </w:r>
            <w:r>
              <w:rPr>
                <w:rFonts w:hint="eastAsia" w:ascii="仿宋_GB2312" w:eastAsia="仿宋_GB2312"/>
              </w:rPr>
              <w:t>（万元）</w:t>
            </w:r>
          </w:p>
        </w:tc>
        <w:tc>
          <w:tcPr>
            <w:tcW w:w="1445" w:type="dxa"/>
            <w:vAlign w:val="center"/>
          </w:tcPr>
          <w:p>
            <w:pPr>
              <w:rPr>
                <w:rFonts w:ascii="仿宋_GB2312" w:eastAsia="仿宋_GB2312"/>
                <w:sz w:val="28"/>
              </w:rPr>
            </w:pPr>
            <w:r>
              <w:rPr>
                <w:rFonts w:hint="eastAsia" w:ascii="仿宋_GB2312" w:eastAsia="仿宋_GB2312"/>
                <w:sz w:val="28"/>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5" w:type="dxa"/>
            <w:gridSpan w:val="3"/>
            <w:vAlign w:val="center"/>
          </w:tcPr>
          <w:p>
            <w:pPr>
              <w:rPr>
                <w:rFonts w:ascii="仿宋_GB2312" w:eastAsia="仿宋_GB2312"/>
                <w:sz w:val="24"/>
              </w:rPr>
            </w:pPr>
            <w:r>
              <w:rPr>
                <w:rFonts w:hint="eastAsia" w:ascii="仿宋_GB2312" w:eastAsia="仿宋_GB2312"/>
                <w:sz w:val="24"/>
              </w:rPr>
              <w:t>其中：中央财政</w:t>
            </w:r>
          </w:p>
        </w:tc>
        <w:tc>
          <w:tcPr>
            <w:tcW w:w="1784" w:type="dxa"/>
            <w:gridSpan w:val="3"/>
            <w:vAlign w:val="center"/>
          </w:tcPr>
          <w:p>
            <w:pPr>
              <w:rPr>
                <w:rFonts w:ascii="仿宋_GB2312" w:eastAsia="仿宋_GB2312"/>
                <w:sz w:val="28"/>
              </w:rPr>
            </w:pPr>
          </w:p>
        </w:tc>
        <w:tc>
          <w:tcPr>
            <w:tcW w:w="2346" w:type="dxa"/>
            <w:gridSpan w:val="4"/>
            <w:vAlign w:val="center"/>
          </w:tcPr>
          <w:p>
            <w:pPr>
              <w:rPr>
                <w:rFonts w:ascii="仿宋_GB2312" w:eastAsia="仿宋_GB2312"/>
                <w:sz w:val="24"/>
              </w:rPr>
            </w:pPr>
            <w:r>
              <w:rPr>
                <w:rFonts w:hint="eastAsia" w:ascii="仿宋_GB2312" w:eastAsia="仿宋_GB2312"/>
                <w:sz w:val="24"/>
              </w:rPr>
              <w:t>其中：中央财政</w:t>
            </w:r>
          </w:p>
        </w:tc>
        <w:tc>
          <w:tcPr>
            <w:tcW w:w="1445" w:type="dxa"/>
            <w:vAlign w:val="center"/>
          </w:tcPr>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5" w:type="dxa"/>
            <w:gridSpan w:val="3"/>
            <w:vAlign w:val="center"/>
          </w:tcPr>
          <w:p>
            <w:pPr>
              <w:ind w:firstLine="760" w:firstLineChars="317"/>
              <w:rPr>
                <w:rFonts w:ascii="仿宋_GB2312" w:eastAsia="仿宋_GB2312"/>
                <w:sz w:val="24"/>
              </w:rPr>
            </w:pPr>
            <w:r>
              <w:rPr>
                <w:rFonts w:hint="eastAsia" w:ascii="仿宋_GB2312" w:eastAsia="仿宋_GB2312"/>
                <w:sz w:val="24"/>
              </w:rPr>
              <w:t>省财政</w:t>
            </w:r>
          </w:p>
        </w:tc>
        <w:tc>
          <w:tcPr>
            <w:tcW w:w="1784" w:type="dxa"/>
            <w:gridSpan w:val="3"/>
            <w:vAlign w:val="center"/>
          </w:tcPr>
          <w:p>
            <w:pPr>
              <w:rPr>
                <w:rFonts w:ascii="仿宋_GB2312" w:eastAsia="仿宋_GB2312"/>
                <w:sz w:val="28"/>
              </w:rPr>
            </w:pPr>
          </w:p>
        </w:tc>
        <w:tc>
          <w:tcPr>
            <w:tcW w:w="2346" w:type="dxa"/>
            <w:gridSpan w:val="4"/>
            <w:vAlign w:val="center"/>
          </w:tcPr>
          <w:p>
            <w:pPr>
              <w:ind w:firstLine="760" w:firstLineChars="317"/>
              <w:rPr>
                <w:rFonts w:ascii="仿宋_GB2312" w:eastAsia="仿宋_GB2312"/>
                <w:sz w:val="24"/>
              </w:rPr>
            </w:pPr>
            <w:r>
              <w:rPr>
                <w:rFonts w:hint="eastAsia" w:ascii="仿宋_GB2312" w:eastAsia="仿宋_GB2312"/>
                <w:sz w:val="24"/>
              </w:rPr>
              <w:t>省财政</w:t>
            </w:r>
          </w:p>
        </w:tc>
        <w:tc>
          <w:tcPr>
            <w:tcW w:w="1445" w:type="dxa"/>
            <w:vAlign w:val="center"/>
          </w:tcPr>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gridSpan w:val="3"/>
            <w:vAlign w:val="center"/>
          </w:tcPr>
          <w:p>
            <w:pPr>
              <w:ind w:firstLine="760" w:firstLineChars="317"/>
              <w:rPr>
                <w:rFonts w:ascii="仿宋_GB2312" w:eastAsia="仿宋_GB2312"/>
                <w:sz w:val="24"/>
              </w:rPr>
            </w:pPr>
            <w:r>
              <w:rPr>
                <w:rFonts w:hint="eastAsia" w:ascii="仿宋_GB2312" w:eastAsia="仿宋_GB2312"/>
                <w:sz w:val="24"/>
              </w:rPr>
              <w:t>市财政</w:t>
            </w:r>
          </w:p>
        </w:tc>
        <w:tc>
          <w:tcPr>
            <w:tcW w:w="1784" w:type="dxa"/>
            <w:gridSpan w:val="3"/>
            <w:vAlign w:val="center"/>
          </w:tcPr>
          <w:p>
            <w:pPr>
              <w:rPr>
                <w:rFonts w:ascii="仿宋_GB2312" w:eastAsia="仿宋_GB2312"/>
                <w:sz w:val="28"/>
              </w:rPr>
            </w:pPr>
            <w:r>
              <w:rPr>
                <w:rFonts w:hint="eastAsia" w:ascii="仿宋_GB2312" w:eastAsia="仿宋_GB2312"/>
                <w:sz w:val="28"/>
              </w:rPr>
              <w:t>3</w:t>
            </w:r>
          </w:p>
        </w:tc>
        <w:tc>
          <w:tcPr>
            <w:tcW w:w="2346" w:type="dxa"/>
            <w:gridSpan w:val="4"/>
            <w:vAlign w:val="center"/>
          </w:tcPr>
          <w:p>
            <w:pPr>
              <w:ind w:firstLine="760" w:firstLineChars="317"/>
              <w:rPr>
                <w:rFonts w:ascii="仿宋_GB2312" w:eastAsia="仿宋_GB2312"/>
                <w:sz w:val="24"/>
              </w:rPr>
            </w:pPr>
            <w:r>
              <w:rPr>
                <w:rFonts w:hint="eastAsia" w:ascii="仿宋_GB2312" w:eastAsia="仿宋_GB2312"/>
                <w:sz w:val="24"/>
              </w:rPr>
              <w:t>市财政</w:t>
            </w:r>
          </w:p>
        </w:tc>
        <w:tc>
          <w:tcPr>
            <w:tcW w:w="1445" w:type="dxa"/>
            <w:vAlign w:val="center"/>
          </w:tcPr>
          <w:p>
            <w:pPr>
              <w:rPr>
                <w:rFonts w:ascii="仿宋_GB2312" w:eastAsia="仿宋_GB2312"/>
                <w:sz w:val="28"/>
              </w:rPr>
            </w:pPr>
            <w:r>
              <w:rPr>
                <w:rFonts w:hint="eastAsia" w:ascii="仿宋_GB2312" w:eastAsia="仿宋_GB2312"/>
                <w:sz w:val="28"/>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gridSpan w:val="3"/>
            <w:vAlign w:val="center"/>
          </w:tcPr>
          <w:p>
            <w:pPr>
              <w:ind w:firstLine="760" w:firstLineChars="317"/>
              <w:rPr>
                <w:rFonts w:ascii="仿宋_GB2312" w:eastAsia="仿宋_GB2312"/>
                <w:sz w:val="24"/>
              </w:rPr>
            </w:pPr>
            <w:r>
              <w:rPr>
                <w:rFonts w:hint="eastAsia" w:ascii="仿宋_GB2312" w:eastAsia="仿宋_GB2312"/>
                <w:sz w:val="24"/>
              </w:rPr>
              <w:t>其它</w:t>
            </w:r>
          </w:p>
        </w:tc>
        <w:tc>
          <w:tcPr>
            <w:tcW w:w="1784" w:type="dxa"/>
            <w:gridSpan w:val="3"/>
            <w:vAlign w:val="center"/>
          </w:tcPr>
          <w:p>
            <w:pPr>
              <w:rPr>
                <w:rFonts w:ascii="仿宋_GB2312" w:eastAsia="仿宋_GB2312"/>
                <w:sz w:val="28"/>
              </w:rPr>
            </w:pPr>
          </w:p>
        </w:tc>
        <w:tc>
          <w:tcPr>
            <w:tcW w:w="2346" w:type="dxa"/>
            <w:gridSpan w:val="4"/>
            <w:vAlign w:val="center"/>
          </w:tcPr>
          <w:p>
            <w:pPr>
              <w:ind w:firstLine="760" w:firstLineChars="317"/>
              <w:rPr>
                <w:rFonts w:ascii="仿宋_GB2312" w:eastAsia="仿宋_GB2312"/>
                <w:sz w:val="24"/>
              </w:rPr>
            </w:pPr>
            <w:r>
              <w:rPr>
                <w:rFonts w:hint="eastAsia" w:ascii="仿宋_GB2312" w:eastAsia="仿宋_GB2312"/>
                <w:sz w:val="24"/>
              </w:rPr>
              <w:t>其它</w:t>
            </w:r>
          </w:p>
        </w:tc>
        <w:tc>
          <w:tcPr>
            <w:tcW w:w="1445" w:type="dxa"/>
            <w:vAlign w:val="center"/>
          </w:tcPr>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345" w:type="dxa"/>
            <w:gridSpan w:val="3"/>
            <w:vAlign w:val="center"/>
          </w:tcPr>
          <w:p>
            <w:pPr>
              <w:rPr>
                <w:rFonts w:ascii="仿宋_GB2312" w:eastAsia="仿宋_GB2312"/>
                <w:sz w:val="24"/>
              </w:rPr>
            </w:pPr>
            <w:r>
              <w:rPr>
                <w:rFonts w:hint="eastAsia" w:ascii="仿宋_GB2312" w:eastAsia="仿宋_GB2312"/>
                <w:sz w:val="24"/>
              </w:rPr>
              <w:t>实际支出（万元）</w:t>
            </w:r>
          </w:p>
        </w:tc>
        <w:tc>
          <w:tcPr>
            <w:tcW w:w="5575" w:type="dxa"/>
            <w:gridSpan w:val="8"/>
            <w:vAlign w:val="center"/>
          </w:tcPr>
          <w:p>
            <w:pPr>
              <w:rPr>
                <w:rFonts w:ascii="仿宋_GB2312" w:eastAsia="仿宋_GB2312"/>
                <w:sz w:val="28"/>
              </w:rPr>
            </w:pPr>
            <w:r>
              <w:rPr>
                <w:rFonts w:hint="eastAsia" w:ascii="仿宋_GB2312" w:eastAsia="仿宋_GB2312"/>
                <w:sz w:val="28"/>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7920" w:type="dxa"/>
            <w:gridSpan w:val="11"/>
            <w:tcBorders>
              <w:bottom w:val="single" w:color="auto" w:sz="4" w:space="0"/>
            </w:tcBorders>
            <w:vAlign w:val="center"/>
          </w:tcPr>
          <w:p>
            <w:pPr>
              <w:jc w:val="center"/>
              <w:rPr>
                <w:rFonts w:ascii="仿宋_GB2312" w:eastAsia="仿宋_GB2312"/>
                <w:b/>
                <w:sz w:val="28"/>
              </w:rPr>
            </w:pPr>
            <w:r>
              <w:rPr>
                <w:rFonts w:hint="eastAsia" w:ascii="仿宋_GB2312" w:eastAsia="仿宋_GB2312"/>
                <w:b/>
                <w:sz w:val="28"/>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支出内容</w:t>
            </w:r>
          </w:p>
          <w:p>
            <w:pPr>
              <w:spacing w:line="400" w:lineRule="exact"/>
              <w:jc w:val="center"/>
              <w:rPr>
                <w:rFonts w:ascii="仿宋_GB2312" w:eastAsia="仿宋_GB2312"/>
                <w:sz w:val="28"/>
                <w:szCs w:val="28"/>
              </w:rPr>
            </w:pPr>
            <w:r>
              <w:rPr>
                <w:rFonts w:hint="eastAsia" w:ascii="仿宋_GB2312" w:eastAsia="仿宋_GB2312"/>
                <w:sz w:val="28"/>
                <w:szCs w:val="28"/>
              </w:rPr>
              <w:t>（经济科目）</w:t>
            </w:r>
          </w:p>
        </w:tc>
        <w:tc>
          <w:tcPr>
            <w:tcW w:w="2863" w:type="dxa"/>
            <w:gridSpan w:val="4"/>
            <w:tcBorders>
              <w:bottom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计划支出数</w:t>
            </w:r>
          </w:p>
        </w:tc>
        <w:tc>
          <w:tcPr>
            <w:tcW w:w="2712" w:type="dxa"/>
            <w:gridSpan w:val="4"/>
            <w:tcBorders>
              <w:bottom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实际支出数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办公费</w:t>
            </w:r>
          </w:p>
        </w:tc>
        <w:tc>
          <w:tcPr>
            <w:tcW w:w="2863" w:type="dxa"/>
            <w:gridSpan w:val="4"/>
            <w:tcBorders>
              <w:bottom w:val="single" w:color="auto" w:sz="4" w:space="0"/>
            </w:tcBorders>
            <w:vAlign w:val="center"/>
          </w:tcPr>
          <w:p>
            <w:pPr>
              <w:jc w:val="center"/>
              <w:rPr>
                <w:rFonts w:ascii="仿宋_GB2312" w:eastAsia="仿宋_GB2312"/>
                <w:sz w:val="28"/>
              </w:rPr>
            </w:pPr>
            <w:r>
              <w:rPr>
                <w:rFonts w:hint="eastAsia" w:ascii="仿宋_GB2312" w:eastAsia="仿宋_GB2312"/>
                <w:sz w:val="28"/>
              </w:rPr>
              <w:t>0</w:t>
            </w:r>
          </w:p>
        </w:tc>
        <w:tc>
          <w:tcPr>
            <w:tcW w:w="2712" w:type="dxa"/>
            <w:gridSpan w:val="4"/>
            <w:tcBorders>
              <w:bottom w:val="single" w:color="auto" w:sz="4" w:space="0"/>
            </w:tcBorders>
            <w:vAlign w:val="center"/>
          </w:tcPr>
          <w:p>
            <w:pPr>
              <w:jc w:val="center"/>
              <w:rPr>
                <w:rFonts w:ascii="仿宋_GB2312" w:eastAsia="仿宋_GB2312"/>
                <w:sz w:val="28"/>
              </w:rPr>
            </w:pPr>
            <w:r>
              <w:rPr>
                <w:rFonts w:hint="eastAsia" w:ascii="仿宋_GB2312" w:eastAsia="仿宋_GB2312"/>
                <w:sz w:val="28"/>
              </w:rPr>
              <w:t>0.17万元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差旅费</w:t>
            </w:r>
          </w:p>
        </w:tc>
        <w:tc>
          <w:tcPr>
            <w:tcW w:w="2863" w:type="dxa"/>
            <w:gridSpan w:val="4"/>
            <w:tcBorders>
              <w:bottom w:val="single" w:color="auto" w:sz="4" w:space="0"/>
            </w:tcBorders>
            <w:vAlign w:val="center"/>
          </w:tcPr>
          <w:p>
            <w:pPr>
              <w:jc w:val="center"/>
              <w:rPr>
                <w:rFonts w:ascii="仿宋_GB2312" w:eastAsia="仿宋_GB2312"/>
                <w:sz w:val="28"/>
              </w:rPr>
            </w:pPr>
            <w:r>
              <w:rPr>
                <w:rFonts w:hint="eastAsia" w:ascii="仿宋_GB2312" w:eastAsia="仿宋_GB2312"/>
                <w:sz w:val="28"/>
              </w:rPr>
              <w:t>2万元</w:t>
            </w:r>
          </w:p>
        </w:tc>
        <w:tc>
          <w:tcPr>
            <w:tcW w:w="2712" w:type="dxa"/>
            <w:gridSpan w:val="4"/>
            <w:tcBorders>
              <w:bottom w:val="single" w:color="auto" w:sz="4" w:space="0"/>
            </w:tcBorders>
          </w:tcPr>
          <w:p>
            <w:pPr>
              <w:jc w:val="center"/>
              <w:rPr>
                <w:rFonts w:ascii="仿宋_GB2312" w:eastAsia="仿宋_GB2312"/>
                <w:sz w:val="28"/>
              </w:rPr>
            </w:pPr>
            <w:r>
              <w:rPr>
                <w:rFonts w:hint="eastAsia" w:ascii="仿宋_GB2312" w:eastAsia="仿宋_GB2312"/>
                <w:sz w:val="28"/>
              </w:rPr>
              <w:t>0.86万元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交通费</w:t>
            </w:r>
          </w:p>
        </w:tc>
        <w:tc>
          <w:tcPr>
            <w:tcW w:w="2863" w:type="dxa"/>
            <w:gridSpan w:val="4"/>
            <w:tcBorders>
              <w:bottom w:val="single" w:color="auto" w:sz="4" w:space="0"/>
            </w:tcBorders>
            <w:vAlign w:val="center"/>
          </w:tcPr>
          <w:p>
            <w:pPr>
              <w:jc w:val="center"/>
              <w:rPr>
                <w:rFonts w:ascii="仿宋_GB2312" w:eastAsia="仿宋_GB2312"/>
                <w:sz w:val="28"/>
              </w:rPr>
            </w:pPr>
            <w:r>
              <w:rPr>
                <w:rFonts w:hint="eastAsia" w:ascii="仿宋_GB2312" w:eastAsia="仿宋_GB2312"/>
                <w:sz w:val="28"/>
              </w:rPr>
              <w:t>1万元</w:t>
            </w:r>
          </w:p>
        </w:tc>
        <w:tc>
          <w:tcPr>
            <w:tcW w:w="2712" w:type="dxa"/>
            <w:gridSpan w:val="4"/>
            <w:tcBorders>
              <w:bottom w:val="single" w:color="auto" w:sz="4" w:space="0"/>
            </w:tcBorders>
          </w:tcPr>
          <w:p>
            <w:pPr>
              <w:jc w:val="center"/>
              <w:rPr>
                <w:rFonts w:ascii="仿宋_GB2312" w:eastAsia="仿宋_GB2312"/>
                <w:sz w:val="28"/>
              </w:rPr>
            </w:pPr>
            <w:r>
              <w:rPr>
                <w:rFonts w:hint="eastAsia" w:ascii="仿宋_GB2312" w:eastAsia="仿宋_GB2312"/>
                <w:sz w:val="28"/>
              </w:rPr>
              <w:t>0.92万元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邮电费</w:t>
            </w:r>
          </w:p>
        </w:tc>
        <w:tc>
          <w:tcPr>
            <w:tcW w:w="2863" w:type="dxa"/>
            <w:gridSpan w:val="4"/>
            <w:tcBorders>
              <w:bottom w:val="single" w:color="auto" w:sz="4" w:space="0"/>
            </w:tcBorders>
            <w:vAlign w:val="center"/>
          </w:tcPr>
          <w:p>
            <w:pPr>
              <w:jc w:val="center"/>
              <w:rPr>
                <w:rFonts w:ascii="仿宋_GB2312" w:eastAsia="仿宋_GB2312"/>
                <w:sz w:val="28"/>
              </w:rPr>
            </w:pPr>
            <w:r>
              <w:rPr>
                <w:rFonts w:hint="eastAsia" w:ascii="仿宋_GB2312" w:eastAsia="仿宋_GB2312"/>
                <w:sz w:val="28"/>
              </w:rPr>
              <w:t>0</w:t>
            </w:r>
          </w:p>
        </w:tc>
        <w:tc>
          <w:tcPr>
            <w:tcW w:w="2712" w:type="dxa"/>
            <w:gridSpan w:val="4"/>
            <w:tcBorders>
              <w:bottom w:val="single" w:color="auto" w:sz="4" w:space="0"/>
            </w:tcBorders>
          </w:tcPr>
          <w:p>
            <w:pPr>
              <w:jc w:val="center"/>
              <w:rPr>
                <w:rFonts w:ascii="仿宋_GB2312" w:eastAsia="仿宋_GB2312"/>
                <w:sz w:val="28"/>
              </w:rPr>
            </w:pPr>
            <w:r>
              <w:rPr>
                <w:rFonts w:hint="eastAsia" w:ascii="仿宋_GB2312" w:eastAsia="仿宋_GB2312"/>
                <w:sz w:val="28"/>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eastAsia="仿宋_GB2312"/>
                <w:sz w:val="24"/>
              </w:rPr>
            </w:pPr>
          </w:p>
        </w:tc>
        <w:tc>
          <w:tcPr>
            <w:tcW w:w="2863" w:type="dxa"/>
            <w:gridSpan w:val="4"/>
            <w:tcBorders>
              <w:bottom w:val="single" w:color="auto" w:sz="4" w:space="0"/>
            </w:tcBorders>
            <w:vAlign w:val="center"/>
          </w:tcPr>
          <w:p>
            <w:pPr>
              <w:jc w:val="center"/>
              <w:rPr>
                <w:rFonts w:ascii="仿宋_GB2312" w:eastAsia="仿宋_GB2312"/>
                <w:sz w:val="28"/>
              </w:rPr>
            </w:pPr>
          </w:p>
        </w:tc>
        <w:tc>
          <w:tcPr>
            <w:tcW w:w="2712" w:type="dxa"/>
            <w:gridSpan w:val="4"/>
            <w:tcBorders>
              <w:bottom w:val="single" w:color="auto" w:sz="4" w:space="0"/>
            </w:tcBorders>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eastAsia="仿宋_GB2312"/>
                <w:sz w:val="24"/>
              </w:rPr>
            </w:pPr>
            <w:r>
              <w:rPr>
                <w:rFonts w:hint="eastAsia" w:ascii="仿宋_GB2312" w:hAnsi="华文中宋" w:eastAsia="仿宋_GB2312"/>
                <w:sz w:val="28"/>
                <w:szCs w:val="28"/>
              </w:rPr>
              <w:t>支出合计</w:t>
            </w:r>
          </w:p>
        </w:tc>
        <w:tc>
          <w:tcPr>
            <w:tcW w:w="2863" w:type="dxa"/>
            <w:gridSpan w:val="4"/>
            <w:tcBorders>
              <w:bottom w:val="single" w:color="auto" w:sz="4" w:space="0"/>
            </w:tcBorders>
            <w:vAlign w:val="center"/>
          </w:tcPr>
          <w:p>
            <w:pPr>
              <w:jc w:val="center"/>
              <w:rPr>
                <w:rFonts w:ascii="仿宋_GB2312" w:eastAsia="仿宋_GB2312"/>
                <w:sz w:val="28"/>
              </w:rPr>
            </w:pPr>
            <w:r>
              <w:rPr>
                <w:rFonts w:hint="eastAsia" w:ascii="仿宋_GB2312" w:eastAsia="仿宋_GB2312"/>
                <w:sz w:val="28"/>
              </w:rPr>
              <w:t>3万元</w:t>
            </w:r>
          </w:p>
        </w:tc>
        <w:tc>
          <w:tcPr>
            <w:tcW w:w="2712" w:type="dxa"/>
            <w:gridSpan w:val="4"/>
            <w:tcBorders>
              <w:bottom w:val="single" w:color="auto" w:sz="4" w:space="0"/>
            </w:tcBorders>
          </w:tcPr>
          <w:p>
            <w:pPr>
              <w:jc w:val="center"/>
              <w:rPr>
                <w:rFonts w:ascii="仿宋_GB2312" w:eastAsia="仿宋_GB2312"/>
                <w:sz w:val="28"/>
              </w:rPr>
            </w:pPr>
            <w:r>
              <w:rPr>
                <w:rFonts w:hint="eastAsia" w:ascii="仿宋_GB2312" w:eastAsia="仿宋_GB2312"/>
                <w:sz w:val="28"/>
              </w:rPr>
              <w:t>2.85万元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920" w:type="dxa"/>
            <w:gridSpan w:val="11"/>
            <w:tcBorders>
              <w:bottom w:val="single" w:color="auto" w:sz="4" w:space="0"/>
            </w:tcBorders>
            <w:vAlign w:val="center"/>
          </w:tcPr>
          <w:p>
            <w:pPr>
              <w:jc w:val="center"/>
              <w:rPr>
                <w:rFonts w:ascii="仿宋_GB2312" w:eastAsia="仿宋_GB2312"/>
                <w:b/>
                <w:bCs/>
                <w:sz w:val="28"/>
              </w:rPr>
            </w:pPr>
            <w:r>
              <w:rPr>
                <w:rFonts w:hint="eastAsia" w:ascii="仿宋_GB2312" w:eastAsia="仿宋_GB2312"/>
                <w:b/>
                <w:bCs/>
                <w:sz w:val="28"/>
              </w:rPr>
              <w:t>三、</w:t>
            </w:r>
            <w:r>
              <w:rPr>
                <w:rFonts w:hint="eastAsia" w:ascii="仿宋_GB2312" w:eastAsia="仿宋_GB2312"/>
                <w:b/>
                <w:sz w:val="28"/>
              </w:rPr>
              <w:t>项目绩效目标完成情况（简要）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38" w:type="dxa"/>
            <w:vMerge w:val="restart"/>
            <w:vAlign w:val="center"/>
          </w:tcPr>
          <w:p>
            <w:pPr>
              <w:jc w:val="center"/>
              <w:rPr>
                <w:rFonts w:ascii="仿宋_GB2312" w:eastAsia="仿宋_GB2312"/>
                <w:b/>
                <w:bCs/>
                <w:sz w:val="28"/>
              </w:rPr>
            </w:pPr>
            <w:r>
              <w:rPr>
                <w:rFonts w:hint="eastAsia" w:ascii="仿宋_GB2312" w:eastAsia="仿宋_GB2312"/>
                <w:sz w:val="24"/>
              </w:rPr>
              <w:t>项目绩效目标及实施计划</w:t>
            </w:r>
          </w:p>
        </w:tc>
        <w:tc>
          <w:tcPr>
            <w:tcW w:w="3120" w:type="dxa"/>
            <w:gridSpan w:val="4"/>
            <w:tcBorders>
              <w:bottom w:val="single" w:color="auto" w:sz="4" w:space="0"/>
            </w:tcBorders>
            <w:vAlign w:val="center"/>
          </w:tcPr>
          <w:p>
            <w:pPr>
              <w:jc w:val="center"/>
            </w:pPr>
            <w:r>
              <w:rPr>
                <w:rFonts w:hint="eastAsia" w:ascii="仿宋_GB2312" w:eastAsia="仿宋_GB2312"/>
                <w:sz w:val="28"/>
              </w:rPr>
              <w:t>预期绩效目标</w:t>
            </w:r>
          </w:p>
        </w:tc>
        <w:tc>
          <w:tcPr>
            <w:tcW w:w="3962" w:type="dxa"/>
            <w:gridSpan w:val="6"/>
            <w:tcBorders>
              <w:bottom w:val="single" w:color="auto" w:sz="4" w:space="0"/>
            </w:tcBorders>
          </w:tcPr>
          <w:p>
            <w:pPr>
              <w:jc w:val="center"/>
            </w:pPr>
            <w:r>
              <w:rPr>
                <w:rFonts w:hint="eastAsia" w:ascii="仿宋_GB2312" w:eastAsia="仿宋_GB2312"/>
                <w:color w:val="auto"/>
                <w:sz w:val="2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6" w:hRule="atLeast"/>
        </w:trPr>
        <w:tc>
          <w:tcPr>
            <w:tcW w:w="838" w:type="dxa"/>
            <w:vMerge w:val="continue"/>
            <w:tcBorders>
              <w:bottom w:val="single" w:color="auto" w:sz="4" w:space="0"/>
            </w:tcBorders>
            <w:vAlign w:val="center"/>
          </w:tcPr>
          <w:p>
            <w:pPr>
              <w:jc w:val="center"/>
              <w:rPr>
                <w:rFonts w:ascii="仿宋_GB2312" w:eastAsia="仿宋_GB2312"/>
                <w:b/>
                <w:bCs/>
                <w:sz w:val="28"/>
              </w:rPr>
            </w:pPr>
          </w:p>
        </w:tc>
        <w:tc>
          <w:tcPr>
            <w:tcW w:w="3120" w:type="dxa"/>
            <w:gridSpan w:val="4"/>
            <w:tcBorders>
              <w:bottom w:val="single" w:color="auto" w:sz="4" w:space="0"/>
            </w:tcBorders>
            <w:vAlign w:val="center"/>
          </w:tcPr>
          <w:p>
            <w:pPr>
              <w:ind w:firstLine="420" w:firstLineChars="200"/>
              <w:jc w:val="left"/>
            </w:pPr>
            <w:r>
              <w:rPr>
                <w:rFonts w:hint="eastAsia"/>
              </w:rPr>
              <w:t>深化升级河池市农业资源地理信息系统，扩展相关应用，构建天空地一体化大数据平台，实现农业数据可查询、刷新、编辑，能进行历史分析统计，编制监测预警报告。根据我市农情实时变化情况及时更新上传数据，做好系统运行维护和完善、更新工作。</w:t>
            </w:r>
          </w:p>
        </w:tc>
        <w:tc>
          <w:tcPr>
            <w:tcW w:w="3962" w:type="dxa"/>
            <w:gridSpan w:val="6"/>
            <w:tcBorders>
              <w:bottom w:val="single" w:color="auto" w:sz="4" w:space="0"/>
            </w:tcBorders>
          </w:tcPr>
          <w:p>
            <w:pPr>
              <w:spacing w:line="480" w:lineRule="auto"/>
              <w:ind w:firstLine="630"/>
            </w:pPr>
            <w:r>
              <w:rPr>
                <w:rFonts w:hint="eastAsia"/>
              </w:rPr>
              <w:t>建成“河池市智慧农业综合信息平台”和“掌上农业”移动端数据采集系统。</w:t>
            </w:r>
          </w:p>
          <w:p>
            <w:pPr>
              <w:ind w:firstLine="420" w:firstLineChars="2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920" w:type="dxa"/>
            <w:gridSpan w:val="11"/>
            <w:tcBorders>
              <w:bottom w:val="single" w:color="auto" w:sz="4" w:space="0"/>
            </w:tcBorders>
            <w:vAlign w:val="center"/>
          </w:tcPr>
          <w:p>
            <w:pPr>
              <w:jc w:val="center"/>
              <w:rPr>
                <w:rFonts w:ascii="仿宋_GB2312" w:eastAsia="仿宋_GB2312"/>
                <w:b/>
                <w:bCs/>
                <w:sz w:val="28"/>
              </w:rPr>
            </w:pPr>
            <w:r>
              <w:rPr>
                <w:rFonts w:hint="eastAsia" w:ascii="仿宋_GB2312" w:eastAsia="仿宋_GB2312"/>
                <w:b/>
                <w:bCs/>
                <w:sz w:val="28"/>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40"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姓名</w:t>
            </w:r>
          </w:p>
        </w:tc>
        <w:tc>
          <w:tcPr>
            <w:tcW w:w="1980"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单位</w:t>
            </w:r>
          </w:p>
        </w:tc>
        <w:tc>
          <w:tcPr>
            <w:tcW w:w="1980" w:type="dxa"/>
            <w:gridSpan w:val="4"/>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职务</w:t>
            </w:r>
          </w:p>
        </w:tc>
        <w:tc>
          <w:tcPr>
            <w:tcW w:w="2520" w:type="dxa"/>
            <w:gridSpan w:val="3"/>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联系电话及手机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1440"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黄天亮</w:t>
            </w:r>
          </w:p>
        </w:tc>
        <w:tc>
          <w:tcPr>
            <w:tcW w:w="1980" w:type="dxa"/>
            <w:gridSpan w:val="2"/>
            <w:tcBorders>
              <w:bottom w:val="single" w:color="auto" w:sz="4" w:space="0"/>
            </w:tcBorders>
            <w:vAlign w:val="center"/>
          </w:tcPr>
          <w:p>
            <w:pPr>
              <w:spacing w:line="360" w:lineRule="exact"/>
              <w:jc w:val="left"/>
              <w:rPr>
                <w:rFonts w:ascii="仿宋_GB2312" w:eastAsia="仿宋_GB2312"/>
                <w:sz w:val="28"/>
              </w:rPr>
            </w:pPr>
            <w:r>
              <w:rPr>
                <w:rFonts w:hint="eastAsia" w:ascii="仿宋_GB2312" w:eastAsia="仿宋_GB2312"/>
                <w:szCs w:val="21"/>
              </w:rPr>
              <w:t>河池市区域农业遥感监测站</w:t>
            </w:r>
          </w:p>
        </w:tc>
        <w:tc>
          <w:tcPr>
            <w:tcW w:w="1980" w:type="dxa"/>
            <w:gridSpan w:val="4"/>
            <w:tcBorders>
              <w:bottom w:val="single" w:color="auto" w:sz="4" w:space="0"/>
            </w:tcBorders>
          </w:tcPr>
          <w:p>
            <w:pPr>
              <w:jc w:val="center"/>
              <w:rPr>
                <w:rFonts w:ascii="仿宋_GB2312" w:eastAsia="仿宋_GB2312"/>
                <w:sz w:val="28"/>
              </w:rPr>
            </w:pPr>
            <w:r>
              <w:rPr>
                <w:rFonts w:hint="eastAsia" w:ascii="仿宋_GB2312" w:eastAsia="仿宋_GB2312"/>
                <w:sz w:val="28"/>
              </w:rPr>
              <w:t>站长</w:t>
            </w:r>
          </w:p>
        </w:tc>
        <w:tc>
          <w:tcPr>
            <w:tcW w:w="2520" w:type="dxa"/>
            <w:gridSpan w:val="3"/>
            <w:tcBorders>
              <w:bottom w:val="single" w:color="auto" w:sz="4" w:space="0"/>
            </w:tcBorders>
          </w:tcPr>
          <w:p>
            <w:pPr>
              <w:jc w:val="center"/>
              <w:rPr>
                <w:rFonts w:ascii="仿宋_GB2312" w:eastAsia="仿宋_GB2312"/>
                <w:sz w:val="28"/>
              </w:rPr>
            </w:pPr>
            <w:r>
              <w:rPr>
                <w:rFonts w:hint="eastAsia" w:ascii="仿宋_GB2312" w:eastAsia="仿宋_GB2312"/>
                <w:szCs w:val="21"/>
              </w:rPr>
              <w:t>2283377、13977801049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440"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蒲春艳</w:t>
            </w:r>
          </w:p>
        </w:tc>
        <w:tc>
          <w:tcPr>
            <w:tcW w:w="1980" w:type="dxa"/>
            <w:gridSpan w:val="2"/>
            <w:tcBorders>
              <w:bottom w:val="single" w:color="auto" w:sz="4" w:space="0"/>
            </w:tcBorders>
            <w:vAlign w:val="center"/>
          </w:tcPr>
          <w:p>
            <w:pPr>
              <w:spacing w:line="360" w:lineRule="exact"/>
              <w:jc w:val="left"/>
              <w:rPr>
                <w:rFonts w:ascii="仿宋_GB2312" w:eastAsia="仿宋_GB2312"/>
                <w:sz w:val="28"/>
              </w:rPr>
            </w:pPr>
            <w:r>
              <w:rPr>
                <w:rFonts w:hint="eastAsia" w:ascii="仿宋_GB2312" w:eastAsia="仿宋_GB2312"/>
                <w:szCs w:val="21"/>
              </w:rPr>
              <w:t>河池市区域农业遥感监测站</w:t>
            </w:r>
          </w:p>
        </w:tc>
        <w:tc>
          <w:tcPr>
            <w:tcW w:w="1980" w:type="dxa"/>
            <w:gridSpan w:val="4"/>
            <w:tcBorders>
              <w:bottom w:val="single" w:color="auto" w:sz="4" w:space="0"/>
            </w:tcBorders>
          </w:tcPr>
          <w:p>
            <w:pPr>
              <w:jc w:val="center"/>
              <w:rPr>
                <w:rFonts w:ascii="仿宋_GB2312" w:eastAsia="仿宋_GB2312"/>
                <w:sz w:val="28"/>
              </w:rPr>
            </w:pPr>
            <w:r>
              <w:rPr>
                <w:rFonts w:hint="eastAsia" w:ascii="仿宋_GB2312" w:eastAsia="仿宋_GB2312"/>
                <w:sz w:val="28"/>
              </w:rPr>
              <w:t>四级主任科员</w:t>
            </w:r>
          </w:p>
        </w:tc>
        <w:tc>
          <w:tcPr>
            <w:tcW w:w="2520" w:type="dxa"/>
            <w:gridSpan w:val="3"/>
            <w:tcBorders>
              <w:bottom w:val="single" w:color="auto" w:sz="4" w:space="0"/>
            </w:tcBorders>
          </w:tcPr>
          <w:p>
            <w:pPr>
              <w:jc w:val="center"/>
              <w:rPr>
                <w:rFonts w:ascii="仿宋_GB2312" w:eastAsia="仿宋_GB2312"/>
                <w:szCs w:val="21"/>
              </w:rPr>
            </w:pPr>
            <w:r>
              <w:rPr>
                <w:rFonts w:hint="eastAsia" w:ascii="仿宋_GB2312" w:eastAsia="仿宋_GB2312"/>
                <w:szCs w:val="21"/>
              </w:rPr>
              <w:t>2283377、13977829900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440"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葛吉栋</w:t>
            </w:r>
          </w:p>
        </w:tc>
        <w:tc>
          <w:tcPr>
            <w:tcW w:w="1980" w:type="dxa"/>
            <w:gridSpan w:val="2"/>
            <w:tcBorders>
              <w:bottom w:val="single" w:color="auto" w:sz="4" w:space="0"/>
            </w:tcBorders>
            <w:vAlign w:val="center"/>
          </w:tcPr>
          <w:p>
            <w:pPr>
              <w:spacing w:line="360" w:lineRule="exact"/>
              <w:jc w:val="left"/>
              <w:rPr>
                <w:rFonts w:ascii="仿宋_GB2312" w:eastAsia="仿宋_GB2312"/>
                <w:sz w:val="28"/>
              </w:rPr>
            </w:pPr>
            <w:r>
              <w:rPr>
                <w:rFonts w:hint="eastAsia" w:ascii="仿宋_GB2312" w:eastAsia="仿宋_GB2312"/>
                <w:szCs w:val="21"/>
              </w:rPr>
              <w:t>河池市区域农业遥感监测站</w:t>
            </w:r>
          </w:p>
        </w:tc>
        <w:tc>
          <w:tcPr>
            <w:tcW w:w="1980" w:type="dxa"/>
            <w:gridSpan w:val="4"/>
            <w:tcBorders>
              <w:bottom w:val="single" w:color="auto" w:sz="4" w:space="0"/>
            </w:tcBorders>
          </w:tcPr>
          <w:p>
            <w:pPr>
              <w:jc w:val="center"/>
              <w:rPr>
                <w:rFonts w:ascii="仿宋_GB2312" w:eastAsia="仿宋_GB2312"/>
                <w:sz w:val="28"/>
              </w:rPr>
            </w:pPr>
            <w:r>
              <w:rPr>
                <w:rFonts w:hint="eastAsia" w:ascii="仿宋_GB2312" w:eastAsia="仿宋_GB2312"/>
                <w:sz w:val="28"/>
              </w:rPr>
              <w:t>一级主任科员</w:t>
            </w:r>
          </w:p>
        </w:tc>
        <w:tc>
          <w:tcPr>
            <w:tcW w:w="2520" w:type="dxa"/>
            <w:gridSpan w:val="3"/>
            <w:tcBorders>
              <w:bottom w:val="single" w:color="auto" w:sz="4" w:space="0"/>
            </w:tcBorders>
          </w:tcPr>
          <w:p>
            <w:pPr>
              <w:jc w:val="center"/>
              <w:rPr>
                <w:rFonts w:ascii="仿宋_GB2312" w:eastAsia="仿宋_GB2312"/>
                <w:sz w:val="28"/>
              </w:rPr>
            </w:pPr>
            <w:r>
              <w:rPr>
                <w:rFonts w:hint="eastAsia" w:ascii="仿宋_GB2312" w:eastAsia="仿宋_GB2312"/>
                <w:szCs w:val="21"/>
              </w:rPr>
              <w:t>2283377、18907889992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7" w:hRule="atLeast"/>
        </w:trPr>
        <w:tc>
          <w:tcPr>
            <w:tcW w:w="7920" w:type="dxa"/>
            <w:gridSpan w:val="11"/>
            <w:tcBorders>
              <w:bottom w:val="single" w:color="auto" w:sz="4" w:space="0"/>
            </w:tcBorders>
          </w:tcPr>
          <w:p>
            <w:pPr>
              <w:rPr>
                <w:rFonts w:ascii="仿宋_GB2312" w:eastAsia="仿宋_GB2312"/>
                <w:b/>
                <w:sz w:val="28"/>
              </w:rPr>
            </w:pPr>
            <w:r>
              <w:rPr>
                <w:rFonts w:hint="eastAsia" w:ascii="仿宋_GB2312" w:eastAsia="仿宋_GB2312"/>
                <w:b/>
                <w:sz w:val="28"/>
              </w:rPr>
              <w:t>五、项目单位（评价机构）意见：</w:t>
            </w:r>
          </w:p>
          <w:p>
            <w:pPr>
              <w:rPr>
                <w:rFonts w:ascii="仿宋_GB2312" w:eastAsia="仿宋_GB2312"/>
                <w:sz w:val="28"/>
              </w:rPr>
            </w:pPr>
          </w:p>
          <w:p>
            <w:pPr>
              <w:rPr>
                <w:rFonts w:ascii="仿宋_GB2312" w:eastAsia="仿宋_GB2312"/>
                <w:sz w:val="28"/>
              </w:rPr>
            </w:pPr>
            <w:r>
              <w:rPr>
                <w:rFonts w:hint="eastAsia" w:ascii="仿宋_GB2312" w:eastAsia="仿宋_GB2312"/>
                <w:sz w:val="28"/>
              </w:rPr>
              <w:t xml:space="preserve">                                （盖章）</w:t>
            </w:r>
          </w:p>
          <w:p>
            <w:pPr>
              <w:ind w:firstLine="4340" w:firstLineChars="1550"/>
              <w:rPr>
                <w:rFonts w:ascii="仿宋_GB2312" w:eastAsia="仿宋_GB2312"/>
                <w:sz w:val="28"/>
              </w:rPr>
            </w:pPr>
            <w:r>
              <w:rPr>
                <w:rFonts w:hint="eastAsia" w:ascii="仿宋_GB2312" w:eastAsia="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6" w:hRule="atLeast"/>
        </w:trPr>
        <w:tc>
          <w:tcPr>
            <w:tcW w:w="7920" w:type="dxa"/>
            <w:gridSpan w:val="11"/>
            <w:tcBorders>
              <w:bottom w:val="single" w:color="auto" w:sz="4" w:space="0"/>
            </w:tcBorders>
          </w:tcPr>
          <w:p>
            <w:pPr>
              <w:rPr>
                <w:rFonts w:ascii="仿宋_GB2312" w:eastAsia="仿宋_GB2312"/>
                <w:b/>
                <w:bCs/>
                <w:sz w:val="28"/>
              </w:rPr>
            </w:pPr>
            <w:r>
              <w:rPr>
                <w:rFonts w:hint="eastAsia" w:ascii="仿宋_GB2312" w:eastAsia="仿宋_GB2312"/>
                <w:b/>
                <w:bCs/>
                <w:sz w:val="28"/>
              </w:rPr>
              <w:t>六、主管部门审核意见：</w:t>
            </w:r>
          </w:p>
          <w:p>
            <w:pPr>
              <w:rPr>
                <w:rFonts w:ascii="仿宋_GB2312" w:eastAsia="仿宋_GB2312"/>
                <w:sz w:val="28"/>
              </w:rPr>
            </w:pPr>
          </w:p>
          <w:p>
            <w:pPr>
              <w:rPr>
                <w:rFonts w:ascii="仿宋_GB2312" w:eastAsia="仿宋_GB2312"/>
                <w:sz w:val="28"/>
              </w:rPr>
            </w:pPr>
            <w:r>
              <w:rPr>
                <w:rFonts w:hint="eastAsia" w:ascii="仿宋_GB2312" w:eastAsia="仿宋_GB2312"/>
                <w:sz w:val="28"/>
              </w:rPr>
              <w:t xml:space="preserve">                                 （盖单）</w:t>
            </w:r>
          </w:p>
          <w:p>
            <w:pPr>
              <w:wordWrap w:val="0"/>
              <w:rPr>
                <w:rFonts w:ascii="仿宋_GB2312" w:eastAsia="仿宋_GB2312"/>
                <w:sz w:val="28"/>
              </w:rPr>
            </w:pPr>
            <w:r>
              <w:rPr>
                <w:rFonts w:hint="eastAsia" w:ascii="仿宋_GB2312" w:eastAsia="仿宋_GB2312"/>
                <w:sz w:val="28"/>
              </w:rPr>
              <w:t xml:space="preserve">                               年   月  日</w:t>
            </w:r>
          </w:p>
        </w:tc>
      </w:tr>
    </w:tbl>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B04AF"/>
    <w:rsid w:val="00022B55"/>
    <w:rsid w:val="00300237"/>
    <w:rsid w:val="0032360C"/>
    <w:rsid w:val="003D6F20"/>
    <w:rsid w:val="00563987"/>
    <w:rsid w:val="009031D2"/>
    <w:rsid w:val="00A221CF"/>
    <w:rsid w:val="00E82916"/>
    <w:rsid w:val="00F90D33"/>
    <w:rsid w:val="023000C7"/>
    <w:rsid w:val="02744DBB"/>
    <w:rsid w:val="077C635C"/>
    <w:rsid w:val="091F043B"/>
    <w:rsid w:val="0D414F03"/>
    <w:rsid w:val="11E61B08"/>
    <w:rsid w:val="121F6C50"/>
    <w:rsid w:val="14FC75E1"/>
    <w:rsid w:val="20E078C6"/>
    <w:rsid w:val="21346924"/>
    <w:rsid w:val="22D50BFD"/>
    <w:rsid w:val="22F12729"/>
    <w:rsid w:val="246861C3"/>
    <w:rsid w:val="26196FBA"/>
    <w:rsid w:val="2A1B04AF"/>
    <w:rsid w:val="2B5131D7"/>
    <w:rsid w:val="2BEF3FC1"/>
    <w:rsid w:val="2F5E0FAC"/>
    <w:rsid w:val="2FC23452"/>
    <w:rsid w:val="35E808E7"/>
    <w:rsid w:val="3DC64E15"/>
    <w:rsid w:val="3DE10A91"/>
    <w:rsid w:val="3E64790A"/>
    <w:rsid w:val="45157F3F"/>
    <w:rsid w:val="4799702C"/>
    <w:rsid w:val="4B112D56"/>
    <w:rsid w:val="4C931F07"/>
    <w:rsid w:val="4CAB1CE2"/>
    <w:rsid w:val="5029648A"/>
    <w:rsid w:val="50711901"/>
    <w:rsid w:val="52051F58"/>
    <w:rsid w:val="54D975B7"/>
    <w:rsid w:val="5B3B51DD"/>
    <w:rsid w:val="5B623891"/>
    <w:rsid w:val="5BC63AF1"/>
    <w:rsid w:val="5C1D4555"/>
    <w:rsid w:val="5DC423AE"/>
    <w:rsid w:val="60EF3DD2"/>
    <w:rsid w:val="61505450"/>
    <w:rsid w:val="63006A8E"/>
    <w:rsid w:val="6574210E"/>
    <w:rsid w:val="67CF6564"/>
    <w:rsid w:val="68036A85"/>
    <w:rsid w:val="724608FA"/>
    <w:rsid w:val="72667885"/>
    <w:rsid w:val="729202CD"/>
    <w:rsid w:val="74E224A3"/>
    <w:rsid w:val="75EE771E"/>
    <w:rsid w:val="781811D5"/>
    <w:rsid w:val="796B7BEA"/>
    <w:rsid w:val="7BD4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9EAD5B-6FC8-4753-9AEF-8570A2D2E2F8}">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314</Words>
  <Characters>1794</Characters>
  <Lines>14</Lines>
  <Paragraphs>4</Paragraphs>
  <TotalTime>26</TotalTime>
  <ScaleCrop>false</ScaleCrop>
  <LinksUpToDate>false</LinksUpToDate>
  <CharactersWithSpaces>2104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2020-12-14T03:40:00Z</dcterms:created>
  <dc:creator>禾苗</dc:creator>
  <cp:lastModifiedBy>禾苗</cp:lastModifiedBy>
  <cp:lastPrinted>2020-12-25T02:45:00Z</cp:lastPrinted>
  <dcterms:modified xsi:type="dcterms:W3CDTF">2021-10-09T02:27:00Z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CCBE85C3CA744C9A85B3ACD4BAF09BD5</vt:lpwstr>
  </property>
</Properties>
</file>