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2B" w:rsidRDefault="007B6EF9" w:rsidP="0088406C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 w:rsidRPr="00ED15BC">
        <w:rPr>
          <w:rFonts w:ascii="方正小标宋简体" w:eastAsia="方正小标宋简体" w:hAnsi="华文中宋" w:hint="eastAsia"/>
          <w:bCs/>
          <w:sz w:val="44"/>
          <w:szCs w:val="44"/>
        </w:rPr>
        <w:t>河池市</w:t>
      </w:r>
      <w:r w:rsidR="00106715">
        <w:rPr>
          <w:rFonts w:ascii="方正小标宋简体" w:eastAsia="方正小标宋简体" w:hAnsi="华文中宋" w:hint="eastAsia"/>
          <w:bCs/>
          <w:sz w:val="44"/>
          <w:szCs w:val="44"/>
        </w:rPr>
        <w:t>就业补助资金转移支付</w:t>
      </w:r>
      <w:r w:rsidR="00A94A18">
        <w:rPr>
          <w:rFonts w:ascii="方正小标宋简体" w:eastAsia="方正小标宋简体" w:hAnsi="华文中宋" w:hint="eastAsia"/>
          <w:bCs/>
          <w:sz w:val="44"/>
          <w:szCs w:val="44"/>
        </w:rPr>
        <w:t>2020</w:t>
      </w:r>
      <w:r w:rsidR="00106715">
        <w:rPr>
          <w:rFonts w:ascii="方正小标宋简体" w:eastAsia="方正小标宋简体" w:hAnsi="华文中宋" w:hint="eastAsia"/>
          <w:bCs/>
          <w:sz w:val="44"/>
          <w:szCs w:val="44"/>
        </w:rPr>
        <w:t>年</w:t>
      </w:r>
      <w:r w:rsidR="00B22C0D">
        <w:rPr>
          <w:rFonts w:ascii="方正小标宋简体" w:eastAsia="方正小标宋简体" w:hAnsi="华文中宋" w:hint="eastAsia"/>
          <w:bCs/>
          <w:sz w:val="44"/>
          <w:szCs w:val="44"/>
        </w:rPr>
        <w:t>度</w:t>
      </w:r>
    </w:p>
    <w:p w:rsidR="007B6EF9" w:rsidRPr="00ED15BC" w:rsidRDefault="00106715" w:rsidP="0088406C">
      <w:pPr>
        <w:spacing w:line="560" w:lineRule="exac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绩效自评报告</w:t>
      </w:r>
    </w:p>
    <w:p w:rsidR="007B6EF9" w:rsidRPr="005F771D" w:rsidRDefault="007B6EF9" w:rsidP="0088406C">
      <w:pPr>
        <w:spacing w:line="560" w:lineRule="exact"/>
        <w:jc w:val="center"/>
        <w:rPr>
          <w:rFonts w:ascii="仿宋" w:eastAsia="仿宋" w:hAnsi="仿宋"/>
          <w:bCs/>
          <w:sz w:val="44"/>
          <w:szCs w:val="44"/>
        </w:rPr>
      </w:pPr>
    </w:p>
    <w:p w:rsidR="007B6EF9" w:rsidRPr="00ED15BC" w:rsidRDefault="007B6EF9" w:rsidP="004C4650">
      <w:pPr>
        <w:spacing w:line="540" w:lineRule="exact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ED15BC">
        <w:rPr>
          <w:rFonts w:ascii="仿宋_GB2312" w:eastAsia="仿宋_GB2312" w:hAnsi="仿宋" w:hint="eastAsia"/>
          <w:sz w:val="32"/>
          <w:szCs w:val="32"/>
        </w:rPr>
        <w:t>根据《广西壮族自治区财政厅转发财政部关于开展</w:t>
      </w:r>
      <w:r w:rsidR="00680717">
        <w:rPr>
          <w:rFonts w:ascii="仿宋_GB2312" w:eastAsia="仿宋_GB2312" w:hAnsi="仿宋" w:hint="eastAsia"/>
          <w:sz w:val="32"/>
          <w:szCs w:val="32"/>
        </w:rPr>
        <w:t>2020</w:t>
      </w:r>
      <w:r w:rsidRPr="00ED15BC">
        <w:rPr>
          <w:rFonts w:ascii="仿宋_GB2312" w:eastAsia="仿宋_GB2312" w:hAnsi="仿宋" w:hint="eastAsia"/>
          <w:sz w:val="32"/>
          <w:szCs w:val="32"/>
        </w:rPr>
        <w:t>年度中央对地方转移支付预算执行情况绩效自评工作的通知》（桂财办</w:t>
      </w:r>
      <w:r w:rsidRPr="00ED15BC">
        <w:rPr>
          <w:rFonts w:ascii="仿宋_GB2312" w:hAnsi="宋体" w:hint="eastAsia"/>
          <w:sz w:val="32"/>
          <w:szCs w:val="32"/>
        </w:rPr>
        <w:t>﹝</w:t>
      </w:r>
      <w:r w:rsidRPr="00ED15BC">
        <w:rPr>
          <w:rFonts w:ascii="仿宋_GB2312" w:eastAsia="仿宋_GB2312" w:hAnsi="宋体"/>
          <w:sz w:val="32"/>
          <w:szCs w:val="32"/>
        </w:rPr>
        <w:t>202</w:t>
      </w:r>
      <w:r w:rsidR="00680717">
        <w:rPr>
          <w:rFonts w:ascii="仿宋_GB2312" w:eastAsia="仿宋_GB2312" w:hAnsi="宋体" w:hint="eastAsia"/>
          <w:sz w:val="32"/>
          <w:szCs w:val="32"/>
        </w:rPr>
        <w:t>1</w:t>
      </w:r>
      <w:r w:rsidRPr="00ED15BC">
        <w:rPr>
          <w:rFonts w:ascii="仿宋_GB2312" w:hAnsi="宋体" w:hint="eastAsia"/>
          <w:sz w:val="32"/>
          <w:szCs w:val="32"/>
        </w:rPr>
        <w:t>﹞</w:t>
      </w:r>
      <w:r w:rsidR="00680717">
        <w:rPr>
          <w:rFonts w:ascii="仿宋_GB2312" w:eastAsia="仿宋_GB2312" w:hAnsi="宋体" w:hint="eastAsia"/>
          <w:sz w:val="32"/>
          <w:szCs w:val="32"/>
        </w:rPr>
        <w:t>24</w:t>
      </w:r>
      <w:r w:rsidRPr="00ED15BC">
        <w:rPr>
          <w:rFonts w:ascii="仿宋_GB2312" w:eastAsia="仿宋_GB2312" w:hAnsi="宋体" w:hint="eastAsia"/>
          <w:sz w:val="32"/>
          <w:szCs w:val="32"/>
        </w:rPr>
        <w:t>号</w:t>
      </w:r>
      <w:r w:rsidRPr="00ED15BC">
        <w:rPr>
          <w:rFonts w:ascii="仿宋_GB2312" w:eastAsia="仿宋_GB2312" w:hAnsi="仿宋" w:hint="eastAsia"/>
          <w:sz w:val="32"/>
          <w:szCs w:val="32"/>
        </w:rPr>
        <w:t>）的通知要求，我局</w:t>
      </w:r>
      <w:r w:rsidR="00D86BF4">
        <w:rPr>
          <w:rFonts w:ascii="仿宋_GB2312" w:eastAsia="仿宋_GB2312" w:hAnsi="仿宋" w:hint="eastAsia"/>
          <w:sz w:val="32"/>
          <w:szCs w:val="32"/>
        </w:rPr>
        <w:t>及时</w:t>
      </w:r>
      <w:r w:rsidRPr="00ED15BC">
        <w:rPr>
          <w:rFonts w:ascii="仿宋_GB2312" w:eastAsia="仿宋_GB2312" w:hAnsi="仿宋" w:hint="eastAsia"/>
          <w:sz w:val="32"/>
          <w:szCs w:val="32"/>
        </w:rPr>
        <w:t>对</w:t>
      </w:r>
      <w:r w:rsidR="00680717">
        <w:rPr>
          <w:rFonts w:ascii="仿宋_GB2312" w:eastAsia="仿宋_GB2312" w:hAnsi="仿宋" w:hint="eastAsia"/>
          <w:sz w:val="32"/>
          <w:szCs w:val="32"/>
        </w:rPr>
        <w:t>2020</w:t>
      </w:r>
      <w:r w:rsidR="007577B6">
        <w:rPr>
          <w:rFonts w:ascii="仿宋_GB2312" w:eastAsia="仿宋_GB2312" w:hAnsi="仿宋" w:hint="eastAsia"/>
          <w:sz w:val="32"/>
          <w:szCs w:val="32"/>
        </w:rPr>
        <w:t>年</w:t>
      </w:r>
      <w:r w:rsidR="00D86BF4">
        <w:rPr>
          <w:rFonts w:ascii="仿宋_GB2312" w:eastAsia="仿宋_GB2312" w:hAnsi="仿宋" w:hint="eastAsia"/>
          <w:sz w:val="32"/>
          <w:szCs w:val="32"/>
        </w:rPr>
        <w:t>就业补助资金</w:t>
      </w:r>
      <w:r w:rsidR="00680717">
        <w:rPr>
          <w:rFonts w:ascii="仿宋_GB2312" w:eastAsia="仿宋_GB2312" w:hAnsi="仿宋" w:hint="eastAsia"/>
          <w:sz w:val="32"/>
          <w:szCs w:val="32"/>
        </w:rPr>
        <w:t>绩效目标</w:t>
      </w:r>
      <w:r w:rsidR="00D86BF4">
        <w:rPr>
          <w:rFonts w:ascii="仿宋_GB2312" w:eastAsia="仿宋_GB2312" w:hAnsi="仿宋" w:hint="eastAsia"/>
          <w:sz w:val="32"/>
          <w:szCs w:val="32"/>
        </w:rPr>
        <w:t>开展了自评工作，现将情况</w:t>
      </w:r>
      <w:r w:rsidRPr="00ED15BC">
        <w:rPr>
          <w:rFonts w:ascii="仿宋_GB2312" w:eastAsia="仿宋_GB2312" w:hAnsi="仿宋" w:hint="eastAsia"/>
          <w:sz w:val="32"/>
          <w:szCs w:val="32"/>
        </w:rPr>
        <w:t>报告如下：</w:t>
      </w:r>
    </w:p>
    <w:p w:rsidR="007B6EF9" w:rsidRPr="004F2B68" w:rsidRDefault="00680717" w:rsidP="004C465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</w:t>
      </w:r>
      <w:r w:rsidR="007B6EF9" w:rsidRPr="004F2B68">
        <w:rPr>
          <w:rFonts w:ascii="黑体" w:eastAsia="黑体" w:hAnsi="黑体" w:hint="eastAsia"/>
          <w:sz w:val="32"/>
          <w:szCs w:val="32"/>
        </w:rPr>
        <w:t>绩效目标</w:t>
      </w:r>
      <w:r w:rsidR="007B6EF9">
        <w:rPr>
          <w:rFonts w:ascii="黑体" w:eastAsia="黑体" w:hAnsi="黑体" w:hint="eastAsia"/>
          <w:sz w:val="32"/>
          <w:szCs w:val="32"/>
        </w:rPr>
        <w:t>分解下达</w:t>
      </w:r>
      <w:r w:rsidR="007B6EF9" w:rsidRPr="004F2B68">
        <w:rPr>
          <w:rFonts w:ascii="黑体" w:eastAsia="黑体" w:hAnsi="黑体" w:hint="eastAsia"/>
          <w:sz w:val="32"/>
          <w:szCs w:val="32"/>
        </w:rPr>
        <w:t>情况</w:t>
      </w:r>
    </w:p>
    <w:p w:rsidR="007B6EF9" w:rsidRPr="007B3390" w:rsidRDefault="007B6EF9" w:rsidP="004C4650">
      <w:pPr>
        <w:spacing w:line="540" w:lineRule="exact"/>
        <w:ind w:firstLineChars="147" w:firstLine="470"/>
        <w:rPr>
          <w:rFonts w:ascii="仿宋_GB2312" w:eastAsia="仿宋_GB2312" w:hAnsi="仿宋"/>
          <w:sz w:val="32"/>
          <w:szCs w:val="32"/>
        </w:rPr>
      </w:pPr>
      <w:r w:rsidRPr="007B3390">
        <w:rPr>
          <w:rFonts w:ascii="仿宋_GB2312" w:eastAsia="仿宋_GB2312" w:hAnsi="仿宋" w:hint="eastAsia"/>
          <w:sz w:val="32"/>
          <w:szCs w:val="32"/>
        </w:rPr>
        <w:t>自治区分两次下达中央及自治区就业补助资金，</w:t>
      </w:r>
      <w:r w:rsidR="00680717">
        <w:rPr>
          <w:rFonts w:ascii="仿宋_GB2312" w:eastAsia="仿宋_GB2312" w:hAnsi="仿宋" w:hint="eastAsia"/>
          <w:sz w:val="32"/>
          <w:szCs w:val="32"/>
        </w:rPr>
        <w:t>市本级就业补助资金</w:t>
      </w:r>
      <w:r w:rsidR="007577B6">
        <w:rPr>
          <w:rFonts w:ascii="仿宋_GB2312" w:eastAsia="仿宋_GB2312" w:hAnsi="仿宋" w:hint="eastAsia"/>
          <w:sz w:val="32"/>
          <w:szCs w:val="32"/>
        </w:rPr>
        <w:t>总额</w:t>
      </w:r>
      <w:r w:rsidR="003272E3">
        <w:rPr>
          <w:rFonts w:ascii="仿宋_GB2312" w:eastAsia="仿宋_GB2312" w:hAnsi="仿宋" w:hint="eastAsia"/>
          <w:sz w:val="32"/>
          <w:szCs w:val="32"/>
        </w:rPr>
        <w:t>15810</w:t>
      </w:r>
      <w:r w:rsidRPr="007B3390">
        <w:rPr>
          <w:rFonts w:ascii="仿宋_GB2312" w:eastAsia="仿宋_GB2312" w:hAnsi="仿宋" w:hint="eastAsia"/>
          <w:sz w:val="32"/>
          <w:szCs w:val="32"/>
        </w:rPr>
        <w:t>万</w:t>
      </w:r>
      <w:r w:rsidR="007577B6">
        <w:rPr>
          <w:rFonts w:ascii="仿宋_GB2312" w:eastAsia="仿宋_GB2312" w:hAnsi="仿宋" w:hint="eastAsia"/>
          <w:sz w:val="32"/>
          <w:szCs w:val="32"/>
        </w:rPr>
        <w:t>元</w:t>
      </w:r>
      <w:r w:rsidRPr="007B3390">
        <w:rPr>
          <w:rFonts w:ascii="仿宋_GB2312" w:eastAsia="仿宋_GB2312" w:hAnsi="仿宋" w:hint="eastAsia"/>
          <w:sz w:val="32"/>
          <w:szCs w:val="32"/>
        </w:rPr>
        <w:t>，</w:t>
      </w:r>
      <w:r w:rsidR="007577B6">
        <w:rPr>
          <w:rFonts w:ascii="仿宋_GB2312" w:eastAsia="仿宋_GB2312" w:hAnsi="仿宋" w:hint="eastAsia"/>
          <w:sz w:val="32"/>
          <w:szCs w:val="32"/>
        </w:rPr>
        <w:t>其中中央补助</w:t>
      </w:r>
      <w:r w:rsidR="003272E3">
        <w:rPr>
          <w:rFonts w:ascii="仿宋_GB2312" w:eastAsia="仿宋_GB2312" w:hAnsi="仿宋" w:hint="eastAsia"/>
          <w:sz w:val="32"/>
          <w:szCs w:val="32"/>
        </w:rPr>
        <w:t>14565</w:t>
      </w:r>
      <w:r w:rsidR="007577B6">
        <w:rPr>
          <w:rFonts w:ascii="仿宋_GB2312" w:eastAsia="仿宋_GB2312" w:hAnsi="仿宋" w:hint="eastAsia"/>
          <w:sz w:val="32"/>
          <w:szCs w:val="32"/>
        </w:rPr>
        <w:t>万元、地方补助</w:t>
      </w:r>
      <w:r w:rsidR="003272E3">
        <w:rPr>
          <w:rFonts w:ascii="仿宋_GB2312" w:eastAsia="仿宋_GB2312" w:hAnsi="仿宋" w:hint="eastAsia"/>
          <w:sz w:val="32"/>
          <w:szCs w:val="32"/>
        </w:rPr>
        <w:t>1245</w:t>
      </w:r>
      <w:r w:rsidR="007577B6">
        <w:rPr>
          <w:rFonts w:ascii="仿宋_GB2312" w:eastAsia="仿宋_GB2312" w:hAnsi="仿宋" w:hint="eastAsia"/>
          <w:sz w:val="32"/>
          <w:szCs w:val="32"/>
        </w:rPr>
        <w:t>万元</w:t>
      </w:r>
      <w:r w:rsidR="009C6EB7">
        <w:rPr>
          <w:rFonts w:ascii="仿宋_GB2312" w:eastAsia="仿宋_GB2312" w:hAnsi="仿宋" w:hint="eastAsia"/>
          <w:sz w:val="32"/>
          <w:szCs w:val="32"/>
        </w:rPr>
        <w:t>。</w:t>
      </w:r>
    </w:p>
    <w:p w:rsidR="00106715" w:rsidRDefault="00106715" w:rsidP="004C465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二、绩效目标完成情况分析</w:t>
      </w:r>
    </w:p>
    <w:p w:rsidR="00106715" w:rsidRPr="0056393D" w:rsidRDefault="00106715" w:rsidP="004C4650">
      <w:pPr>
        <w:spacing w:line="540" w:lineRule="exact"/>
        <w:ind w:firstLineChars="200" w:firstLine="640"/>
        <w:rPr>
          <w:rFonts w:ascii="楷体" w:eastAsia="楷体" w:hAnsi="楷体"/>
          <w:sz w:val="32"/>
          <w:szCs w:val="32"/>
        </w:rPr>
      </w:pPr>
      <w:r w:rsidRPr="0056393D">
        <w:rPr>
          <w:rFonts w:ascii="楷体" w:eastAsia="楷体" w:hAnsi="楷体" w:hint="eastAsia"/>
          <w:sz w:val="32"/>
          <w:szCs w:val="32"/>
        </w:rPr>
        <w:t>（一）资金投入情况分析</w:t>
      </w:r>
    </w:p>
    <w:p w:rsidR="00106715" w:rsidRPr="007B3390" w:rsidRDefault="00D56040" w:rsidP="004C465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自治区</w:t>
      </w:r>
      <w:r w:rsidR="00583A75">
        <w:rPr>
          <w:rFonts w:ascii="仿宋_GB2312" w:eastAsia="仿宋_GB2312" w:hAnsi="仿宋" w:hint="eastAsia"/>
          <w:sz w:val="32"/>
          <w:szCs w:val="32"/>
        </w:rPr>
        <w:t>分两次</w:t>
      </w:r>
      <w:r w:rsidR="00106715" w:rsidRPr="007B3390">
        <w:rPr>
          <w:rFonts w:ascii="仿宋_GB2312" w:eastAsia="仿宋_GB2312" w:hAnsi="仿宋" w:hint="eastAsia"/>
          <w:sz w:val="32"/>
          <w:szCs w:val="32"/>
        </w:rPr>
        <w:t>下达中央及自治区就业补助资金，</w:t>
      </w:r>
      <w:r w:rsidR="00583A75">
        <w:rPr>
          <w:rFonts w:ascii="仿宋_GB2312" w:eastAsia="仿宋_GB2312" w:hAnsi="仿宋" w:hint="eastAsia"/>
          <w:sz w:val="32"/>
          <w:szCs w:val="32"/>
        </w:rPr>
        <w:t>均</w:t>
      </w:r>
      <w:r w:rsidR="000533B3">
        <w:rPr>
          <w:rFonts w:ascii="仿宋_GB2312" w:eastAsia="仿宋_GB2312" w:hAnsi="仿宋" w:hint="eastAsia"/>
          <w:sz w:val="32"/>
          <w:szCs w:val="32"/>
        </w:rPr>
        <w:t>在规定</w:t>
      </w:r>
      <w:r w:rsidR="00583A75">
        <w:rPr>
          <w:rFonts w:ascii="仿宋_GB2312" w:eastAsia="仿宋_GB2312" w:hAnsi="仿宋" w:hint="eastAsia"/>
          <w:sz w:val="32"/>
          <w:szCs w:val="32"/>
        </w:rPr>
        <w:t>时间内拨付位。资金</w:t>
      </w:r>
      <w:r w:rsidR="0029573C">
        <w:rPr>
          <w:rFonts w:ascii="仿宋_GB2312" w:eastAsia="仿宋_GB2312" w:hAnsi="仿宋" w:hint="eastAsia"/>
          <w:sz w:val="32"/>
          <w:szCs w:val="32"/>
        </w:rPr>
        <w:t>投入</w:t>
      </w:r>
      <w:r w:rsidR="00583A75">
        <w:rPr>
          <w:rFonts w:ascii="仿宋_GB2312" w:eastAsia="仿宋_GB2312" w:hAnsi="仿宋" w:hint="eastAsia"/>
          <w:sz w:val="32"/>
          <w:szCs w:val="32"/>
        </w:rPr>
        <w:t>主要用于</w:t>
      </w:r>
      <w:r w:rsidR="00714CA3">
        <w:rPr>
          <w:rFonts w:ascii="仿宋_GB2312" w:eastAsia="仿宋_GB2312" w:hAnsi="仿宋" w:hint="eastAsia"/>
          <w:sz w:val="32"/>
          <w:szCs w:val="32"/>
        </w:rPr>
        <w:t>落实积极就业政策</w:t>
      </w:r>
      <w:r w:rsidR="000533B3">
        <w:rPr>
          <w:rFonts w:ascii="仿宋_GB2312" w:eastAsia="仿宋_GB2312" w:hAnsi="仿宋" w:hint="eastAsia"/>
          <w:sz w:val="32"/>
          <w:szCs w:val="32"/>
        </w:rPr>
        <w:t>，通过以下措施，确保扶持政策</w:t>
      </w:r>
      <w:r w:rsidR="00E056BD">
        <w:rPr>
          <w:rFonts w:ascii="仿宋_GB2312" w:eastAsia="仿宋_GB2312" w:hAnsi="仿宋" w:hint="eastAsia"/>
          <w:sz w:val="32"/>
          <w:szCs w:val="32"/>
        </w:rPr>
        <w:t>安全</w:t>
      </w:r>
      <w:r w:rsidR="000533B3">
        <w:rPr>
          <w:rFonts w:ascii="仿宋_GB2312" w:eastAsia="仿宋_GB2312" w:hAnsi="仿宋" w:hint="eastAsia"/>
          <w:sz w:val="32"/>
          <w:szCs w:val="32"/>
        </w:rPr>
        <w:t>落地见效</w:t>
      </w:r>
      <w:r w:rsidR="00714CA3">
        <w:rPr>
          <w:rFonts w:ascii="仿宋_GB2312" w:eastAsia="仿宋_GB2312" w:hAnsi="仿宋" w:hint="eastAsia"/>
          <w:sz w:val="32"/>
          <w:szCs w:val="32"/>
        </w:rPr>
        <w:t>。</w:t>
      </w:r>
      <w:r w:rsidR="00714CA3">
        <w:rPr>
          <w:rFonts w:ascii="仿宋_GB2312" w:eastAsia="仿宋_GB2312" w:hAnsi="宋体" w:hint="eastAsia"/>
          <w:color w:val="000000"/>
          <w:sz w:val="32"/>
          <w:szCs w:val="32"/>
        </w:rPr>
        <w:t>一</w:t>
      </w:r>
      <w:r w:rsidR="00714CA3" w:rsidRPr="00214416">
        <w:rPr>
          <w:rFonts w:ascii="仿宋_GB2312" w:eastAsia="仿宋_GB2312" w:hAnsi="宋体" w:hint="eastAsia"/>
          <w:color w:val="000000"/>
          <w:sz w:val="32"/>
          <w:szCs w:val="32"/>
        </w:rPr>
        <w:t>是</w:t>
      </w:r>
      <w:r w:rsidR="00714CA3" w:rsidRPr="00214416">
        <w:rPr>
          <w:rFonts w:ascii="仿宋_GB2312" w:eastAsia="仿宋_GB2312" w:hAnsi="楷体" w:hint="eastAsia"/>
          <w:color w:val="000000"/>
          <w:sz w:val="32"/>
          <w:szCs w:val="32"/>
        </w:rPr>
        <w:t>加大宣传力度，提高</w:t>
      </w:r>
      <w:r w:rsidR="00714CA3">
        <w:rPr>
          <w:rFonts w:ascii="仿宋_GB2312" w:eastAsia="仿宋_GB2312" w:hAnsi="楷体" w:hint="eastAsia"/>
          <w:color w:val="000000"/>
          <w:sz w:val="32"/>
          <w:szCs w:val="32"/>
        </w:rPr>
        <w:t>积极</w:t>
      </w:r>
      <w:r w:rsidR="00714CA3" w:rsidRPr="00214416">
        <w:rPr>
          <w:rFonts w:ascii="仿宋_GB2312" w:eastAsia="仿宋_GB2312" w:hAnsi="楷体" w:hint="eastAsia"/>
          <w:color w:val="000000"/>
          <w:sz w:val="32"/>
          <w:szCs w:val="32"/>
        </w:rPr>
        <w:t>就业政策知晓率。</w:t>
      </w:r>
      <w:r w:rsidR="00714CA3">
        <w:rPr>
          <w:rFonts w:ascii="仿宋_GB2312" w:eastAsia="仿宋_GB2312" w:hAnsi="楷体" w:hint="eastAsia"/>
          <w:color w:val="000000"/>
          <w:sz w:val="32"/>
          <w:szCs w:val="32"/>
        </w:rPr>
        <w:t>二</w:t>
      </w:r>
      <w:r w:rsidR="00714CA3" w:rsidRPr="00214416">
        <w:rPr>
          <w:rFonts w:ascii="仿宋_GB2312" w:eastAsia="仿宋_GB2312" w:hAnsi="楷体" w:hint="eastAsia"/>
          <w:color w:val="000000"/>
          <w:sz w:val="32"/>
          <w:szCs w:val="32"/>
        </w:rPr>
        <w:t>是强化管理，规范支出，确保就业基金安全。</w:t>
      </w:r>
      <w:r w:rsidR="00714CA3">
        <w:rPr>
          <w:rFonts w:ascii="仿宋_GB2312" w:eastAsia="仿宋_GB2312" w:hAnsi="宋体" w:hint="eastAsia"/>
          <w:color w:val="000000"/>
          <w:sz w:val="32"/>
          <w:szCs w:val="32"/>
        </w:rPr>
        <w:t>强化</w:t>
      </w:r>
      <w:r w:rsidR="00714CA3" w:rsidRPr="00340763">
        <w:rPr>
          <w:rFonts w:ascii="仿宋_GB2312" w:eastAsia="仿宋_GB2312" w:hAnsi="宋体" w:hint="eastAsia"/>
          <w:color w:val="000000"/>
          <w:sz w:val="32"/>
          <w:szCs w:val="32"/>
        </w:rPr>
        <w:t>对培训机构的管理、检查、监督，确保就业资金</w:t>
      </w:r>
      <w:r w:rsidR="00714CA3" w:rsidRPr="00247EF4">
        <w:rPr>
          <w:rFonts w:ascii="仿宋_GB2312" w:eastAsia="仿宋_GB2312" w:hAnsi="宋体" w:hint="eastAsia"/>
          <w:color w:val="000000"/>
          <w:sz w:val="32"/>
          <w:szCs w:val="32"/>
        </w:rPr>
        <w:t>的安全。严格执行开班申请、系统管理、结业审核三项基本制度，强化对培训全过程的监管，规范申请、审核、公示、拨付程序，确保培训程序规范、培训补贴资金使用安全、申报材料清晰完整</w:t>
      </w:r>
      <w:r w:rsidR="00714CA3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="00714CA3" w:rsidRPr="00247EF4">
        <w:rPr>
          <w:rFonts w:ascii="仿宋_GB2312" w:eastAsia="仿宋_GB2312" w:hAnsi="宋体" w:hint="eastAsia"/>
          <w:color w:val="000000"/>
          <w:sz w:val="32"/>
          <w:szCs w:val="32"/>
        </w:rPr>
        <w:t>加强公益性岗位、灵活补贴资金管理。严格审核把关，按照享受补贴政策条件，对不符合条件的坚决不予办理</w:t>
      </w:r>
      <w:r w:rsidR="00714CA3">
        <w:rPr>
          <w:rFonts w:ascii="仿宋_GB2312" w:eastAsia="仿宋_GB2312" w:hAnsi="宋体" w:hint="eastAsia"/>
          <w:color w:val="000000"/>
          <w:sz w:val="32"/>
          <w:szCs w:val="32"/>
        </w:rPr>
        <w:t>；</w:t>
      </w:r>
      <w:r w:rsidR="00714CA3" w:rsidRPr="00247EF4">
        <w:rPr>
          <w:rFonts w:ascii="仿宋_GB2312" w:eastAsia="仿宋_GB2312" w:hAnsi="宋体" w:hint="eastAsia"/>
          <w:color w:val="000000"/>
          <w:sz w:val="32"/>
          <w:szCs w:val="32"/>
        </w:rPr>
        <w:t>加强财务管理，确保就业基金安全。市</w:t>
      </w:r>
      <w:r w:rsidR="00714CA3">
        <w:rPr>
          <w:rFonts w:ascii="仿宋_GB2312" w:eastAsia="仿宋_GB2312" w:hAnsi="宋体" w:hint="eastAsia"/>
          <w:color w:val="000000"/>
          <w:sz w:val="32"/>
          <w:szCs w:val="32"/>
        </w:rPr>
        <w:t>本级</w:t>
      </w:r>
      <w:r w:rsidR="00714CA3" w:rsidRPr="00247EF4">
        <w:rPr>
          <w:rFonts w:ascii="仿宋_GB2312" w:eastAsia="仿宋_GB2312" w:hAnsi="宋体" w:hint="eastAsia"/>
          <w:color w:val="000000"/>
          <w:sz w:val="32"/>
          <w:szCs w:val="32"/>
        </w:rPr>
        <w:t>在国有商业银行开设专门核算就业资金银行账户，专账管理，专款专用。建立健全内部控制制度，强化内部</w:t>
      </w:r>
      <w:r w:rsidR="00714CA3" w:rsidRPr="00247EF4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财务管理和审计监督，规范专项资金使用流程，设有专门的台账管理业务人员、财务人员和审核人员，严格按照资金审批管理程序办事。</w:t>
      </w:r>
      <w:r w:rsidR="00583A75">
        <w:rPr>
          <w:rFonts w:ascii="仿宋_GB2312" w:eastAsia="仿宋_GB2312" w:hAnsi="仿宋" w:hint="eastAsia"/>
          <w:sz w:val="32"/>
          <w:szCs w:val="32"/>
        </w:rPr>
        <w:t>发放社会保险补贴、公益性岗位补贴、企业新增岗位社会保险补贴、求职创业补贴、就业见习补贴等支出。</w:t>
      </w:r>
      <w:r w:rsidR="002E3C43">
        <w:rPr>
          <w:rFonts w:ascii="仿宋_GB2312" w:eastAsia="仿宋_GB2312" w:hAnsi="仿宋" w:hint="eastAsia"/>
          <w:sz w:val="32"/>
          <w:szCs w:val="32"/>
        </w:rPr>
        <w:t>严格按照文件管理和使用资金，每一笔支出均</w:t>
      </w:r>
      <w:r w:rsidR="00583A75">
        <w:rPr>
          <w:rFonts w:ascii="仿宋_GB2312" w:eastAsia="仿宋_GB2312" w:hAnsi="仿宋" w:hint="eastAsia"/>
          <w:sz w:val="32"/>
          <w:szCs w:val="32"/>
        </w:rPr>
        <w:t>按财经制度履行审批手续</w:t>
      </w:r>
      <w:r w:rsidR="002E3C43">
        <w:rPr>
          <w:rFonts w:ascii="仿宋_GB2312" w:eastAsia="仿宋_GB2312" w:hAnsi="仿宋" w:hint="eastAsia"/>
          <w:sz w:val="32"/>
          <w:szCs w:val="32"/>
        </w:rPr>
        <w:t>，确保资金用途准确、有效、安全</w:t>
      </w:r>
      <w:r w:rsidR="00583A75">
        <w:rPr>
          <w:rFonts w:ascii="仿宋_GB2312" w:eastAsia="仿宋_GB2312" w:hAnsi="仿宋" w:hint="eastAsia"/>
          <w:sz w:val="32"/>
          <w:szCs w:val="32"/>
        </w:rPr>
        <w:t>。</w:t>
      </w:r>
    </w:p>
    <w:p w:rsidR="00583A75" w:rsidRDefault="00583A75" w:rsidP="004C4650">
      <w:pPr>
        <w:spacing w:line="540" w:lineRule="exact"/>
        <w:ind w:firstLineChars="200" w:firstLine="643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_GB2312" w:eastAsia="仿宋_GB2312" w:hAnsi="黑体" w:hint="eastAsia"/>
          <w:b/>
          <w:sz w:val="32"/>
          <w:szCs w:val="32"/>
        </w:rPr>
        <w:t>（二）总体绩效目标完成情况分析</w:t>
      </w:r>
    </w:p>
    <w:p w:rsidR="00106715" w:rsidRDefault="00714CA3" w:rsidP="004C465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="00480FE0" w:rsidRPr="0070520E">
        <w:rPr>
          <w:rFonts w:ascii="仿宋_GB2312" w:eastAsia="仿宋_GB2312" w:hint="eastAsia"/>
          <w:sz w:val="32"/>
          <w:szCs w:val="32"/>
        </w:rPr>
        <w:t>年度</w:t>
      </w:r>
      <w:r>
        <w:rPr>
          <w:rFonts w:ascii="仿宋_GB2312" w:eastAsia="仿宋_GB2312" w:hint="eastAsia"/>
          <w:sz w:val="32"/>
          <w:szCs w:val="32"/>
        </w:rPr>
        <w:t>市本级</w:t>
      </w:r>
      <w:r w:rsidR="00480FE0" w:rsidRPr="0070520E">
        <w:rPr>
          <w:rFonts w:ascii="仿宋_GB2312" w:eastAsia="仿宋_GB2312" w:hint="eastAsia"/>
          <w:sz w:val="32"/>
          <w:szCs w:val="32"/>
        </w:rPr>
        <w:t>就业补助资金</w:t>
      </w:r>
      <w:r w:rsidR="008F7C6B">
        <w:rPr>
          <w:rFonts w:ascii="仿宋_GB2312" w:eastAsia="仿宋_GB2312" w:hint="eastAsia"/>
          <w:sz w:val="32"/>
          <w:szCs w:val="32"/>
        </w:rPr>
        <w:t>收入16338.99</w:t>
      </w:r>
      <w:r w:rsidR="00480FE0" w:rsidRPr="0070520E">
        <w:rPr>
          <w:rFonts w:ascii="仿宋_GB2312" w:eastAsia="仿宋_GB2312" w:hint="eastAsia"/>
          <w:sz w:val="32"/>
          <w:szCs w:val="32"/>
        </w:rPr>
        <w:t>万元，</w:t>
      </w:r>
      <w:r w:rsidR="008F7C6B">
        <w:rPr>
          <w:rFonts w:ascii="仿宋_GB2312" w:eastAsia="仿宋_GB2312" w:hint="eastAsia"/>
          <w:sz w:val="32"/>
          <w:szCs w:val="32"/>
        </w:rPr>
        <w:t>其中中央和地方补助15810万元，各县（区）筹集528.99万元；</w:t>
      </w:r>
      <w:r>
        <w:rPr>
          <w:rFonts w:ascii="仿宋_GB2312" w:eastAsia="仿宋_GB2312" w:hint="eastAsia"/>
          <w:sz w:val="32"/>
          <w:szCs w:val="32"/>
        </w:rPr>
        <w:t>2019年度结余资金</w:t>
      </w:r>
      <w:r w:rsidR="008F7C6B">
        <w:rPr>
          <w:rFonts w:ascii="仿宋_GB2312" w:eastAsia="仿宋_GB2312" w:hint="eastAsia"/>
          <w:sz w:val="32"/>
          <w:szCs w:val="32"/>
        </w:rPr>
        <w:t>4883.86</w:t>
      </w:r>
      <w:r>
        <w:rPr>
          <w:rFonts w:ascii="仿宋_GB2312" w:eastAsia="仿宋_GB2312" w:hint="eastAsia"/>
          <w:sz w:val="32"/>
          <w:szCs w:val="32"/>
        </w:rPr>
        <w:t>万元，</w:t>
      </w:r>
      <w:r w:rsidR="00251C1E">
        <w:rPr>
          <w:rFonts w:ascii="仿宋_GB2312" w:eastAsia="仿宋_GB2312" w:hint="eastAsia"/>
          <w:sz w:val="32"/>
          <w:szCs w:val="32"/>
        </w:rPr>
        <w:t>2020年</w:t>
      </w:r>
      <w:r w:rsidR="00480FE0">
        <w:rPr>
          <w:rFonts w:ascii="仿宋_GB2312" w:eastAsia="仿宋_GB2312" w:hint="eastAsia"/>
          <w:sz w:val="32"/>
          <w:szCs w:val="32"/>
        </w:rPr>
        <w:t>使用资金</w:t>
      </w:r>
      <w:r w:rsidR="008F7C6B">
        <w:rPr>
          <w:rFonts w:ascii="仿宋_GB2312" w:eastAsia="仿宋_GB2312" w:hint="eastAsia"/>
          <w:sz w:val="32"/>
          <w:szCs w:val="32"/>
        </w:rPr>
        <w:t>19744.01</w:t>
      </w:r>
      <w:r w:rsidR="00480FE0">
        <w:rPr>
          <w:rFonts w:ascii="仿宋_GB2312" w:eastAsia="仿宋_GB2312" w:hint="eastAsia"/>
          <w:sz w:val="32"/>
          <w:szCs w:val="32"/>
        </w:rPr>
        <w:t>万元，</w:t>
      </w:r>
      <w:r w:rsidR="00251C1E">
        <w:rPr>
          <w:rFonts w:ascii="仿宋_GB2312" w:eastAsia="仿宋_GB2312" w:hint="eastAsia"/>
          <w:sz w:val="32"/>
          <w:szCs w:val="32"/>
        </w:rPr>
        <w:t>2020年12月31日滚动</w:t>
      </w:r>
      <w:r w:rsidR="00480FE0">
        <w:rPr>
          <w:rFonts w:ascii="仿宋_GB2312" w:eastAsia="仿宋_GB2312" w:hint="eastAsia"/>
          <w:sz w:val="32"/>
          <w:szCs w:val="32"/>
        </w:rPr>
        <w:t>结余</w:t>
      </w:r>
      <w:r w:rsidR="004A49C7">
        <w:rPr>
          <w:rFonts w:ascii="仿宋_GB2312" w:eastAsia="仿宋_GB2312" w:hint="eastAsia"/>
          <w:sz w:val="32"/>
          <w:szCs w:val="32"/>
        </w:rPr>
        <w:t>资金</w:t>
      </w:r>
      <w:r w:rsidR="008F7C6B">
        <w:rPr>
          <w:rFonts w:ascii="仿宋_GB2312" w:eastAsia="仿宋_GB2312" w:hint="eastAsia"/>
          <w:sz w:val="32"/>
          <w:szCs w:val="32"/>
        </w:rPr>
        <w:t>1478.74</w:t>
      </w:r>
      <w:r w:rsidR="00480FE0">
        <w:rPr>
          <w:rFonts w:ascii="仿宋_GB2312" w:eastAsia="仿宋_GB2312" w:hint="eastAsia"/>
          <w:sz w:val="32"/>
          <w:szCs w:val="32"/>
        </w:rPr>
        <w:t>万元，当年资金使用率达</w:t>
      </w:r>
      <w:r w:rsidR="008F7C6B">
        <w:rPr>
          <w:rFonts w:ascii="仿宋_GB2312" w:eastAsia="仿宋_GB2312" w:hint="eastAsia"/>
          <w:sz w:val="32"/>
          <w:szCs w:val="32"/>
        </w:rPr>
        <w:t>93.03</w:t>
      </w:r>
      <w:r w:rsidR="00480FE0">
        <w:rPr>
          <w:rFonts w:ascii="仿宋_GB2312" w:eastAsia="仿宋_GB2312" w:hint="eastAsia"/>
          <w:sz w:val="32"/>
          <w:szCs w:val="32"/>
        </w:rPr>
        <w:t>%。</w:t>
      </w:r>
    </w:p>
    <w:p w:rsidR="000319C3" w:rsidRPr="003C09BC" w:rsidRDefault="005F7DCC" w:rsidP="004C465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0319C3" w:rsidRPr="003C09BC">
        <w:rPr>
          <w:rFonts w:ascii="黑体" w:eastAsia="黑体" w:hAnsi="黑体" w:hint="eastAsia"/>
          <w:sz w:val="32"/>
          <w:szCs w:val="32"/>
        </w:rPr>
        <w:t>、绩效目标完成情况分析</w:t>
      </w:r>
    </w:p>
    <w:p w:rsidR="000319C3" w:rsidRDefault="000319C3" w:rsidP="004C4650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5D7B30">
        <w:rPr>
          <w:rFonts w:ascii="楷体" w:eastAsia="楷体" w:hAnsi="楷体" w:hint="eastAsia"/>
          <w:b/>
          <w:sz w:val="32"/>
          <w:szCs w:val="32"/>
        </w:rPr>
        <w:t>（一）</w:t>
      </w:r>
      <w:r>
        <w:rPr>
          <w:rFonts w:ascii="楷体" w:eastAsia="楷体" w:hAnsi="楷体" w:hint="eastAsia"/>
          <w:b/>
          <w:sz w:val="32"/>
          <w:szCs w:val="32"/>
        </w:rPr>
        <w:t>产出指标完成情况</w:t>
      </w:r>
    </w:p>
    <w:p w:rsidR="000319C3" w:rsidRDefault="000319C3" w:rsidP="004C4650">
      <w:pPr>
        <w:spacing w:line="540" w:lineRule="exact"/>
        <w:ind w:firstLineChars="200" w:firstLine="643"/>
        <w:rPr>
          <w:rFonts w:ascii="仿宋_GB2312" w:eastAsia="仿宋_GB2312" w:hAnsi="仿宋"/>
          <w:snapToGrid w:val="0"/>
          <w:kern w:val="0"/>
          <w:sz w:val="32"/>
          <w:szCs w:val="32"/>
        </w:rPr>
      </w:pPr>
      <w:r w:rsidRPr="001D1BBD">
        <w:rPr>
          <w:rFonts w:ascii="仿宋_GB2312" w:eastAsia="仿宋_GB2312" w:hAnsi="楷体" w:hint="eastAsia"/>
          <w:b/>
          <w:sz w:val="32"/>
          <w:szCs w:val="32"/>
        </w:rPr>
        <w:t>1.数量指标。</w:t>
      </w:r>
      <w:r w:rsidR="005F7DCC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很</w:t>
      </w:r>
      <w:r w:rsidRPr="007B3390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好地完成了项目资金年初的计划，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全市享受职业培训补贴人数</w:t>
      </w:r>
      <w:r w:rsidR="007F44C3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163029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人，享受技能鉴定人数</w:t>
      </w:r>
      <w:r w:rsidR="007F44C3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19550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人，享受社会保险补贴人数</w:t>
      </w:r>
      <w:r w:rsidR="007F44C3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5667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人，享受公益性岗位补贴人数</w:t>
      </w:r>
      <w:r w:rsidR="007F44C3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11015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人，享受就业见习补贴人数</w:t>
      </w:r>
      <w:r w:rsidR="007F44C3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1204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人，符合政策规定的毕业年度高校毕业生享受求职创业补贴比例达100%，通过落实积极就业扶持政策，</w:t>
      </w:r>
      <w:r w:rsidR="007F44C3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增强了劳动者技能素质和水平，</w:t>
      </w:r>
      <w:r w:rsidRPr="007B3390"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促进</w:t>
      </w: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城乡各类劳动者充分就业。</w:t>
      </w:r>
    </w:p>
    <w:p w:rsidR="000319C3" w:rsidRPr="0029271B" w:rsidRDefault="000319C3" w:rsidP="004C4650">
      <w:pPr>
        <w:spacing w:line="540" w:lineRule="exact"/>
        <w:ind w:firstLineChars="200" w:firstLine="643"/>
        <w:rPr>
          <w:rFonts w:ascii="仿宋_GB2312" w:eastAsia="仿宋_GB2312" w:hAnsi="仿宋"/>
          <w:snapToGrid w:val="0"/>
          <w:color w:val="FF0000"/>
          <w:kern w:val="0"/>
          <w:sz w:val="32"/>
          <w:szCs w:val="32"/>
        </w:rPr>
      </w:pPr>
      <w:r w:rsidRPr="001D1BBD">
        <w:rPr>
          <w:rFonts w:ascii="仿宋_GB2312" w:eastAsia="仿宋_GB2312" w:hAnsi="仿宋" w:hint="eastAsia"/>
          <w:b/>
          <w:snapToGrid w:val="0"/>
          <w:kern w:val="0"/>
          <w:sz w:val="32"/>
          <w:szCs w:val="32"/>
        </w:rPr>
        <w:t>2.质量指标。</w:t>
      </w:r>
      <w:r>
        <w:rPr>
          <w:rFonts w:ascii="仿宋_GB2312" w:eastAsia="仿宋_GB2312" w:hint="eastAsia"/>
          <w:sz w:val="32"/>
          <w:szCs w:val="32"/>
        </w:rPr>
        <w:t>职业培训补贴发放准确率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，接受职业培训后取得职业资格证书人员的比例达</w:t>
      </w:r>
      <w:r w:rsidR="00E6388D"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，社会保险补贴发放准确率达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，公益性岗位补贴发放准确率达</w:t>
      </w:r>
      <w:r w:rsidR="00E6388D"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ascii="仿宋_GB2312" w:eastAsia="仿宋_GB2312" w:hint="eastAsia"/>
          <w:sz w:val="32"/>
          <w:szCs w:val="32"/>
        </w:rPr>
        <w:t>，就业见习补贴发放准确率达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，求职创业补贴发放准确率达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，年度各</w:t>
      </w:r>
      <w:r>
        <w:rPr>
          <w:rFonts w:ascii="仿宋_GB2312" w:eastAsia="仿宋_GB2312" w:hint="eastAsia"/>
          <w:sz w:val="32"/>
          <w:szCs w:val="32"/>
        </w:rPr>
        <w:lastRenderedPageBreak/>
        <w:t>项指标均超过或达到年初指标值。</w:t>
      </w:r>
    </w:p>
    <w:p w:rsidR="000319C3" w:rsidRDefault="000319C3" w:rsidP="004C4650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3.</w:t>
      </w:r>
      <w:r w:rsidRPr="001D1BBD">
        <w:rPr>
          <w:rFonts w:ascii="仿宋_GB2312" w:eastAsia="仿宋_GB2312" w:hint="eastAsia"/>
          <w:b/>
          <w:sz w:val="32"/>
          <w:szCs w:val="32"/>
        </w:rPr>
        <w:t>时效指标。</w:t>
      </w:r>
      <w:r>
        <w:rPr>
          <w:rFonts w:ascii="仿宋_GB2312" w:eastAsia="仿宋_GB2312" w:hint="eastAsia"/>
          <w:sz w:val="32"/>
          <w:szCs w:val="32"/>
        </w:rPr>
        <w:t>资金在规定时间内分配下达率</w:t>
      </w:r>
      <w:r>
        <w:rPr>
          <w:rFonts w:ascii="仿宋_GB2312" w:eastAsia="仿宋_GB2312"/>
          <w:sz w:val="32"/>
          <w:szCs w:val="32"/>
        </w:rPr>
        <w:t>100%</w:t>
      </w:r>
      <w:r>
        <w:rPr>
          <w:rFonts w:ascii="仿宋_GB2312" w:eastAsia="仿宋_GB2312" w:hint="eastAsia"/>
          <w:sz w:val="32"/>
          <w:szCs w:val="32"/>
        </w:rPr>
        <w:t>，</w:t>
      </w:r>
      <w:r w:rsidR="00617C22">
        <w:rPr>
          <w:rFonts w:ascii="仿宋_GB2312" w:eastAsia="仿宋_GB2312" w:hint="eastAsia"/>
          <w:sz w:val="32"/>
          <w:szCs w:val="32"/>
        </w:rPr>
        <w:t>补贴资金在规定时间内支付到位率95%。</w:t>
      </w:r>
      <w:r>
        <w:rPr>
          <w:rFonts w:ascii="仿宋_GB2312" w:eastAsia="仿宋_GB2312" w:hint="eastAsia"/>
          <w:sz w:val="32"/>
          <w:szCs w:val="32"/>
        </w:rPr>
        <w:t>所有工作均按照规定时间在</w:t>
      </w:r>
      <w:r w:rsidR="009903CF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月底前完成。</w:t>
      </w:r>
    </w:p>
    <w:p w:rsidR="000319C3" w:rsidRDefault="000319C3" w:rsidP="004C4650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4.</w:t>
      </w:r>
      <w:r w:rsidRPr="001D1BBD">
        <w:rPr>
          <w:rFonts w:ascii="仿宋_GB2312" w:eastAsia="仿宋_GB2312" w:hint="eastAsia"/>
          <w:b/>
          <w:sz w:val="32"/>
          <w:szCs w:val="32"/>
        </w:rPr>
        <w:t>成本指标。</w:t>
      </w:r>
      <w:r>
        <w:rPr>
          <w:rFonts w:ascii="仿宋_GB2312" w:eastAsia="仿宋_GB2312" w:hint="eastAsia"/>
          <w:sz w:val="32"/>
          <w:szCs w:val="32"/>
        </w:rPr>
        <w:t>公益性岗位补贴、职业培训补贴、技能鉴定补贴、社会保险补贴人均标准按照《广西壮族自治区就业补助资金管理办法》和相关文件规定的补贴标准执行。</w:t>
      </w:r>
    </w:p>
    <w:p w:rsidR="000319C3" w:rsidRPr="00633B51" w:rsidRDefault="000319C3" w:rsidP="004C4650">
      <w:pPr>
        <w:spacing w:line="540" w:lineRule="exact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633B51">
        <w:rPr>
          <w:rFonts w:ascii="楷体" w:eastAsia="楷体" w:hAnsi="楷体"/>
          <w:b/>
          <w:sz w:val="32"/>
          <w:szCs w:val="32"/>
        </w:rPr>
        <w:t>（二）</w:t>
      </w:r>
      <w:r w:rsidRPr="00633B51">
        <w:rPr>
          <w:rFonts w:ascii="楷体" w:eastAsia="楷体" w:hAnsi="楷体" w:hint="eastAsia"/>
          <w:b/>
          <w:sz w:val="32"/>
          <w:szCs w:val="32"/>
        </w:rPr>
        <w:t>效益指标完成情况分析</w:t>
      </w:r>
    </w:p>
    <w:p w:rsidR="00E26F17" w:rsidRDefault="000319C3" w:rsidP="004C4650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C706C">
        <w:rPr>
          <w:rFonts w:ascii="仿宋_GB2312" w:eastAsia="仿宋_GB2312" w:hint="eastAsia"/>
          <w:b/>
          <w:sz w:val="32"/>
          <w:szCs w:val="32"/>
        </w:rPr>
        <w:t>（</w:t>
      </w:r>
      <w:r w:rsidRPr="001C706C">
        <w:rPr>
          <w:rFonts w:ascii="仿宋_GB2312" w:eastAsia="仿宋_GB2312"/>
          <w:b/>
          <w:sz w:val="32"/>
          <w:szCs w:val="32"/>
        </w:rPr>
        <w:t>1</w:t>
      </w:r>
      <w:r w:rsidRPr="001C706C">
        <w:rPr>
          <w:rFonts w:ascii="仿宋_GB2312" w:eastAsia="仿宋_GB2312" w:hint="eastAsia"/>
          <w:b/>
          <w:sz w:val="32"/>
          <w:szCs w:val="32"/>
        </w:rPr>
        <w:t>）经济效益。</w:t>
      </w:r>
      <w:r>
        <w:rPr>
          <w:rFonts w:ascii="仿宋_GB2312" w:eastAsia="仿宋_GB2312" w:hint="eastAsia"/>
          <w:sz w:val="32"/>
          <w:szCs w:val="32"/>
        </w:rPr>
        <w:t>全市城镇新增就业人数</w:t>
      </w:r>
      <w:r w:rsidR="00E26F17">
        <w:rPr>
          <w:rFonts w:ascii="仿宋_GB2312" w:eastAsia="仿宋_GB2312" w:hint="eastAsia"/>
          <w:sz w:val="32"/>
          <w:szCs w:val="32"/>
        </w:rPr>
        <w:t>12880</w:t>
      </w:r>
      <w:r>
        <w:rPr>
          <w:rFonts w:ascii="仿宋_GB2312" w:eastAsia="仿宋_GB2312" w:hint="eastAsia"/>
          <w:sz w:val="32"/>
          <w:szCs w:val="32"/>
        </w:rPr>
        <w:t>人，失业人员再就业人数</w:t>
      </w:r>
      <w:r w:rsidR="00E26F17">
        <w:rPr>
          <w:rFonts w:ascii="仿宋_GB2312" w:eastAsia="仿宋_GB2312" w:hint="eastAsia"/>
          <w:sz w:val="32"/>
          <w:szCs w:val="32"/>
        </w:rPr>
        <w:t>3688</w:t>
      </w:r>
      <w:r>
        <w:rPr>
          <w:rFonts w:ascii="仿宋_GB2312" w:eastAsia="仿宋_GB2312" w:hint="eastAsia"/>
          <w:sz w:val="32"/>
          <w:szCs w:val="32"/>
        </w:rPr>
        <w:t>人，就业困难人员就业人数</w:t>
      </w:r>
      <w:r w:rsidR="00E26F17">
        <w:rPr>
          <w:rFonts w:ascii="仿宋_GB2312" w:eastAsia="仿宋_GB2312" w:hint="eastAsia"/>
          <w:sz w:val="32"/>
          <w:szCs w:val="32"/>
        </w:rPr>
        <w:t>2451</w:t>
      </w:r>
      <w:r>
        <w:rPr>
          <w:rFonts w:ascii="仿宋_GB2312" w:eastAsia="仿宋_GB2312" w:hint="eastAsia"/>
          <w:sz w:val="32"/>
          <w:szCs w:val="32"/>
        </w:rPr>
        <w:t>人，年末城镇登记失业率2.</w:t>
      </w:r>
      <w:r w:rsidR="00E26F17">
        <w:rPr>
          <w:rFonts w:ascii="仿宋_GB2312" w:eastAsia="仿宋_GB2312" w:hint="eastAsia"/>
          <w:sz w:val="32"/>
          <w:szCs w:val="32"/>
        </w:rPr>
        <w:t>84</w:t>
      </w:r>
      <w:r>
        <w:rPr>
          <w:rFonts w:ascii="仿宋_GB2312" w:eastAsia="仿宋_GB2312" w:hint="eastAsia"/>
          <w:sz w:val="32"/>
          <w:szCs w:val="32"/>
        </w:rPr>
        <w:t>%，年末高校毕业生总体就业保持稳定。</w:t>
      </w:r>
    </w:p>
    <w:p w:rsidR="000319C3" w:rsidRPr="00E26F17" w:rsidRDefault="000319C3" w:rsidP="004C4650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C706C">
        <w:rPr>
          <w:rFonts w:ascii="仿宋_GB2312" w:eastAsia="仿宋_GB2312" w:hint="eastAsia"/>
          <w:b/>
          <w:sz w:val="32"/>
          <w:szCs w:val="32"/>
        </w:rPr>
        <w:t>（</w:t>
      </w:r>
      <w:r w:rsidRPr="001C706C">
        <w:rPr>
          <w:rFonts w:ascii="仿宋_GB2312" w:eastAsia="仿宋_GB2312"/>
          <w:b/>
          <w:sz w:val="32"/>
          <w:szCs w:val="32"/>
        </w:rPr>
        <w:t>2</w:t>
      </w:r>
      <w:r w:rsidRPr="001C706C">
        <w:rPr>
          <w:rFonts w:ascii="仿宋_GB2312" w:eastAsia="仿宋_GB2312" w:hint="eastAsia"/>
          <w:b/>
          <w:sz w:val="32"/>
          <w:szCs w:val="32"/>
        </w:rPr>
        <w:t>）社会效益。</w:t>
      </w:r>
      <w:r w:rsidRPr="007B3390">
        <w:rPr>
          <w:rFonts w:ascii="仿宋_GB2312" w:eastAsia="仿宋_GB2312" w:hAnsi="仿宋" w:hint="eastAsia"/>
          <w:sz w:val="32"/>
          <w:szCs w:val="32"/>
        </w:rPr>
        <w:t>在</w:t>
      </w:r>
      <w:r>
        <w:rPr>
          <w:rFonts w:ascii="仿宋_GB2312" w:eastAsia="仿宋_GB2312" w:hAnsi="仿宋" w:hint="eastAsia"/>
          <w:sz w:val="32"/>
          <w:szCs w:val="32"/>
        </w:rPr>
        <w:t>各部门共同协作努力下，全面完成了年初制定的工作任务，取得了良好的社会效益。零就业家庭帮扶率达100%，</w:t>
      </w:r>
      <w:r>
        <w:rPr>
          <w:rFonts w:ascii="仿宋_GB2312" w:eastAsia="仿宋_GB2312" w:hint="eastAsia"/>
          <w:sz w:val="32"/>
          <w:szCs w:val="32"/>
        </w:rPr>
        <w:t>保持了全市就业局势基本稳定，维护社会稳定。通过技能培训，</w:t>
      </w:r>
      <w:r w:rsidRPr="008C2DE0">
        <w:rPr>
          <w:rFonts w:ascii="仿宋_GB2312" w:eastAsia="仿宋_GB2312" w:hint="eastAsia"/>
          <w:sz w:val="32"/>
          <w:szCs w:val="32"/>
        </w:rPr>
        <w:t>提高劳动者技能水平，增强就业竞争力</w:t>
      </w:r>
      <w:r>
        <w:rPr>
          <w:rFonts w:ascii="仿宋_GB2312" w:eastAsia="仿宋_GB2312" w:hint="eastAsia"/>
          <w:sz w:val="32"/>
          <w:szCs w:val="32"/>
        </w:rPr>
        <w:t>。积极落实扶持，鼓励引导城乡劳动力充分就业。</w:t>
      </w:r>
    </w:p>
    <w:p w:rsidR="000319C3" w:rsidRDefault="000319C3" w:rsidP="004C4650">
      <w:pPr>
        <w:spacing w:line="54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1C706C">
        <w:rPr>
          <w:rFonts w:ascii="仿宋_GB2312" w:eastAsia="仿宋_GB2312" w:hint="eastAsia"/>
          <w:b/>
          <w:sz w:val="32"/>
          <w:szCs w:val="32"/>
        </w:rPr>
        <w:t>（</w:t>
      </w:r>
      <w:r w:rsidRPr="001C706C">
        <w:rPr>
          <w:rFonts w:ascii="仿宋_GB2312" w:eastAsia="仿宋_GB2312"/>
          <w:b/>
          <w:sz w:val="32"/>
          <w:szCs w:val="32"/>
        </w:rPr>
        <w:t>3</w:t>
      </w:r>
      <w:r w:rsidRPr="001C706C">
        <w:rPr>
          <w:rFonts w:ascii="仿宋_GB2312" w:eastAsia="仿宋_GB2312" w:hint="eastAsia"/>
          <w:b/>
          <w:sz w:val="32"/>
          <w:szCs w:val="32"/>
        </w:rPr>
        <w:t>）满意度指标完成情况。</w:t>
      </w:r>
      <w:r>
        <w:rPr>
          <w:rFonts w:ascii="仿宋_GB2312" w:eastAsia="仿宋_GB2312" w:hint="eastAsia"/>
          <w:sz w:val="32"/>
          <w:szCs w:val="32"/>
        </w:rPr>
        <w:t>公共就业服务满意度达</w:t>
      </w:r>
      <w:r w:rsidR="00927A7C">
        <w:rPr>
          <w:rFonts w:ascii="仿宋_GB2312" w:eastAsia="仿宋_GB2312" w:hint="eastAsia"/>
          <w:sz w:val="32"/>
          <w:szCs w:val="32"/>
        </w:rPr>
        <w:t>95</w:t>
      </w:r>
      <w:r>
        <w:rPr>
          <w:rFonts w:ascii="仿宋_GB2312" w:eastAsia="仿宋_GB2312" w:hint="eastAsia"/>
          <w:sz w:val="32"/>
          <w:szCs w:val="32"/>
        </w:rPr>
        <w:t>%，就业扶持政策经办服务满意度达</w:t>
      </w:r>
      <w:r w:rsidR="00927A7C">
        <w:rPr>
          <w:rFonts w:ascii="仿宋_GB2312" w:eastAsia="仿宋_GB2312" w:hint="eastAsia"/>
          <w:sz w:val="32"/>
          <w:szCs w:val="32"/>
        </w:rPr>
        <w:t>98</w:t>
      </w:r>
      <w:r>
        <w:rPr>
          <w:rFonts w:ascii="仿宋_GB2312" w:eastAsia="仿宋_GB2312" w:hint="eastAsia"/>
          <w:sz w:val="32"/>
          <w:szCs w:val="32"/>
        </w:rPr>
        <w:t>%</w:t>
      </w:r>
      <w:r w:rsidR="00E26F17">
        <w:rPr>
          <w:rFonts w:ascii="仿宋_GB2312" w:eastAsia="仿宋_GB2312" w:hint="eastAsia"/>
          <w:sz w:val="32"/>
          <w:szCs w:val="32"/>
        </w:rPr>
        <w:t>，均超过</w:t>
      </w:r>
      <w:r>
        <w:rPr>
          <w:rFonts w:ascii="仿宋_GB2312" w:eastAsia="仿宋_GB2312" w:hint="eastAsia"/>
          <w:sz w:val="32"/>
          <w:szCs w:val="32"/>
        </w:rPr>
        <w:t>年初预定指标值。</w:t>
      </w:r>
    </w:p>
    <w:p w:rsidR="003C09BC" w:rsidRPr="003C09BC" w:rsidRDefault="005F7DCC" w:rsidP="004C4650">
      <w:pPr>
        <w:spacing w:line="5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3C09BC" w:rsidRPr="003C09BC">
        <w:rPr>
          <w:rFonts w:ascii="黑体" w:eastAsia="黑体" w:hAnsi="黑体" w:hint="eastAsia"/>
          <w:sz w:val="32"/>
          <w:szCs w:val="32"/>
        </w:rPr>
        <w:t>、绩效自评结果</w:t>
      </w:r>
    </w:p>
    <w:p w:rsidR="003C09BC" w:rsidRDefault="003C09BC" w:rsidP="004C4650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经过对照年初制定各项工作目标任务，自查就业补助资金使用情况，我局自评结果为</w:t>
      </w:r>
      <w:r w:rsidR="00E900A3">
        <w:rPr>
          <w:rFonts w:ascii="仿宋_GB2312" w:eastAsia="仿宋_GB2312" w:hint="eastAsia"/>
          <w:sz w:val="32"/>
          <w:szCs w:val="32"/>
        </w:rPr>
        <w:t>100</w:t>
      </w:r>
      <w:r>
        <w:rPr>
          <w:rFonts w:ascii="仿宋_GB2312" w:eastAsia="仿宋_GB2312" w:hint="eastAsia"/>
          <w:sz w:val="32"/>
          <w:szCs w:val="32"/>
        </w:rPr>
        <w:t>分。</w:t>
      </w:r>
    </w:p>
    <w:p w:rsidR="00EB2442" w:rsidRDefault="00EB2442" w:rsidP="004C4650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                 河池市人力资源和社会保障局</w:t>
      </w:r>
    </w:p>
    <w:p w:rsidR="003C09BC" w:rsidRPr="00BA795E" w:rsidRDefault="006E0086" w:rsidP="004C4650">
      <w:pPr>
        <w:spacing w:line="540" w:lineRule="exact"/>
        <w:ind w:firstLineChars="200" w:firstLine="640"/>
        <w:rPr>
          <w:rFonts w:ascii="仿宋_GB2312" w:eastAsia="仿宋_GB2312" w:hAnsi="楷体"/>
          <w:sz w:val="32"/>
          <w:szCs w:val="32"/>
        </w:rPr>
      </w:pPr>
      <w:r>
        <w:rPr>
          <w:rFonts w:ascii="仿宋_GB2312" w:eastAsia="仿宋_GB2312" w:hAnsi="楷体" w:hint="eastAsia"/>
          <w:sz w:val="32"/>
          <w:szCs w:val="32"/>
        </w:rPr>
        <w:t xml:space="preserve">                            2021</w:t>
      </w:r>
      <w:r w:rsidR="00EB2442">
        <w:rPr>
          <w:rFonts w:ascii="仿宋_GB2312" w:eastAsia="仿宋_GB2312" w:hAnsi="楷体" w:hint="eastAsia"/>
          <w:sz w:val="32"/>
          <w:szCs w:val="32"/>
        </w:rPr>
        <w:t>年</w:t>
      </w:r>
      <w:r>
        <w:rPr>
          <w:rFonts w:ascii="仿宋_GB2312" w:eastAsia="仿宋_GB2312" w:hAnsi="楷体" w:hint="eastAsia"/>
          <w:sz w:val="32"/>
          <w:szCs w:val="32"/>
        </w:rPr>
        <w:t>3</w:t>
      </w:r>
      <w:r w:rsidR="00EB2442">
        <w:rPr>
          <w:rFonts w:ascii="仿宋_GB2312" w:eastAsia="仿宋_GB2312" w:hAnsi="楷体" w:hint="eastAsia"/>
          <w:sz w:val="32"/>
          <w:szCs w:val="32"/>
        </w:rPr>
        <w:t>月</w:t>
      </w:r>
      <w:r>
        <w:rPr>
          <w:rFonts w:ascii="仿宋_GB2312" w:eastAsia="仿宋_GB2312" w:hAnsi="楷体" w:hint="eastAsia"/>
          <w:sz w:val="32"/>
          <w:szCs w:val="32"/>
        </w:rPr>
        <w:t>12</w:t>
      </w:r>
      <w:r w:rsidR="00EB2442">
        <w:rPr>
          <w:rFonts w:ascii="仿宋_GB2312" w:eastAsia="仿宋_GB2312" w:hAnsi="楷体" w:hint="eastAsia"/>
          <w:sz w:val="32"/>
          <w:szCs w:val="32"/>
        </w:rPr>
        <w:t>日</w:t>
      </w:r>
    </w:p>
    <w:sectPr w:rsidR="003C09BC" w:rsidRPr="00BA795E" w:rsidSect="00E25B32">
      <w:headerReference w:type="default" r:id="rId7"/>
      <w:footerReference w:type="even" r:id="rId8"/>
      <w:footerReference w:type="default" r:id="rId9"/>
      <w:pgSz w:w="11906" w:h="16838"/>
      <w:pgMar w:top="1644" w:right="1361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F33" w:rsidRDefault="000B5F33" w:rsidP="0088406C">
      <w:r>
        <w:separator/>
      </w:r>
    </w:p>
  </w:endnote>
  <w:endnote w:type="continuationSeparator" w:id="1">
    <w:p w:rsidR="000B5F33" w:rsidRDefault="000B5F33" w:rsidP="00884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9" w:rsidRDefault="00BF45BF" w:rsidP="005951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6EF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6EF9" w:rsidRDefault="007B6E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9" w:rsidRDefault="00BF45BF" w:rsidP="0059512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6EF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4650">
      <w:rPr>
        <w:rStyle w:val="a5"/>
        <w:noProof/>
      </w:rPr>
      <w:t>2</w:t>
    </w:r>
    <w:r>
      <w:rPr>
        <w:rStyle w:val="a5"/>
      </w:rPr>
      <w:fldChar w:fldCharType="end"/>
    </w:r>
  </w:p>
  <w:p w:rsidR="007B6EF9" w:rsidRDefault="007B6E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F33" w:rsidRDefault="000B5F33" w:rsidP="0088406C">
      <w:r>
        <w:separator/>
      </w:r>
    </w:p>
  </w:footnote>
  <w:footnote w:type="continuationSeparator" w:id="1">
    <w:p w:rsidR="000B5F33" w:rsidRDefault="000B5F33" w:rsidP="00884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EF9" w:rsidRDefault="007B6EF9" w:rsidP="000D7C3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A23B8"/>
    <w:multiLevelType w:val="hybridMultilevel"/>
    <w:tmpl w:val="A32C7DBC"/>
    <w:lvl w:ilvl="0" w:tplc="DC1CAF18">
      <w:start w:val="1"/>
      <w:numFmt w:val="japaneseCounting"/>
      <w:lvlText w:val="%1、"/>
      <w:lvlJc w:val="left"/>
      <w:pPr>
        <w:ind w:left="168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8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0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3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06C"/>
    <w:rsid w:val="000025B3"/>
    <w:rsid w:val="00002A03"/>
    <w:rsid w:val="00026540"/>
    <w:rsid w:val="000319C3"/>
    <w:rsid w:val="000406D9"/>
    <w:rsid w:val="000533B3"/>
    <w:rsid w:val="0006371A"/>
    <w:rsid w:val="00065F82"/>
    <w:rsid w:val="00077CF1"/>
    <w:rsid w:val="00090BA1"/>
    <w:rsid w:val="000961BB"/>
    <w:rsid w:val="000A20AD"/>
    <w:rsid w:val="000A6F82"/>
    <w:rsid w:val="000B22E9"/>
    <w:rsid w:val="000B3CFF"/>
    <w:rsid w:val="000B5F33"/>
    <w:rsid w:val="000D44F9"/>
    <w:rsid w:val="000D7C33"/>
    <w:rsid w:val="000F68BF"/>
    <w:rsid w:val="00101810"/>
    <w:rsid w:val="00103A42"/>
    <w:rsid w:val="0010627E"/>
    <w:rsid w:val="00106715"/>
    <w:rsid w:val="001121DE"/>
    <w:rsid w:val="00123E4B"/>
    <w:rsid w:val="00124071"/>
    <w:rsid w:val="00132C73"/>
    <w:rsid w:val="00167A6E"/>
    <w:rsid w:val="00184402"/>
    <w:rsid w:val="00185223"/>
    <w:rsid w:val="001C706C"/>
    <w:rsid w:val="001C779C"/>
    <w:rsid w:val="001D1BBD"/>
    <w:rsid w:val="00214416"/>
    <w:rsid w:val="00232984"/>
    <w:rsid w:val="00235D16"/>
    <w:rsid w:val="00247EF4"/>
    <w:rsid w:val="00251C1E"/>
    <w:rsid w:val="00265DDE"/>
    <w:rsid w:val="0029271B"/>
    <w:rsid w:val="00293FFF"/>
    <w:rsid w:val="0029573C"/>
    <w:rsid w:val="002A1C4D"/>
    <w:rsid w:val="002A39C0"/>
    <w:rsid w:val="002B24D7"/>
    <w:rsid w:val="002C2A34"/>
    <w:rsid w:val="002D7BD7"/>
    <w:rsid w:val="002E3C43"/>
    <w:rsid w:val="00301C64"/>
    <w:rsid w:val="0031338F"/>
    <w:rsid w:val="003272E3"/>
    <w:rsid w:val="003322DF"/>
    <w:rsid w:val="00340763"/>
    <w:rsid w:val="00353BF8"/>
    <w:rsid w:val="003743AC"/>
    <w:rsid w:val="00382533"/>
    <w:rsid w:val="00383B4A"/>
    <w:rsid w:val="003A64B3"/>
    <w:rsid w:val="003B4527"/>
    <w:rsid w:val="003C09BC"/>
    <w:rsid w:val="003D6917"/>
    <w:rsid w:val="003E578A"/>
    <w:rsid w:val="00415208"/>
    <w:rsid w:val="00421568"/>
    <w:rsid w:val="00422299"/>
    <w:rsid w:val="004478EA"/>
    <w:rsid w:val="00451B6D"/>
    <w:rsid w:val="004566E9"/>
    <w:rsid w:val="0047298A"/>
    <w:rsid w:val="00476936"/>
    <w:rsid w:val="00480FE0"/>
    <w:rsid w:val="00494F73"/>
    <w:rsid w:val="004979B9"/>
    <w:rsid w:val="004A49C7"/>
    <w:rsid w:val="004B7D28"/>
    <w:rsid w:val="004C4650"/>
    <w:rsid w:val="004C7864"/>
    <w:rsid w:val="004D7BF1"/>
    <w:rsid w:val="004E7DEA"/>
    <w:rsid w:val="004F2B68"/>
    <w:rsid w:val="004F455C"/>
    <w:rsid w:val="00533D46"/>
    <w:rsid w:val="00556D97"/>
    <w:rsid w:val="0056393D"/>
    <w:rsid w:val="00573FD3"/>
    <w:rsid w:val="00580954"/>
    <w:rsid w:val="00583A75"/>
    <w:rsid w:val="0058558A"/>
    <w:rsid w:val="00590A2B"/>
    <w:rsid w:val="0059512B"/>
    <w:rsid w:val="005A5447"/>
    <w:rsid w:val="005A7131"/>
    <w:rsid w:val="005B7102"/>
    <w:rsid w:val="005C2D24"/>
    <w:rsid w:val="005D7B30"/>
    <w:rsid w:val="005D7EB2"/>
    <w:rsid w:val="005F771D"/>
    <w:rsid w:val="005F7DCC"/>
    <w:rsid w:val="00611B05"/>
    <w:rsid w:val="00611C5C"/>
    <w:rsid w:val="00614A4C"/>
    <w:rsid w:val="00615E49"/>
    <w:rsid w:val="00617C22"/>
    <w:rsid w:val="006202DB"/>
    <w:rsid w:val="00621E05"/>
    <w:rsid w:val="00626755"/>
    <w:rsid w:val="00633B51"/>
    <w:rsid w:val="00680717"/>
    <w:rsid w:val="00682FB9"/>
    <w:rsid w:val="00683F79"/>
    <w:rsid w:val="006843B8"/>
    <w:rsid w:val="006902F8"/>
    <w:rsid w:val="006915B1"/>
    <w:rsid w:val="006A1D9A"/>
    <w:rsid w:val="006B402F"/>
    <w:rsid w:val="006C74F2"/>
    <w:rsid w:val="006E0086"/>
    <w:rsid w:val="0070191B"/>
    <w:rsid w:val="00704D68"/>
    <w:rsid w:val="0070520E"/>
    <w:rsid w:val="00714CA3"/>
    <w:rsid w:val="00732D02"/>
    <w:rsid w:val="00751808"/>
    <w:rsid w:val="007577B6"/>
    <w:rsid w:val="00762140"/>
    <w:rsid w:val="00762CD2"/>
    <w:rsid w:val="007665B1"/>
    <w:rsid w:val="00767B15"/>
    <w:rsid w:val="007725D3"/>
    <w:rsid w:val="007747B8"/>
    <w:rsid w:val="007A7D00"/>
    <w:rsid w:val="007B3390"/>
    <w:rsid w:val="007B6EF9"/>
    <w:rsid w:val="007C2A04"/>
    <w:rsid w:val="007D0310"/>
    <w:rsid w:val="007E74B8"/>
    <w:rsid w:val="007F44C3"/>
    <w:rsid w:val="007F796A"/>
    <w:rsid w:val="0081337D"/>
    <w:rsid w:val="00826178"/>
    <w:rsid w:val="00850F17"/>
    <w:rsid w:val="00857CE1"/>
    <w:rsid w:val="00860A58"/>
    <w:rsid w:val="00863420"/>
    <w:rsid w:val="00863917"/>
    <w:rsid w:val="00880047"/>
    <w:rsid w:val="00880C25"/>
    <w:rsid w:val="008837BD"/>
    <w:rsid w:val="0088406C"/>
    <w:rsid w:val="008A02D3"/>
    <w:rsid w:val="008A2FFD"/>
    <w:rsid w:val="008B23C1"/>
    <w:rsid w:val="008C2DE0"/>
    <w:rsid w:val="008C7873"/>
    <w:rsid w:val="008D29B3"/>
    <w:rsid w:val="008E581B"/>
    <w:rsid w:val="008F46D4"/>
    <w:rsid w:val="008F7C6B"/>
    <w:rsid w:val="00905869"/>
    <w:rsid w:val="0091674D"/>
    <w:rsid w:val="0092719F"/>
    <w:rsid w:val="00927A7C"/>
    <w:rsid w:val="00940EBB"/>
    <w:rsid w:val="00951797"/>
    <w:rsid w:val="009561E0"/>
    <w:rsid w:val="00965D77"/>
    <w:rsid w:val="0097606B"/>
    <w:rsid w:val="00987C9A"/>
    <w:rsid w:val="009903CF"/>
    <w:rsid w:val="00992AC6"/>
    <w:rsid w:val="009954B8"/>
    <w:rsid w:val="009B392E"/>
    <w:rsid w:val="009B4FAF"/>
    <w:rsid w:val="009B7B5B"/>
    <w:rsid w:val="009C6EB7"/>
    <w:rsid w:val="009C7D32"/>
    <w:rsid w:val="009E44B5"/>
    <w:rsid w:val="009E5CB7"/>
    <w:rsid w:val="009F00CC"/>
    <w:rsid w:val="009F5575"/>
    <w:rsid w:val="009F55C5"/>
    <w:rsid w:val="009F6842"/>
    <w:rsid w:val="009F72BE"/>
    <w:rsid w:val="00A236C4"/>
    <w:rsid w:val="00A301F7"/>
    <w:rsid w:val="00A30276"/>
    <w:rsid w:val="00A32510"/>
    <w:rsid w:val="00A42E96"/>
    <w:rsid w:val="00A67F67"/>
    <w:rsid w:val="00A755E7"/>
    <w:rsid w:val="00A83386"/>
    <w:rsid w:val="00A87523"/>
    <w:rsid w:val="00A94A18"/>
    <w:rsid w:val="00AB29D0"/>
    <w:rsid w:val="00AD0D05"/>
    <w:rsid w:val="00AD5646"/>
    <w:rsid w:val="00AD6151"/>
    <w:rsid w:val="00AE3CC5"/>
    <w:rsid w:val="00AF390F"/>
    <w:rsid w:val="00AF3CE5"/>
    <w:rsid w:val="00B22C0D"/>
    <w:rsid w:val="00B4778A"/>
    <w:rsid w:val="00B92420"/>
    <w:rsid w:val="00BA193A"/>
    <w:rsid w:val="00BA31BA"/>
    <w:rsid w:val="00BA795E"/>
    <w:rsid w:val="00BB5B0C"/>
    <w:rsid w:val="00BF45BF"/>
    <w:rsid w:val="00C0126C"/>
    <w:rsid w:val="00C04122"/>
    <w:rsid w:val="00C21901"/>
    <w:rsid w:val="00C21A64"/>
    <w:rsid w:val="00C329F8"/>
    <w:rsid w:val="00C46C88"/>
    <w:rsid w:val="00C54543"/>
    <w:rsid w:val="00C751E0"/>
    <w:rsid w:val="00C75522"/>
    <w:rsid w:val="00CA70D2"/>
    <w:rsid w:val="00CB51B2"/>
    <w:rsid w:val="00CC062C"/>
    <w:rsid w:val="00CC586F"/>
    <w:rsid w:val="00D53FFB"/>
    <w:rsid w:val="00D5491D"/>
    <w:rsid w:val="00D56040"/>
    <w:rsid w:val="00D86BF4"/>
    <w:rsid w:val="00DB1BE3"/>
    <w:rsid w:val="00DB3F74"/>
    <w:rsid w:val="00DD004F"/>
    <w:rsid w:val="00DE76BF"/>
    <w:rsid w:val="00E056BD"/>
    <w:rsid w:val="00E05CAE"/>
    <w:rsid w:val="00E25B32"/>
    <w:rsid w:val="00E26F17"/>
    <w:rsid w:val="00E40F4A"/>
    <w:rsid w:val="00E6388D"/>
    <w:rsid w:val="00E771F4"/>
    <w:rsid w:val="00E900A3"/>
    <w:rsid w:val="00E943BE"/>
    <w:rsid w:val="00E9688A"/>
    <w:rsid w:val="00EB2442"/>
    <w:rsid w:val="00ED15BC"/>
    <w:rsid w:val="00F01548"/>
    <w:rsid w:val="00F07EFA"/>
    <w:rsid w:val="00F11319"/>
    <w:rsid w:val="00F13513"/>
    <w:rsid w:val="00F154AA"/>
    <w:rsid w:val="00F22DD9"/>
    <w:rsid w:val="00F23EF2"/>
    <w:rsid w:val="00F247AC"/>
    <w:rsid w:val="00F9361E"/>
    <w:rsid w:val="00FA4924"/>
    <w:rsid w:val="00FB7C4A"/>
    <w:rsid w:val="00FD0D20"/>
    <w:rsid w:val="00FF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06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9"/>
    <w:qFormat/>
    <w:rsid w:val="0088406C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88406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rsid w:val="008840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406C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88406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406C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88406C"/>
    <w:rPr>
      <w:rFonts w:cs="Times New Roman"/>
    </w:rPr>
  </w:style>
  <w:style w:type="paragraph" w:styleId="a6">
    <w:name w:val="List Paragraph"/>
    <w:basedOn w:val="a"/>
    <w:uiPriority w:val="99"/>
    <w:qFormat/>
    <w:rsid w:val="001240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268</Words>
  <Characters>1528</Characters>
  <Application>Microsoft Office Word</Application>
  <DocSecurity>0</DocSecurity>
  <Lines>12</Lines>
  <Paragraphs>3</Paragraphs>
  <ScaleCrop>false</ScaleCrop>
  <Company>HP Inc.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河池市人力资源和社会保障局</dc:title>
  <dc:subject/>
  <dc:creator>LXD</dc:creator>
  <cp:keywords/>
  <dc:description/>
  <cp:lastModifiedBy>nobody</cp:lastModifiedBy>
  <cp:revision>149</cp:revision>
  <cp:lastPrinted>2020-04-22T00:44:00Z</cp:lastPrinted>
  <dcterms:created xsi:type="dcterms:W3CDTF">2020-04-21T08:18:00Z</dcterms:created>
  <dcterms:modified xsi:type="dcterms:W3CDTF">2021-03-12T11:33:00Z</dcterms:modified>
</cp:coreProperties>
</file>