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bCs/>
          <w:sz w:val="44"/>
          <w:szCs w:val="44"/>
        </w:rPr>
      </w:pPr>
      <w:r>
        <w:rPr>
          <w:rFonts w:hint="eastAsia" w:ascii="方正小标宋简体" w:eastAsia="方正小标宋简体"/>
          <w:bCs/>
          <w:sz w:val="44"/>
          <w:szCs w:val="44"/>
          <w:lang w:val="en-US" w:eastAsia="zh-CN"/>
        </w:rPr>
        <w:t>2020年度自治区综合办公系统试点工作经费预算支出项目绩效自评</w:t>
      </w:r>
      <w:r>
        <w:rPr>
          <w:rFonts w:hint="eastAsia" w:ascii="方正小标宋简体" w:eastAsia="方正小标宋简体"/>
          <w:bCs/>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eastAsia="方正小标宋简体"/>
          <w:bCs/>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14" w:firstLineChars="192"/>
        <w:textAlignment w:val="auto"/>
        <w:outlineLvl w:val="9"/>
        <w:rPr>
          <w:rFonts w:hint="eastAsia" w:ascii="黑体" w:eastAsia="黑体"/>
          <w:sz w:val="32"/>
          <w:szCs w:val="32"/>
        </w:rPr>
      </w:pPr>
      <w:r>
        <w:rPr>
          <w:rFonts w:hint="eastAsia" w:ascii="黑体" w:eastAsia="黑体"/>
          <w:sz w:val="32"/>
          <w:szCs w:val="32"/>
        </w:rPr>
        <w:t>项目基本概况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中央、自治区及我市有关工作部署，全市需要全面升级硬件设备，为配套新的硬件设备，需升级更换我市电子公文处理系统，而自治区恰好在全区开展自治区综合办公系统试点工作，为节约成本，避免重复建设，我市申请成为使用自治区综合办公系统试点市之</w:t>
      </w:r>
      <w:bookmarkStart w:id="0" w:name="_GoBack"/>
      <w:bookmarkEnd w:id="0"/>
      <w:r>
        <w:rPr>
          <w:rFonts w:hint="eastAsia" w:ascii="方正仿宋_GBK" w:hAnsi="方正仿宋_GBK" w:eastAsia="方正仿宋_GBK" w:cs="方正仿宋_GBK"/>
          <w:sz w:val="32"/>
          <w:szCs w:val="32"/>
          <w:lang w:val="en-US" w:eastAsia="zh-CN"/>
        </w:rPr>
        <w:t>一。由于两个系统之间的架构和使用的网络有所差别，使用自治区综合办公系统需要配套相应的网络和移动办公终端，以保证系统能够正常运行。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14" w:firstLineChars="192"/>
        <w:textAlignment w:val="auto"/>
        <w:rPr>
          <w:rFonts w:hint="eastAsia" w:ascii="黑体" w:eastAsia="黑体"/>
          <w:sz w:val="32"/>
          <w:szCs w:val="32"/>
        </w:rPr>
      </w:pPr>
      <w:r>
        <w:rPr>
          <w:rFonts w:hint="eastAsia" w:ascii="黑体" w:eastAsia="黑体"/>
          <w:sz w:val="32"/>
          <w:szCs w:val="32"/>
        </w:rPr>
        <w:t>项目绩效状况分析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该项目长期绩效目标和年度绩效目标都是购买软硬件运维服务和租赁网络以确保新旧系统之间有效衔接来达到保证全市电子公文正常运转的目的。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绩效评价结果显示，项目执行的经济性、效率性、效益性比较好，大大推进了新的硬件设备尽快启用，大幅减少了软件系统升级更新以及办公设备更新换代成本，达到了预期效果。</w:t>
      </w:r>
    </w:p>
    <w:p>
      <w:pPr>
        <w:numPr>
          <w:ilvl w:val="0"/>
          <w:numId w:val="1"/>
        </w:numPr>
        <w:spacing w:line="520" w:lineRule="exact"/>
        <w:ind w:left="0" w:leftChars="0" w:firstLine="614" w:firstLineChars="192"/>
        <w:rPr>
          <w:rFonts w:hint="eastAsia" w:ascii="黑体" w:eastAsia="黑体"/>
          <w:sz w:val="32"/>
          <w:szCs w:val="32"/>
        </w:rPr>
      </w:pPr>
      <w:r>
        <w:rPr>
          <w:rFonts w:hint="eastAsia" w:ascii="黑体" w:eastAsia="黑体"/>
          <w:sz w:val="32"/>
          <w:szCs w:val="32"/>
        </w:rPr>
        <w:t>下一步改进的措施与建议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加大力度、加快进度在全市范围内推行使用</w:t>
      </w:r>
      <w:r>
        <w:rPr>
          <w:rFonts w:hint="eastAsia" w:ascii="方正仿宋_GBK" w:hAnsi="方正仿宋_GBK" w:eastAsia="方正仿宋_GBK" w:cs="方正仿宋_GBK"/>
          <w:sz w:val="32"/>
          <w:szCs w:val="32"/>
          <w:lang w:val="en-US" w:eastAsia="zh-CN"/>
        </w:rPr>
        <w:t>自治区综合办公系统，以实现新旧系统的有效衔接，确保新的硬件设备能够及时发挥应有的作用</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spacing w:line="440" w:lineRule="exact"/>
        <w:ind w:firstLine="694" w:firstLineChars="192"/>
        <w:jc w:val="center"/>
        <w:rPr>
          <w:rFonts w:hint="eastAsia" w:ascii="宋体" w:hAnsi="宋体"/>
          <w:b/>
          <w:bCs/>
          <w:sz w:val="36"/>
          <w:szCs w:val="36"/>
        </w:rPr>
      </w:pPr>
    </w:p>
    <w:p>
      <w:pPr>
        <w:spacing w:line="440" w:lineRule="exact"/>
        <w:ind w:firstLine="694" w:firstLineChars="192"/>
        <w:jc w:val="center"/>
        <w:rPr>
          <w:rFonts w:hint="eastAsia" w:ascii="宋体" w:hAnsi="宋体"/>
          <w:b/>
          <w:bCs/>
          <w:sz w:val="36"/>
          <w:szCs w:val="36"/>
        </w:rPr>
      </w:pPr>
      <w:r>
        <w:rPr>
          <w:rFonts w:hint="eastAsia" w:ascii="宋体" w:hAnsi="宋体"/>
          <w:b/>
          <w:bCs/>
          <w:sz w:val="36"/>
          <w:szCs w:val="36"/>
        </w:rPr>
        <w:t>项目单位自评基本情况表</w:t>
      </w:r>
    </w:p>
    <w:p>
      <w:pPr>
        <w:spacing w:line="440" w:lineRule="exact"/>
        <w:ind w:firstLine="614" w:firstLineChars="192"/>
        <w:jc w:val="left"/>
        <w:rPr>
          <w:rFonts w:hint="eastAsia" w:ascii="仿宋_GB2312" w:eastAsia="仿宋_GB2312"/>
          <w:sz w:val="32"/>
          <w:szCs w:val="32"/>
        </w:rPr>
      </w:pPr>
    </w:p>
    <w:p>
      <w:pPr>
        <w:spacing w:line="440" w:lineRule="exact"/>
        <w:ind w:firstLine="614" w:firstLineChars="192"/>
        <w:jc w:val="left"/>
        <w:rPr>
          <w:rFonts w:hint="eastAsia" w:ascii="仿宋_GB2312" w:eastAsia="仿宋_GB2312"/>
          <w:sz w:val="32"/>
          <w:szCs w:val="32"/>
          <w:lang w:eastAsia="zh-CN"/>
        </w:rPr>
      </w:pPr>
      <w:r>
        <w:rPr>
          <w:rFonts w:hint="eastAsia" w:ascii="仿宋_GB2312" w:eastAsia="仿宋_GB2312"/>
          <w:sz w:val="32"/>
          <w:szCs w:val="32"/>
        </w:rPr>
        <w:t>项目名称：</w:t>
      </w:r>
      <w:r>
        <w:rPr>
          <w:rFonts w:hint="eastAsia" w:ascii="仿宋_GB2312" w:eastAsia="仿宋_GB2312"/>
          <w:sz w:val="32"/>
          <w:szCs w:val="32"/>
          <w:lang w:eastAsia="zh-CN"/>
        </w:rPr>
        <w:t>自治区综合办公</w:t>
      </w:r>
      <w:r>
        <w:rPr>
          <w:rFonts w:hint="eastAsia" w:ascii="仿宋_GB2312" w:hAnsi="仿宋_GB2312" w:eastAsia="仿宋_GB2312" w:cs="仿宋_GB2312"/>
          <w:sz w:val="32"/>
          <w:szCs w:val="32"/>
        </w:rPr>
        <w:t>系统</w:t>
      </w:r>
      <w:r>
        <w:rPr>
          <w:rFonts w:hint="eastAsia" w:ascii="仿宋_GB2312" w:hAnsi="仿宋_GB2312" w:eastAsia="仿宋_GB2312" w:cs="仿宋_GB2312"/>
          <w:sz w:val="32"/>
          <w:szCs w:val="32"/>
          <w:lang w:eastAsia="zh-CN"/>
        </w:rPr>
        <w:t>试点工作经费费</w:t>
      </w:r>
    </w:p>
    <w:tbl>
      <w:tblPr>
        <w:tblStyle w:val="2"/>
        <w:tblW w:w="810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16"/>
        <w:gridCol w:w="925"/>
        <w:gridCol w:w="1100"/>
        <w:gridCol w:w="550"/>
        <w:gridCol w:w="175"/>
        <w:gridCol w:w="1103"/>
        <w:gridCol w:w="197"/>
        <w:gridCol w:w="172"/>
        <w:gridCol w:w="927"/>
        <w:gridCol w:w="1"/>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100" w:type="dxa"/>
            <w:gridSpan w:val="12"/>
            <w:vAlign w:val="top"/>
          </w:tcPr>
          <w:p>
            <w:pPr>
              <w:jc w:val="center"/>
              <w:rPr>
                <w:rFonts w:hint="eastAsia" w:ascii="仿宋_GB2312" w:eastAsia="仿宋_GB2312"/>
                <w:b/>
                <w:sz w:val="28"/>
              </w:rPr>
            </w:pPr>
            <w:r>
              <w:rPr>
                <w:rFonts w:hint="eastAsia" w:ascii="仿宋_GB2312" w:eastAsia="仿宋_GB2312"/>
                <w:b/>
                <w:sz w:val="28"/>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98" w:type="dxa"/>
            <w:gridSpan w:val="3"/>
            <w:vAlign w:val="top"/>
          </w:tcPr>
          <w:p>
            <w:pPr>
              <w:rPr>
                <w:rFonts w:hint="eastAsia" w:ascii="仿宋_GB2312" w:eastAsia="仿宋_GB2312"/>
                <w:sz w:val="28"/>
              </w:rPr>
            </w:pPr>
            <w:r>
              <w:rPr>
                <w:rFonts w:hint="eastAsia" w:ascii="仿宋_GB2312" w:eastAsia="仿宋_GB2312"/>
                <w:sz w:val="28"/>
              </w:rPr>
              <w:t>项目负责人</w:t>
            </w:r>
          </w:p>
        </w:tc>
        <w:tc>
          <w:tcPr>
            <w:tcW w:w="1825" w:type="dxa"/>
            <w:gridSpan w:val="3"/>
            <w:vAlign w:val="top"/>
          </w:tcPr>
          <w:p>
            <w:pPr>
              <w:rPr>
                <w:rFonts w:hint="eastAsia" w:ascii="仿宋_GB2312" w:eastAsia="仿宋_GB2312"/>
                <w:sz w:val="28"/>
                <w:lang w:eastAsia="zh-CN"/>
              </w:rPr>
            </w:pPr>
            <w:r>
              <w:rPr>
                <w:rFonts w:hint="eastAsia" w:ascii="仿宋_GB2312" w:eastAsia="仿宋_GB2312"/>
                <w:sz w:val="28"/>
                <w:lang w:eastAsia="zh-CN"/>
              </w:rPr>
              <w:t>陈斌</w:t>
            </w:r>
          </w:p>
        </w:tc>
        <w:tc>
          <w:tcPr>
            <w:tcW w:w="1472" w:type="dxa"/>
            <w:gridSpan w:val="3"/>
            <w:vAlign w:val="top"/>
          </w:tcPr>
          <w:p>
            <w:pPr>
              <w:rPr>
                <w:rFonts w:hint="eastAsia" w:ascii="仿宋_GB2312" w:eastAsia="仿宋_GB2312"/>
                <w:sz w:val="28"/>
              </w:rPr>
            </w:pPr>
            <w:r>
              <w:rPr>
                <w:rFonts w:hint="eastAsia" w:ascii="仿宋_GB2312" w:eastAsia="仿宋_GB2312"/>
                <w:sz w:val="28"/>
              </w:rPr>
              <w:t>联系电话</w:t>
            </w:r>
          </w:p>
        </w:tc>
        <w:tc>
          <w:tcPr>
            <w:tcW w:w="2405" w:type="dxa"/>
            <w:gridSpan w:val="3"/>
            <w:vAlign w:val="top"/>
          </w:tcPr>
          <w:p>
            <w:pPr>
              <w:rPr>
                <w:rFonts w:hint="default" w:ascii="仿宋_GB2312" w:eastAsia="仿宋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trPr>
        <w:tc>
          <w:tcPr>
            <w:tcW w:w="2398" w:type="dxa"/>
            <w:gridSpan w:val="3"/>
            <w:vAlign w:val="top"/>
          </w:tcPr>
          <w:p>
            <w:pPr>
              <w:rPr>
                <w:rFonts w:hint="eastAsia" w:ascii="仿宋_GB2312" w:eastAsia="仿宋_GB2312"/>
                <w:sz w:val="28"/>
              </w:rPr>
            </w:pPr>
            <w:r>
              <w:rPr>
                <w:rFonts w:hint="eastAsia" w:ascii="仿宋_GB2312" w:eastAsia="仿宋_GB2312"/>
                <w:sz w:val="28"/>
              </w:rPr>
              <w:t>地     址</w:t>
            </w:r>
          </w:p>
        </w:tc>
        <w:tc>
          <w:tcPr>
            <w:tcW w:w="3297" w:type="dxa"/>
            <w:gridSpan w:val="6"/>
            <w:vAlign w:val="top"/>
          </w:tcPr>
          <w:p>
            <w:pPr>
              <w:rPr>
                <w:rFonts w:hint="default" w:ascii="仿宋_GB2312" w:eastAsia="仿宋_GB2312"/>
                <w:sz w:val="28"/>
                <w:lang w:val="en-US" w:eastAsia="zh-CN"/>
              </w:rPr>
            </w:pPr>
            <w:r>
              <w:rPr>
                <w:rFonts w:hint="eastAsia" w:ascii="仿宋_GB2312" w:eastAsia="仿宋_GB2312"/>
                <w:sz w:val="28"/>
                <w:lang w:val="en-US" w:eastAsia="zh-CN"/>
              </w:rPr>
              <w:t>河池市金城江区百旺路17号</w:t>
            </w:r>
          </w:p>
        </w:tc>
        <w:tc>
          <w:tcPr>
            <w:tcW w:w="928" w:type="dxa"/>
            <w:gridSpan w:val="2"/>
            <w:vAlign w:val="top"/>
          </w:tcPr>
          <w:p>
            <w:pPr>
              <w:rPr>
                <w:rFonts w:hint="eastAsia" w:ascii="仿宋_GB2312" w:eastAsia="仿宋_GB2312"/>
                <w:sz w:val="28"/>
              </w:rPr>
            </w:pPr>
            <w:r>
              <w:rPr>
                <w:rFonts w:hint="eastAsia" w:ascii="仿宋_GB2312" w:eastAsia="仿宋_GB2312"/>
                <w:sz w:val="28"/>
              </w:rPr>
              <w:t>邮编</w:t>
            </w:r>
          </w:p>
        </w:tc>
        <w:tc>
          <w:tcPr>
            <w:tcW w:w="1477" w:type="dxa"/>
            <w:vAlign w:val="top"/>
          </w:tcPr>
          <w:p>
            <w:pPr>
              <w:rPr>
                <w:rFonts w:hint="default" w:ascii="仿宋_GB2312" w:eastAsia="仿宋_GB2312"/>
                <w:sz w:val="28"/>
                <w:lang w:val="en-US" w:eastAsia="zh-CN"/>
              </w:rPr>
            </w:pPr>
            <w:r>
              <w:rPr>
                <w:rFonts w:hint="eastAsia" w:ascii="仿宋_GB2312" w:eastAsia="仿宋_GB2312"/>
                <w:sz w:val="28"/>
                <w:lang w:val="en-US" w:eastAsia="zh-CN"/>
              </w:rPr>
              <w:t>547000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2398" w:type="dxa"/>
            <w:gridSpan w:val="3"/>
            <w:vAlign w:val="top"/>
          </w:tcPr>
          <w:p>
            <w:pPr>
              <w:rPr>
                <w:rFonts w:hint="eastAsia" w:ascii="仿宋_GB2312" w:eastAsia="仿宋_GB2312"/>
                <w:sz w:val="28"/>
              </w:rPr>
            </w:pPr>
            <w:r>
              <w:rPr>
                <w:rFonts w:hint="eastAsia" w:ascii="仿宋_GB2312" w:eastAsia="仿宋_GB2312"/>
                <w:sz w:val="28"/>
              </w:rPr>
              <w:t>项目起止时间</w:t>
            </w:r>
          </w:p>
        </w:tc>
        <w:tc>
          <w:tcPr>
            <w:tcW w:w="5702" w:type="dxa"/>
            <w:gridSpan w:val="9"/>
            <w:vAlign w:val="top"/>
          </w:tcPr>
          <w:p>
            <w:pPr>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2020年1月1日</w:t>
            </w:r>
            <w:r>
              <w:rPr>
                <w:rFonts w:hint="eastAsia" w:ascii="仿宋_GB2312" w:eastAsia="仿宋_GB2312"/>
                <w:sz w:val="30"/>
                <w:szCs w:val="30"/>
              </w:rPr>
              <w:t>～</w:t>
            </w:r>
            <w:r>
              <w:rPr>
                <w:rFonts w:hint="eastAsia" w:ascii="仿宋_GB2312" w:eastAsia="仿宋_GB2312"/>
                <w:sz w:val="30"/>
                <w:szCs w:val="30"/>
                <w:lang w:val="en-US" w:eastAsia="zh-CN"/>
              </w:rPr>
              <w:t>2020年12月31日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98" w:type="dxa"/>
            <w:gridSpan w:val="3"/>
            <w:vAlign w:val="center"/>
          </w:tcPr>
          <w:p>
            <w:pPr>
              <w:rPr>
                <w:rFonts w:hint="eastAsia" w:ascii="仿宋_GB2312" w:eastAsia="仿宋_GB2312"/>
              </w:rPr>
            </w:pPr>
            <w:r>
              <w:rPr>
                <w:rFonts w:hint="eastAsia" w:ascii="仿宋_GB2312" w:eastAsia="仿宋_GB2312"/>
                <w:sz w:val="24"/>
              </w:rPr>
              <w:t>计划安排资金</w:t>
            </w:r>
            <w:r>
              <w:rPr>
                <w:rFonts w:hint="eastAsia" w:ascii="仿宋_GB2312" w:eastAsia="仿宋_GB2312"/>
              </w:rPr>
              <w:t>（万元）</w:t>
            </w:r>
          </w:p>
        </w:tc>
        <w:tc>
          <w:tcPr>
            <w:tcW w:w="1825" w:type="dxa"/>
            <w:gridSpan w:val="3"/>
            <w:vAlign w:val="center"/>
          </w:tcPr>
          <w:p>
            <w:pPr>
              <w:rPr>
                <w:rFonts w:hint="default" w:ascii="仿宋_GB2312" w:eastAsia="仿宋_GB2312"/>
                <w:sz w:val="28"/>
                <w:lang w:val="en-US" w:eastAsia="zh-CN"/>
              </w:rPr>
            </w:pPr>
            <w:r>
              <w:rPr>
                <w:rFonts w:hint="eastAsia" w:ascii="仿宋_GB2312" w:eastAsia="仿宋_GB2312"/>
                <w:sz w:val="28"/>
                <w:lang w:val="en-US" w:eastAsia="zh-CN"/>
              </w:rPr>
              <w:t>50</w:t>
            </w:r>
          </w:p>
        </w:tc>
        <w:tc>
          <w:tcPr>
            <w:tcW w:w="2399" w:type="dxa"/>
            <w:gridSpan w:val="4"/>
            <w:vAlign w:val="center"/>
          </w:tcPr>
          <w:p>
            <w:pPr>
              <w:rPr>
                <w:rFonts w:hint="eastAsia" w:ascii="仿宋_GB2312" w:eastAsia="仿宋_GB2312"/>
                <w:sz w:val="24"/>
              </w:rPr>
            </w:pPr>
            <w:r>
              <w:rPr>
                <w:rFonts w:hint="eastAsia" w:ascii="仿宋_GB2312" w:eastAsia="仿宋_GB2312"/>
                <w:sz w:val="24"/>
              </w:rPr>
              <w:t>实际到位资金</w:t>
            </w:r>
            <w:r>
              <w:rPr>
                <w:rFonts w:hint="eastAsia" w:ascii="仿宋_GB2312" w:eastAsia="仿宋_GB2312"/>
              </w:rPr>
              <w:t>（万元）</w:t>
            </w:r>
          </w:p>
        </w:tc>
        <w:tc>
          <w:tcPr>
            <w:tcW w:w="1478" w:type="dxa"/>
            <w:gridSpan w:val="2"/>
            <w:vAlign w:val="center"/>
          </w:tcPr>
          <w:p>
            <w:pPr>
              <w:rPr>
                <w:rFonts w:hint="default" w:ascii="仿宋_GB2312" w:eastAsia="仿宋_GB2312"/>
                <w:sz w:val="28"/>
                <w:lang w:val="en-US" w:eastAsia="zh-CN"/>
              </w:rPr>
            </w:pPr>
            <w:r>
              <w:rPr>
                <w:rFonts w:hint="eastAsia" w:ascii="仿宋_GB2312" w:eastAsia="仿宋_GB2312"/>
                <w:sz w:val="2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98" w:type="dxa"/>
            <w:gridSpan w:val="3"/>
            <w:vAlign w:val="center"/>
          </w:tcPr>
          <w:p>
            <w:pPr>
              <w:rPr>
                <w:rFonts w:hint="eastAsia" w:ascii="仿宋_GB2312" w:eastAsia="仿宋_GB2312"/>
                <w:sz w:val="24"/>
              </w:rPr>
            </w:pPr>
            <w:r>
              <w:rPr>
                <w:rFonts w:hint="eastAsia" w:ascii="仿宋_GB2312" w:eastAsia="仿宋_GB2312"/>
                <w:sz w:val="24"/>
              </w:rPr>
              <w:t>其中：中央财政</w:t>
            </w:r>
          </w:p>
        </w:tc>
        <w:tc>
          <w:tcPr>
            <w:tcW w:w="1825" w:type="dxa"/>
            <w:gridSpan w:val="3"/>
            <w:vAlign w:val="center"/>
          </w:tcPr>
          <w:p>
            <w:pPr>
              <w:rPr>
                <w:rFonts w:hint="default" w:ascii="仿宋_GB2312" w:eastAsia="仿宋_GB2312"/>
                <w:sz w:val="28"/>
                <w:lang w:val="en-US" w:eastAsia="zh-CN"/>
              </w:rPr>
            </w:pPr>
          </w:p>
        </w:tc>
        <w:tc>
          <w:tcPr>
            <w:tcW w:w="2399" w:type="dxa"/>
            <w:gridSpan w:val="4"/>
            <w:vAlign w:val="center"/>
          </w:tcPr>
          <w:p>
            <w:pPr>
              <w:rPr>
                <w:rFonts w:hint="eastAsia" w:ascii="仿宋_GB2312" w:eastAsia="仿宋_GB2312"/>
                <w:sz w:val="24"/>
              </w:rPr>
            </w:pPr>
            <w:r>
              <w:rPr>
                <w:rFonts w:hint="eastAsia" w:ascii="仿宋_GB2312" w:eastAsia="仿宋_GB2312"/>
                <w:sz w:val="24"/>
              </w:rPr>
              <w:t>其中：中央财政</w:t>
            </w:r>
          </w:p>
        </w:tc>
        <w:tc>
          <w:tcPr>
            <w:tcW w:w="1478" w:type="dxa"/>
            <w:gridSpan w:val="2"/>
            <w:vAlign w:val="center"/>
          </w:tcPr>
          <w:p>
            <w:pP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98" w:type="dxa"/>
            <w:gridSpan w:val="3"/>
            <w:vAlign w:val="center"/>
          </w:tcPr>
          <w:p>
            <w:pPr>
              <w:ind w:firstLine="760" w:firstLineChars="317"/>
              <w:rPr>
                <w:rFonts w:hint="eastAsia" w:ascii="仿宋_GB2312" w:eastAsia="仿宋_GB2312"/>
                <w:sz w:val="24"/>
              </w:rPr>
            </w:pPr>
            <w:r>
              <w:rPr>
                <w:rFonts w:hint="eastAsia" w:ascii="仿宋_GB2312" w:eastAsia="仿宋_GB2312"/>
                <w:sz w:val="24"/>
              </w:rPr>
              <w:t>省财政</w:t>
            </w:r>
          </w:p>
        </w:tc>
        <w:tc>
          <w:tcPr>
            <w:tcW w:w="1825" w:type="dxa"/>
            <w:gridSpan w:val="3"/>
            <w:vAlign w:val="center"/>
          </w:tcPr>
          <w:p>
            <w:pPr>
              <w:rPr>
                <w:rFonts w:hint="eastAsia" w:ascii="仿宋_GB2312" w:eastAsia="仿宋_GB2312"/>
                <w:sz w:val="28"/>
              </w:rPr>
            </w:pPr>
          </w:p>
        </w:tc>
        <w:tc>
          <w:tcPr>
            <w:tcW w:w="2399" w:type="dxa"/>
            <w:gridSpan w:val="4"/>
            <w:vAlign w:val="center"/>
          </w:tcPr>
          <w:p>
            <w:pPr>
              <w:ind w:firstLine="760" w:firstLineChars="317"/>
              <w:rPr>
                <w:rFonts w:hint="eastAsia" w:ascii="仿宋_GB2312" w:eastAsia="仿宋_GB2312"/>
                <w:sz w:val="24"/>
              </w:rPr>
            </w:pPr>
            <w:r>
              <w:rPr>
                <w:rFonts w:hint="eastAsia" w:ascii="仿宋_GB2312" w:eastAsia="仿宋_GB2312"/>
                <w:sz w:val="24"/>
              </w:rPr>
              <w:t>省财政</w:t>
            </w:r>
          </w:p>
        </w:tc>
        <w:tc>
          <w:tcPr>
            <w:tcW w:w="1478" w:type="dxa"/>
            <w:gridSpan w:val="2"/>
            <w:vAlign w:val="center"/>
          </w:tcPr>
          <w:p>
            <w:pP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98" w:type="dxa"/>
            <w:gridSpan w:val="3"/>
            <w:vAlign w:val="center"/>
          </w:tcPr>
          <w:p>
            <w:pPr>
              <w:ind w:firstLine="760" w:firstLineChars="317"/>
              <w:rPr>
                <w:rFonts w:hint="eastAsia" w:ascii="仿宋_GB2312" w:eastAsia="仿宋_GB2312"/>
                <w:sz w:val="24"/>
              </w:rPr>
            </w:pPr>
            <w:r>
              <w:rPr>
                <w:rFonts w:hint="eastAsia" w:ascii="仿宋_GB2312" w:eastAsia="仿宋_GB2312"/>
                <w:sz w:val="24"/>
              </w:rPr>
              <w:t>市财政</w:t>
            </w:r>
          </w:p>
        </w:tc>
        <w:tc>
          <w:tcPr>
            <w:tcW w:w="1825" w:type="dxa"/>
            <w:gridSpan w:val="3"/>
            <w:vAlign w:val="center"/>
          </w:tcPr>
          <w:p>
            <w:pPr>
              <w:rPr>
                <w:rFonts w:hint="default" w:ascii="仿宋_GB2312" w:eastAsia="仿宋_GB2312"/>
                <w:sz w:val="28"/>
                <w:lang w:val="en-US" w:eastAsia="zh-CN"/>
              </w:rPr>
            </w:pPr>
            <w:r>
              <w:rPr>
                <w:rFonts w:hint="eastAsia" w:ascii="仿宋_GB2312" w:eastAsia="仿宋_GB2312"/>
                <w:sz w:val="28"/>
                <w:lang w:val="en-US" w:eastAsia="zh-CN"/>
              </w:rPr>
              <w:t>50</w:t>
            </w:r>
          </w:p>
        </w:tc>
        <w:tc>
          <w:tcPr>
            <w:tcW w:w="2399" w:type="dxa"/>
            <w:gridSpan w:val="4"/>
            <w:vAlign w:val="center"/>
          </w:tcPr>
          <w:p>
            <w:pPr>
              <w:ind w:firstLine="760" w:firstLineChars="317"/>
              <w:rPr>
                <w:rFonts w:hint="eastAsia" w:ascii="仿宋_GB2312" w:eastAsia="仿宋_GB2312"/>
                <w:sz w:val="24"/>
              </w:rPr>
            </w:pPr>
            <w:r>
              <w:rPr>
                <w:rFonts w:hint="eastAsia" w:ascii="仿宋_GB2312" w:eastAsia="仿宋_GB2312"/>
                <w:sz w:val="24"/>
              </w:rPr>
              <w:t>市财政</w:t>
            </w:r>
          </w:p>
        </w:tc>
        <w:tc>
          <w:tcPr>
            <w:tcW w:w="1478" w:type="dxa"/>
            <w:gridSpan w:val="2"/>
            <w:vAlign w:val="center"/>
          </w:tcPr>
          <w:p>
            <w:pPr>
              <w:rPr>
                <w:rFonts w:hint="default" w:ascii="仿宋_GB2312" w:eastAsia="仿宋_GB2312"/>
                <w:sz w:val="28"/>
                <w:lang w:val="en-US" w:eastAsia="zh-CN"/>
              </w:rPr>
            </w:pPr>
            <w:r>
              <w:rPr>
                <w:rFonts w:hint="eastAsia" w:ascii="仿宋_GB2312" w:eastAsia="仿宋_GB2312"/>
                <w:sz w:val="2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98" w:type="dxa"/>
            <w:gridSpan w:val="3"/>
            <w:vAlign w:val="center"/>
          </w:tcPr>
          <w:p>
            <w:pPr>
              <w:ind w:firstLine="760" w:firstLineChars="317"/>
              <w:rPr>
                <w:rFonts w:hint="eastAsia" w:ascii="仿宋_GB2312" w:eastAsia="仿宋_GB2312"/>
                <w:sz w:val="24"/>
              </w:rPr>
            </w:pPr>
            <w:r>
              <w:rPr>
                <w:rFonts w:hint="eastAsia" w:ascii="仿宋_GB2312" w:eastAsia="仿宋_GB2312"/>
                <w:sz w:val="24"/>
              </w:rPr>
              <w:t>其它</w:t>
            </w:r>
          </w:p>
        </w:tc>
        <w:tc>
          <w:tcPr>
            <w:tcW w:w="1825" w:type="dxa"/>
            <w:gridSpan w:val="3"/>
            <w:vAlign w:val="center"/>
          </w:tcPr>
          <w:p>
            <w:pPr>
              <w:rPr>
                <w:rFonts w:hint="eastAsia" w:ascii="仿宋_GB2312" w:eastAsia="仿宋_GB2312"/>
                <w:sz w:val="28"/>
                <w:lang w:val="en-US" w:eastAsia="zh-CN"/>
              </w:rPr>
            </w:pPr>
          </w:p>
        </w:tc>
        <w:tc>
          <w:tcPr>
            <w:tcW w:w="2399" w:type="dxa"/>
            <w:gridSpan w:val="4"/>
            <w:vAlign w:val="center"/>
          </w:tcPr>
          <w:p>
            <w:pPr>
              <w:ind w:firstLine="760" w:firstLineChars="317"/>
              <w:rPr>
                <w:rFonts w:hint="eastAsia" w:ascii="仿宋_GB2312" w:eastAsia="仿宋_GB2312"/>
                <w:sz w:val="24"/>
              </w:rPr>
            </w:pPr>
            <w:r>
              <w:rPr>
                <w:rFonts w:hint="eastAsia" w:ascii="仿宋_GB2312" w:eastAsia="仿宋_GB2312"/>
                <w:sz w:val="24"/>
              </w:rPr>
              <w:t>其它</w:t>
            </w:r>
          </w:p>
        </w:tc>
        <w:tc>
          <w:tcPr>
            <w:tcW w:w="1478" w:type="dxa"/>
            <w:gridSpan w:val="2"/>
            <w:vAlign w:val="center"/>
          </w:tcPr>
          <w:p>
            <w:pPr>
              <w:rPr>
                <w:rFonts w:hint="eastAsia" w:ascii="仿宋_GB2312" w:eastAsia="仿宋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98" w:type="dxa"/>
            <w:gridSpan w:val="3"/>
            <w:vAlign w:val="center"/>
          </w:tcPr>
          <w:p>
            <w:pPr>
              <w:rPr>
                <w:rFonts w:hint="eastAsia" w:ascii="仿宋_GB2312" w:eastAsia="仿宋_GB2312"/>
                <w:sz w:val="24"/>
              </w:rPr>
            </w:pPr>
            <w:r>
              <w:rPr>
                <w:rFonts w:hint="eastAsia" w:ascii="仿宋_GB2312" w:eastAsia="仿宋_GB2312"/>
                <w:sz w:val="24"/>
              </w:rPr>
              <w:t>实际支出（万元）</w:t>
            </w:r>
          </w:p>
        </w:tc>
        <w:tc>
          <w:tcPr>
            <w:tcW w:w="5702" w:type="dxa"/>
            <w:gridSpan w:val="9"/>
            <w:vAlign w:val="center"/>
          </w:tcPr>
          <w:p>
            <w:pPr>
              <w:rPr>
                <w:rFonts w:hint="default" w:ascii="仿宋_GB2312" w:eastAsia="仿宋_GB2312"/>
                <w:sz w:val="28"/>
                <w:lang w:val="en-US" w:eastAsia="zh-CN"/>
              </w:rPr>
            </w:pPr>
            <w:r>
              <w:rPr>
                <w:rFonts w:hint="eastAsia" w:ascii="仿宋_GB2312" w:eastAsia="仿宋_GB2312"/>
                <w:sz w:val="28"/>
                <w:lang w:val="en-US" w:eastAsia="zh-CN"/>
              </w:rPr>
              <w:t>29.76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8100" w:type="dxa"/>
            <w:gridSpan w:val="12"/>
            <w:tcBorders>
              <w:bottom w:val="single" w:color="auto" w:sz="4" w:space="0"/>
            </w:tcBorders>
            <w:vAlign w:val="center"/>
          </w:tcPr>
          <w:p>
            <w:pPr>
              <w:jc w:val="center"/>
              <w:rPr>
                <w:rFonts w:hint="eastAsia" w:ascii="仿宋_GB2312" w:eastAsia="仿宋_GB2312"/>
                <w:b/>
                <w:sz w:val="28"/>
              </w:rPr>
            </w:pPr>
            <w:r>
              <w:rPr>
                <w:rFonts w:hint="eastAsia" w:ascii="仿宋_GB2312" w:eastAsia="仿宋_GB2312"/>
                <w:b/>
                <w:sz w:val="28"/>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rPr>
        <w:tc>
          <w:tcPr>
            <w:tcW w:w="2398" w:type="dxa"/>
            <w:gridSpan w:val="3"/>
            <w:tcBorders>
              <w:bottom w:val="single" w:color="auto" w:sz="4" w:space="0"/>
            </w:tcBorders>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支出内容</w:t>
            </w:r>
          </w:p>
          <w:p>
            <w:pPr>
              <w:spacing w:line="400" w:lineRule="exact"/>
              <w:jc w:val="center"/>
              <w:rPr>
                <w:rFonts w:hint="eastAsia" w:ascii="仿宋_GB2312" w:eastAsia="仿宋_GB2312"/>
                <w:sz w:val="28"/>
                <w:szCs w:val="28"/>
              </w:rPr>
            </w:pPr>
            <w:r>
              <w:rPr>
                <w:rFonts w:hint="eastAsia" w:ascii="仿宋_GB2312" w:eastAsia="仿宋_GB2312"/>
                <w:sz w:val="28"/>
                <w:szCs w:val="28"/>
              </w:rPr>
              <w:t>（经济科目）</w:t>
            </w:r>
          </w:p>
        </w:tc>
        <w:tc>
          <w:tcPr>
            <w:tcW w:w="2928" w:type="dxa"/>
            <w:gridSpan w:val="4"/>
            <w:tcBorders>
              <w:bottom w:val="single" w:color="auto" w:sz="4" w:space="0"/>
            </w:tcBorders>
            <w:vAlign w:val="center"/>
          </w:tcPr>
          <w:p>
            <w:pPr>
              <w:jc w:val="center"/>
              <w:rPr>
                <w:rFonts w:hint="eastAsia" w:ascii="仿宋_GB2312" w:eastAsia="仿宋_GB2312"/>
                <w:sz w:val="28"/>
                <w:szCs w:val="28"/>
              </w:rPr>
            </w:pPr>
            <w:r>
              <w:rPr>
                <w:rFonts w:hint="eastAsia" w:ascii="仿宋_GB2312" w:eastAsia="仿宋_GB2312"/>
                <w:sz w:val="28"/>
                <w:szCs w:val="28"/>
              </w:rPr>
              <w:t>计划支出数</w:t>
            </w:r>
          </w:p>
        </w:tc>
        <w:tc>
          <w:tcPr>
            <w:tcW w:w="2774" w:type="dxa"/>
            <w:gridSpan w:val="5"/>
            <w:tcBorders>
              <w:bottom w:val="single" w:color="auto" w:sz="4" w:space="0"/>
            </w:tcBorders>
            <w:vAlign w:val="center"/>
          </w:tcPr>
          <w:p>
            <w:pPr>
              <w:jc w:val="center"/>
              <w:rPr>
                <w:rFonts w:hint="eastAsia" w:ascii="仿宋_GB2312" w:eastAsia="仿宋_GB2312"/>
                <w:sz w:val="28"/>
                <w:szCs w:val="28"/>
              </w:rPr>
            </w:pPr>
            <w:r>
              <w:rPr>
                <w:rFonts w:hint="eastAsia" w:ascii="仿宋_GB2312" w:eastAsia="仿宋_GB2312"/>
                <w:sz w:val="28"/>
                <w:szCs w:val="28"/>
              </w:rPr>
              <w:t>实际支出数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2398" w:type="dxa"/>
            <w:gridSpan w:val="3"/>
            <w:tcBorders>
              <w:bottom w:val="single" w:color="auto" w:sz="4" w:space="0"/>
            </w:tcBorders>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移动办公服务</w:t>
            </w:r>
          </w:p>
        </w:tc>
        <w:tc>
          <w:tcPr>
            <w:tcW w:w="2928" w:type="dxa"/>
            <w:gridSpan w:val="4"/>
            <w:tcBorders>
              <w:bottom w:val="single" w:color="auto" w:sz="4" w:space="0"/>
            </w:tcBorders>
            <w:vAlign w:val="center"/>
          </w:tcPr>
          <w:p>
            <w:pPr>
              <w:jc w:val="center"/>
              <w:rPr>
                <w:rFonts w:hint="default" w:ascii="仿宋_GB2312" w:eastAsia="仿宋_GB2312"/>
                <w:sz w:val="28"/>
                <w:lang w:val="en-US" w:eastAsia="zh-CN"/>
              </w:rPr>
            </w:pPr>
            <w:r>
              <w:rPr>
                <w:rFonts w:hint="eastAsia" w:ascii="仿宋_GB2312" w:eastAsia="仿宋_GB2312"/>
                <w:sz w:val="28"/>
                <w:lang w:val="en-US" w:eastAsia="zh-CN"/>
              </w:rPr>
              <w:t>50万元</w:t>
            </w:r>
          </w:p>
        </w:tc>
        <w:tc>
          <w:tcPr>
            <w:tcW w:w="2774" w:type="dxa"/>
            <w:gridSpan w:val="5"/>
            <w:tcBorders>
              <w:bottom w:val="single" w:color="auto" w:sz="4" w:space="0"/>
            </w:tcBorders>
            <w:vAlign w:val="center"/>
          </w:tcPr>
          <w:p>
            <w:pPr>
              <w:jc w:val="center"/>
              <w:rPr>
                <w:rFonts w:hint="default" w:ascii="仿宋_GB2312" w:eastAsia="仿宋_GB2312"/>
                <w:sz w:val="28"/>
                <w:lang w:val="en-US" w:eastAsia="zh-CN"/>
              </w:rPr>
            </w:pPr>
            <w:r>
              <w:rPr>
                <w:rFonts w:hint="eastAsia" w:ascii="仿宋_GB2312" w:eastAsia="仿宋_GB2312"/>
                <w:sz w:val="28"/>
                <w:lang w:val="en-US" w:eastAsia="zh-CN"/>
              </w:rPr>
              <w:t>29.76万元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2398" w:type="dxa"/>
            <w:gridSpan w:val="3"/>
            <w:tcBorders>
              <w:bottom w:val="single" w:color="auto" w:sz="4" w:space="0"/>
            </w:tcBorders>
            <w:vAlign w:val="center"/>
          </w:tcPr>
          <w:p>
            <w:pPr>
              <w:jc w:val="center"/>
              <w:rPr>
                <w:rFonts w:hint="eastAsia" w:ascii="仿宋_GB2312" w:eastAsia="仿宋_GB2312"/>
                <w:sz w:val="24"/>
                <w:lang w:eastAsia="zh-CN"/>
              </w:rPr>
            </w:pPr>
          </w:p>
        </w:tc>
        <w:tc>
          <w:tcPr>
            <w:tcW w:w="2928" w:type="dxa"/>
            <w:gridSpan w:val="4"/>
            <w:tcBorders>
              <w:bottom w:val="single" w:color="auto" w:sz="4" w:space="0"/>
            </w:tcBorders>
            <w:vAlign w:val="center"/>
          </w:tcPr>
          <w:p>
            <w:pPr>
              <w:jc w:val="center"/>
              <w:rPr>
                <w:rFonts w:hint="default" w:ascii="仿宋_GB2312" w:eastAsia="仿宋_GB2312"/>
                <w:sz w:val="28"/>
                <w:lang w:val="en-US" w:eastAsia="zh-CN"/>
              </w:rPr>
            </w:pPr>
          </w:p>
        </w:tc>
        <w:tc>
          <w:tcPr>
            <w:tcW w:w="2774" w:type="dxa"/>
            <w:gridSpan w:val="5"/>
            <w:tcBorders>
              <w:bottom w:val="single" w:color="auto" w:sz="4" w:space="0"/>
            </w:tcBorders>
            <w:vAlign w:val="top"/>
          </w:tcPr>
          <w:p>
            <w:pPr>
              <w:jc w:val="center"/>
              <w:rPr>
                <w:rFonts w:hint="default" w:ascii="仿宋_GB2312" w:eastAsia="仿宋_GB2312"/>
                <w:sz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2398" w:type="dxa"/>
            <w:gridSpan w:val="3"/>
            <w:tcBorders>
              <w:bottom w:val="single" w:color="auto" w:sz="4" w:space="0"/>
            </w:tcBorders>
            <w:vAlign w:val="center"/>
          </w:tcPr>
          <w:p>
            <w:pPr>
              <w:jc w:val="center"/>
              <w:rPr>
                <w:rFonts w:hint="eastAsia" w:ascii="仿宋_GB2312" w:eastAsia="仿宋_GB2312"/>
                <w:sz w:val="24"/>
              </w:rPr>
            </w:pPr>
          </w:p>
        </w:tc>
        <w:tc>
          <w:tcPr>
            <w:tcW w:w="2928" w:type="dxa"/>
            <w:gridSpan w:val="4"/>
            <w:tcBorders>
              <w:bottom w:val="single" w:color="auto" w:sz="4" w:space="0"/>
            </w:tcBorders>
            <w:vAlign w:val="center"/>
          </w:tcPr>
          <w:p>
            <w:pPr>
              <w:jc w:val="center"/>
              <w:rPr>
                <w:rFonts w:hint="eastAsia" w:ascii="仿宋_GB2312" w:eastAsia="仿宋_GB2312"/>
                <w:sz w:val="28"/>
              </w:rPr>
            </w:pPr>
          </w:p>
        </w:tc>
        <w:tc>
          <w:tcPr>
            <w:tcW w:w="2774" w:type="dxa"/>
            <w:gridSpan w:val="5"/>
            <w:tcBorders>
              <w:bottom w:val="single" w:color="auto" w:sz="4" w:space="0"/>
            </w:tcBorders>
            <w:vAlign w:val="top"/>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2398" w:type="dxa"/>
            <w:gridSpan w:val="3"/>
            <w:tcBorders>
              <w:bottom w:val="single" w:color="auto" w:sz="4" w:space="0"/>
            </w:tcBorders>
            <w:vAlign w:val="center"/>
          </w:tcPr>
          <w:p>
            <w:pPr>
              <w:jc w:val="center"/>
              <w:rPr>
                <w:rFonts w:hint="eastAsia" w:ascii="仿宋_GB2312" w:eastAsia="仿宋_GB2312"/>
                <w:sz w:val="24"/>
              </w:rPr>
            </w:pPr>
            <w:r>
              <w:rPr>
                <w:rFonts w:hint="eastAsia" w:ascii="仿宋_GB2312" w:hAnsi="华文中宋" w:eastAsia="仿宋_GB2312"/>
                <w:sz w:val="28"/>
                <w:szCs w:val="28"/>
              </w:rPr>
              <w:t>支出合计</w:t>
            </w:r>
          </w:p>
        </w:tc>
        <w:tc>
          <w:tcPr>
            <w:tcW w:w="2928" w:type="dxa"/>
            <w:gridSpan w:val="4"/>
            <w:tcBorders>
              <w:bottom w:val="single" w:color="auto" w:sz="4" w:space="0"/>
            </w:tcBorders>
            <w:vAlign w:val="center"/>
          </w:tcPr>
          <w:p>
            <w:pPr>
              <w:jc w:val="center"/>
              <w:rPr>
                <w:rFonts w:hint="eastAsia" w:ascii="仿宋_GB2312" w:eastAsia="仿宋_GB2312"/>
                <w:sz w:val="28"/>
              </w:rPr>
            </w:pPr>
          </w:p>
        </w:tc>
        <w:tc>
          <w:tcPr>
            <w:tcW w:w="2774" w:type="dxa"/>
            <w:gridSpan w:val="5"/>
            <w:tcBorders>
              <w:bottom w:val="single" w:color="auto" w:sz="4" w:space="0"/>
            </w:tcBorders>
            <w:vAlign w:val="top"/>
          </w:tcPr>
          <w:p>
            <w:pPr>
              <w:jc w:val="center"/>
              <w:rPr>
                <w:rFonts w:hint="eastAsia" w:ascii="仿宋_GB2312" w:eastAsia="仿宋_GB2312"/>
                <w:sz w:val="28"/>
              </w:rPr>
            </w:pPr>
            <w:r>
              <w:rPr>
                <w:rFonts w:hint="eastAsia" w:ascii="仿宋_GB2312" w:eastAsia="仿宋_GB2312"/>
                <w:sz w:val="28"/>
                <w:lang w:val="en-US" w:eastAsia="zh-CN"/>
              </w:rPr>
              <w:t>29.76万元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8100" w:type="dxa"/>
            <w:gridSpan w:val="12"/>
            <w:tcBorders>
              <w:bottom w:val="single" w:color="auto" w:sz="4" w:space="0"/>
            </w:tcBorders>
            <w:vAlign w:val="center"/>
          </w:tcPr>
          <w:p>
            <w:pPr>
              <w:jc w:val="center"/>
              <w:rPr>
                <w:rFonts w:hint="eastAsia" w:ascii="仿宋_GB2312" w:eastAsia="仿宋_GB2312"/>
                <w:b/>
                <w:bCs/>
                <w:sz w:val="28"/>
              </w:rPr>
            </w:pPr>
            <w:r>
              <w:rPr>
                <w:rFonts w:hint="eastAsia" w:ascii="仿宋_GB2312" w:eastAsia="仿宋_GB2312"/>
                <w:b/>
                <w:bCs/>
                <w:sz w:val="28"/>
              </w:rPr>
              <w:t>三、</w:t>
            </w:r>
            <w:r>
              <w:rPr>
                <w:rFonts w:hint="eastAsia" w:ascii="仿宋_GB2312" w:eastAsia="仿宋_GB2312"/>
                <w:b/>
                <w:sz w:val="28"/>
              </w:rPr>
              <w:t>项目绩效目标完成情况（简要）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857" w:type="dxa"/>
            <w:vMerge w:val="restart"/>
            <w:vAlign w:val="center"/>
          </w:tcPr>
          <w:p>
            <w:pPr>
              <w:jc w:val="center"/>
              <w:rPr>
                <w:rFonts w:hint="eastAsia" w:ascii="仿宋_GB2312" w:eastAsia="仿宋_GB2312"/>
                <w:b/>
                <w:bCs/>
                <w:sz w:val="28"/>
              </w:rPr>
            </w:pPr>
            <w:r>
              <w:rPr>
                <w:rFonts w:hint="eastAsia" w:ascii="仿宋_GB2312" w:eastAsia="仿宋_GB2312"/>
                <w:sz w:val="24"/>
              </w:rPr>
              <w:t>项目绩效目标及实施计划</w:t>
            </w:r>
          </w:p>
        </w:tc>
        <w:tc>
          <w:tcPr>
            <w:tcW w:w="3191" w:type="dxa"/>
            <w:gridSpan w:val="4"/>
            <w:tcBorders>
              <w:bottom w:val="single" w:color="auto" w:sz="4" w:space="0"/>
            </w:tcBorders>
            <w:vAlign w:val="center"/>
          </w:tcPr>
          <w:p>
            <w:pPr>
              <w:jc w:val="center"/>
            </w:pPr>
            <w:r>
              <w:rPr>
                <w:rFonts w:hint="eastAsia" w:ascii="仿宋_GB2312" w:eastAsia="仿宋_GB2312"/>
                <w:sz w:val="28"/>
              </w:rPr>
              <w:t>预期绩效目标</w:t>
            </w:r>
          </w:p>
        </w:tc>
        <w:tc>
          <w:tcPr>
            <w:tcW w:w="4052" w:type="dxa"/>
            <w:gridSpan w:val="7"/>
            <w:tcBorders>
              <w:bottom w:val="single" w:color="auto" w:sz="4" w:space="0"/>
            </w:tcBorders>
            <w:vAlign w:val="top"/>
          </w:tcPr>
          <w:p>
            <w:pPr>
              <w:jc w:val="center"/>
            </w:pPr>
            <w:r>
              <w:rPr>
                <w:rFonts w:hint="eastAsia" w:ascii="仿宋_GB2312" w:eastAsia="仿宋_GB2312"/>
                <w:sz w:val="2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4" w:hRule="atLeast"/>
        </w:trPr>
        <w:tc>
          <w:tcPr>
            <w:tcW w:w="857" w:type="dxa"/>
            <w:vMerge w:val="continue"/>
            <w:tcBorders>
              <w:bottom w:val="single" w:color="auto" w:sz="4" w:space="0"/>
            </w:tcBorders>
            <w:vAlign w:val="center"/>
          </w:tcPr>
          <w:p>
            <w:pPr>
              <w:jc w:val="center"/>
              <w:rPr>
                <w:rFonts w:hint="eastAsia" w:ascii="仿宋_GB2312" w:eastAsia="仿宋_GB2312"/>
                <w:b/>
                <w:bCs/>
                <w:sz w:val="28"/>
              </w:rPr>
            </w:pPr>
          </w:p>
        </w:tc>
        <w:tc>
          <w:tcPr>
            <w:tcW w:w="3191" w:type="dxa"/>
            <w:gridSpan w:val="4"/>
            <w:tcBorders>
              <w:bottom w:val="single" w:color="auto" w:sz="4" w:space="0"/>
            </w:tcBorders>
            <w:vAlign w:val="center"/>
          </w:tcPr>
          <w:p>
            <w:pPr>
              <w:jc w:val="left"/>
              <w:rPr>
                <w:rFonts w:hint="default"/>
                <w:lang w:val="en-US"/>
              </w:rPr>
            </w:pPr>
            <w:r>
              <w:rPr>
                <w:rFonts w:hint="eastAsia" w:ascii="仿宋_GB2312" w:eastAsia="仿宋_GB2312"/>
                <w:sz w:val="24"/>
                <w:lang w:val="en-US" w:eastAsia="zh-CN"/>
              </w:rPr>
              <w:t>移动办公功能正常使用</w:t>
            </w:r>
          </w:p>
        </w:tc>
        <w:tc>
          <w:tcPr>
            <w:tcW w:w="4052" w:type="dxa"/>
            <w:gridSpan w:val="7"/>
            <w:tcBorders>
              <w:bottom w:val="single" w:color="auto" w:sz="4" w:space="0"/>
            </w:tcBorders>
            <w:vAlign w:val="center"/>
          </w:tcPr>
          <w:p>
            <w:pPr>
              <w:jc w:val="left"/>
              <w:rPr>
                <w:rFonts w:hint="eastAsia" w:eastAsiaTheme="minorEastAsia"/>
                <w:lang w:val="en-US" w:eastAsia="zh-CN"/>
              </w:rPr>
            </w:pPr>
            <w:r>
              <w:rPr>
                <w:rFonts w:hint="eastAsia" w:ascii="仿宋_GB2312" w:eastAsia="仿宋_GB2312"/>
                <w:sz w:val="24"/>
                <w:lang w:val="en-US" w:eastAsia="zh-CN"/>
              </w:rPr>
              <w:t>移动办公功能正常使用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8100" w:type="dxa"/>
            <w:gridSpan w:val="12"/>
            <w:tcBorders>
              <w:bottom w:val="single" w:color="auto" w:sz="4" w:space="0"/>
            </w:tcBorders>
            <w:vAlign w:val="center"/>
          </w:tcPr>
          <w:p>
            <w:pPr>
              <w:jc w:val="center"/>
              <w:rPr>
                <w:rFonts w:hint="eastAsia" w:ascii="仿宋_GB2312" w:eastAsia="仿宋_GB2312"/>
                <w:b/>
                <w:bCs/>
                <w:sz w:val="28"/>
              </w:rPr>
            </w:pPr>
            <w:r>
              <w:rPr>
                <w:rFonts w:hint="eastAsia" w:ascii="仿宋_GB2312" w:eastAsia="仿宋_GB2312"/>
                <w:b/>
                <w:bCs/>
                <w:sz w:val="28"/>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473" w:type="dxa"/>
            <w:gridSpan w:val="2"/>
            <w:tcBorders>
              <w:bottom w:val="single" w:color="auto" w:sz="4" w:space="0"/>
            </w:tcBorders>
            <w:vAlign w:val="center"/>
          </w:tcPr>
          <w:p>
            <w:pPr>
              <w:jc w:val="center"/>
              <w:rPr>
                <w:rFonts w:hint="eastAsia" w:ascii="仿宋_GB2312" w:eastAsia="仿宋_GB2312"/>
                <w:sz w:val="24"/>
              </w:rPr>
            </w:pPr>
            <w:r>
              <w:rPr>
                <w:rFonts w:hint="eastAsia" w:ascii="仿宋_GB2312" w:eastAsia="仿宋_GB2312"/>
                <w:sz w:val="24"/>
              </w:rPr>
              <w:t>姓名</w:t>
            </w:r>
          </w:p>
        </w:tc>
        <w:tc>
          <w:tcPr>
            <w:tcW w:w="2025" w:type="dxa"/>
            <w:gridSpan w:val="2"/>
            <w:tcBorders>
              <w:bottom w:val="single" w:color="auto" w:sz="4" w:space="0"/>
            </w:tcBorders>
            <w:vAlign w:val="center"/>
          </w:tcPr>
          <w:p>
            <w:pPr>
              <w:jc w:val="center"/>
              <w:rPr>
                <w:rFonts w:hint="eastAsia" w:ascii="仿宋_GB2312" w:eastAsia="仿宋_GB2312"/>
                <w:sz w:val="24"/>
              </w:rPr>
            </w:pPr>
            <w:r>
              <w:rPr>
                <w:rFonts w:hint="eastAsia" w:ascii="仿宋_GB2312" w:eastAsia="仿宋_GB2312"/>
                <w:sz w:val="24"/>
              </w:rPr>
              <w:t>单位</w:t>
            </w:r>
          </w:p>
        </w:tc>
        <w:tc>
          <w:tcPr>
            <w:tcW w:w="2025" w:type="dxa"/>
            <w:gridSpan w:val="4"/>
            <w:tcBorders>
              <w:bottom w:val="single" w:color="auto" w:sz="4" w:space="0"/>
            </w:tcBorders>
            <w:vAlign w:val="center"/>
          </w:tcPr>
          <w:p>
            <w:pPr>
              <w:jc w:val="center"/>
              <w:rPr>
                <w:rFonts w:hint="eastAsia" w:ascii="仿宋_GB2312" w:eastAsia="仿宋_GB2312"/>
                <w:sz w:val="24"/>
              </w:rPr>
            </w:pPr>
            <w:r>
              <w:rPr>
                <w:rFonts w:hint="eastAsia" w:ascii="仿宋_GB2312" w:eastAsia="仿宋_GB2312"/>
                <w:sz w:val="24"/>
              </w:rPr>
              <w:t>职务</w:t>
            </w:r>
          </w:p>
        </w:tc>
        <w:tc>
          <w:tcPr>
            <w:tcW w:w="2577" w:type="dxa"/>
            <w:gridSpan w:val="4"/>
            <w:tcBorders>
              <w:bottom w:val="single" w:color="auto" w:sz="4" w:space="0"/>
            </w:tcBorders>
            <w:vAlign w:val="center"/>
          </w:tcPr>
          <w:p>
            <w:pPr>
              <w:jc w:val="center"/>
              <w:rPr>
                <w:rFonts w:hint="eastAsia" w:ascii="仿宋_GB2312" w:eastAsia="仿宋_GB2312"/>
                <w:sz w:val="24"/>
              </w:rPr>
            </w:pPr>
            <w:r>
              <w:rPr>
                <w:rFonts w:hint="eastAsia" w:ascii="仿宋_GB2312" w:eastAsia="仿宋_GB2312"/>
                <w:sz w:val="24"/>
              </w:rPr>
              <w:t>联系电话及手机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1473" w:type="dxa"/>
            <w:gridSpan w:val="2"/>
            <w:tcBorders>
              <w:bottom w:val="single" w:color="auto" w:sz="4" w:space="0"/>
            </w:tcBorders>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龙照勇</w:t>
            </w:r>
          </w:p>
        </w:tc>
        <w:tc>
          <w:tcPr>
            <w:tcW w:w="2025" w:type="dxa"/>
            <w:gridSpan w:val="2"/>
            <w:tcBorders>
              <w:bottom w:val="single" w:color="auto" w:sz="4" w:space="0"/>
            </w:tcBorders>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河池市人民政府办公室</w:t>
            </w:r>
          </w:p>
        </w:tc>
        <w:tc>
          <w:tcPr>
            <w:tcW w:w="2025" w:type="dxa"/>
            <w:gridSpan w:val="4"/>
            <w:tcBorders>
              <w:bottom w:val="single" w:color="auto" w:sz="4" w:space="0"/>
            </w:tcBorders>
            <w:vAlign w:val="top"/>
          </w:tcPr>
          <w:p>
            <w:pPr>
              <w:jc w:val="center"/>
              <w:rPr>
                <w:rFonts w:hint="eastAsia" w:ascii="仿宋_GB2312" w:eastAsia="仿宋_GB2312"/>
                <w:sz w:val="24"/>
                <w:lang w:val="en-US" w:eastAsia="zh-CN"/>
              </w:rPr>
            </w:pPr>
            <w:r>
              <w:rPr>
                <w:rFonts w:hint="eastAsia" w:ascii="仿宋_GB2312" w:eastAsia="仿宋_GB2312"/>
                <w:sz w:val="24"/>
                <w:lang w:val="en-US" w:eastAsia="zh-CN"/>
              </w:rPr>
              <w:t>市政府发展研究中心副主任</w:t>
            </w:r>
          </w:p>
        </w:tc>
        <w:tc>
          <w:tcPr>
            <w:tcW w:w="2577" w:type="dxa"/>
            <w:gridSpan w:val="4"/>
            <w:tcBorders>
              <w:bottom w:val="single" w:color="auto" w:sz="4" w:space="0"/>
            </w:tcBorders>
            <w:vAlign w:val="top"/>
          </w:tcPr>
          <w:p>
            <w:pPr>
              <w:jc w:val="center"/>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1473" w:type="dxa"/>
            <w:gridSpan w:val="2"/>
            <w:tcBorders>
              <w:bottom w:val="single" w:color="auto" w:sz="4" w:space="0"/>
            </w:tcBorders>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曾振国</w:t>
            </w:r>
          </w:p>
        </w:tc>
        <w:tc>
          <w:tcPr>
            <w:tcW w:w="2025" w:type="dxa"/>
            <w:gridSpan w:val="2"/>
            <w:tcBorders>
              <w:bottom w:val="single" w:color="auto" w:sz="4" w:space="0"/>
            </w:tcBorders>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河池市人民政府办公室</w:t>
            </w:r>
          </w:p>
        </w:tc>
        <w:tc>
          <w:tcPr>
            <w:tcW w:w="2025" w:type="dxa"/>
            <w:gridSpan w:val="4"/>
            <w:tcBorders>
              <w:bottom w:val="single" w:color="auto" w:sz="4" w:space="0"/>
            </w:tcBorders>
            <w:vAlign w:val="top"/>
          </w:tcPr>
          <w:p>
            <w:pPr>
              <w:jc w:val="center"/>
              <w:rPr>
                <w:rFonts w:hint="default" w:ascii="仿宋_GB2312" w:eastAsia="仿宋_GB2312"/>
                <w:sz w:val="24"/>
                <w:lang w:val="en-US" w:eastAsia="zh-CN"/>
              </w:rPr>
            </w:pPr>
            <w:r>
              <w:rPr>
                <w:rFonts w:hint="eastAsia" w:ascii="仿宋_GB2312" w:eastAsia="仿宋_GB2312"/>
                <w:sz w:val="24"/>
                <w:lang w:val="en-US" w:eastAsia="zh-CN"/>
              </w:rPr>
              <w:t>科长</w:t>
            </w:r>
          </w:p>
        </w:tc>
        <w:tc>
          <w:tcPr>
            <w:tcW w:w="2577" w:type="dxa"/>
            <w:gridSpan w:val="4"/>
            <w:tcBorders>
              <w:bottom w:val="single" w:color="auto" w:sz="4" w:space="0"/>
            </w:tcBorders>
            <w:vAlign w:val="top"/>
          </w:tcPr>
          <w:p>
            <w:pPr>
              <w:jc w:val="center"/>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1473" w:type="dxa"/>
            <w:gridSpan w:val="2"/>
            <w:tcBorders>
              <w:bottom w:val="single" w:color="auto" w:sz="4" w:space="0"/>
            </w:tcBorders>
            <w:vAlign w:val="center"/>
          </w:tcPr>
          <w:p>
            <w:pPr>
              <w:jc w:val="center"/>
              <w:rPr>
                <w:rFonts w:hint="eastAsia" w:ascii="仿宋_GB2312" w:eastAsia="仿宋_GB2312"/>
                <w:sz w:val="24"/>
                <w:lang w:val="en-US" w:eastAsia="zh-CN"/>
              </w:rPr>
            </w:pPr>
            <w:r>
              <w:rPr>
                <w:rFonts w:hint="eastAsia" w:ascii="仿宋_GB2312" w:eastAsia="仿宋_GB2312"/>
                <w:sz w:val="24"/>
                <w:lang w:val="en-US" w:eastAsia="zh-CN"/>
              </w:rPr>
              <w:t>钟德</w:t>
            </w:r>
          </w:p>
        </w:tc>
        <w:tc>
          <w:tcPr>
            <w:tcW w:w="2025" w:type="dxa"/>
            <w:gridSpan w:val="2"/>
            <w:tcBorders>
              <w:bottom w:val="single" w:color="auto" w:sz="4" w:space="0"/>
            </w:tcBorders>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河池市人民政府办公室</w:t>
            </w:r>
          </w:p>
        </w:tc>
        <w:tc>
          <w:tcPr>
            <w:tcW w:w="2025" w:type="dxa"/>
            <w:gridSpan w:val="4"/>
            <w:tcBorders>
              <w:bottom w:val="single" w:color="auto" w:sz="4" w:space="0"/>
            </w:tcBorders>
            <w:vAlign w:val="top"/>
          </w:tcPr>
          <w:p>
            <w:pPr>
              <w:jc w:val="center"/>
              <w:rPr>
                <w:rFonts w:hint="default" w:ascii="仿宋_GB2312" w:eastAsia="仿宋_GB2312"/>
                <w:sz w:val="24"/>
                <w:lang w:val="en-US" w:eastAsia="zh-CN"/>
              </w:rPr>
            </w:pPr>
            <w:r>
              <w:rPr>
                <w:rFonts w:hint="eastAsia" w:ascii="仿宋_GB2312" w:eastAsia="仿宋_GB2312"/>
                <w:sz w:val="24"/>
                <w:lang w:val="en-US" w:eastAsia="zh-CN"/>
              </w:rPr>
              <w:t>副科长</w:t>
            </w:r>
          </w:p>
        </w:tc>
        <w:tc>
          <w:tcPr>
            <w:tcW w:w="2577" w:type="dxa"/>
            <w:gridSpan w:val="4"/>
            <w:tcBorders>
              <w:bottom w:val="single" w:color="auto" w:sz="4" w:space="0"/>
            </w:tcBorders>
            <w:vAlign w:val="top"/>
          </w:tcPr>
          <w:p>
            <w:pPr>
              <w:jc w:val="center"/>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4" w:hRule="atLeast"/>
        </w:trPr>
        <w:tc>
          <w:tcPr>
            <w:tcW w:w="8100" w:type="dxa"/>
            <w:gridSpan w:val="12"/>
            <w:tcBorders>
              <w:bottom w:val="single" w:color="auto" w:sz="4" w:space="0"/>
            </w:tcBorders>
            <w:vAlign w:val="top"/>
          </w:tcPr>
          <w:p>
            <w:pPr>
              <w:rPr>
                <w:rFonts w:hint="eastAsia" w:ascii="仿宋_GB2312" w:eastAsia="仿宋_GB2312"/>
                <w:b/>
                <w:sz w:val="28"/>
              </w:rPr>
            </w:pPr>
            <w:r>
              <w:rPr>
                <w:rFonts w:hint="eastAsia" w:ascii="仿宋_GB2312" w:eastAsia="仿宋_GB2312"/>
                <w:b/>
                <w:sz w:val="28"/>
              </w:rPr>
              <w:t>五、项目单位（评价机构）意见：</w:t>
            </w:r>
          </w:p>
          <w:p>
            <w:pPr>
              <w:rPr>
                <w:rFonts w:hint="eastAsia" w:ascii="仿宋_GB2312" w:eastAsia="仿宋_GB2312"/>
                <w:sz w:val="28"/>
                <w:lang w:eastAsia="zh-CN"/>
              </w:rPr>
            </w:pPr>
            <w:r>
              <w:rPr>
                <w:rFonts w:hint="eastAsia" w:ascii="仿宋_GB2312" w:eastAsia="仿宋_GB2312"/>
                <w:sz w:val="28"/>
                <w:lang w:eastAsia="zh-CN"/>
              </w:rPr>
              <w:t>属实。</w:t>
            </w:r>
          </w:p>
          <w:p>
            <w:pPr>
              <w:rPr>
                <w:rFonts w:hint="eastAsia" w:ascii="仿宋_GB2312" w:eastAsia="仿宋_GB2312"/>
                <w:sz w:val="28"/>
              </w:rPr>
            </w:pPr>
            <w:r>
              <w:rPr>
                <w:rFonts w:hint="eastAsia" w:ascii="仿宋_GB2312" w:eastAsia="仿宋_GB2312"/>
                <w:sz w:val="28"/>
              </w:rPr>
              <w:t xml:space="preserve">                                （盖章）</w:t>
            </w:r>
          </w:p>
          <w:p>
            <w:pPr>
              <w:ind w:firstLine="5180" w:firstLineChars="1850"/>
              <w:rPr>
                <w:rFonts w:hint="eastAsia" w:ascii="仿宋_GB2312" w:eastAsia="仿宋_GB2312"/>
                <w:sz w:val="28"/>
              </w:rPr>
            </w:pPr>
            <w:r>
              <w:rPr>
                <w:rFonts w:hint="eastAsia" w:ascii="仿宋_GB2312" w:eastAsia="仿宋_GB2312"/>
                <w:sz w:val="28"/>
              </w:rPr>
              <w:t>年</w:t>
            </w:r>
            <w:r>
              <w:rPr>
                <w:rFonts w:hint="eastAsia" w:ascii="仿宋_GB2312" w:eastAsia="仿宋_GB2312"/>
                <w:sz w:val="28"/>
                <w:lang w:val="en-US" w:eastAsia="zh-CN"/>
              </w:rPr>
              <w:t xml:space="preserve"> </w:t>
            </w:r>
            <w:r>
              <w:rPr>
                <w:rFonts w:hint="eastAsia" w:ascii="仿宋_GB2312" w:eastAsia="仿宋_GB2312"/>
                <w:sz w:val="28"/>
              </w:rPr>
              <w:t>月</w:t>
            </w:r>
            <w:r>
              <w:rPr>
                <w:rFonts w:hint="eastAsia" w:ascii="仿宋_GB2312" w:eastAsia="仿宋_GB2312"/>
                <w:sz w:val="28"/>
                <w:lang w:val="en-US" w:eastAsia="zh-CN"/>
              </w:rPr>
              <w:t xml:space="preserve">  </w:t>
            </w:r>
            <w:r>
              <w:rPr>
                <w:rFonts w:hint="eastAsia" w:ascii="仿宋_GB2312" w:eastAsia="仿宋_GB2312"/>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5" w:hRule="atLeast"/>
        </w:trPr>
        <w:tc>
          <w:tcPr>
            <w:tcW w:w="8100" w:type="dxa"/>
            <w:gridSpan w:val="12"/>
            <w:tcBorders>
              <w:bottom w:val="single" w:color="auto" w:sz="4" w:space="0"/>
            </w:tcBorders>
            <w:vAlign w:val="top"/>
          </w:tcPr>
          <w:p>
            <w:pPr>
              <w:rPr>
                <w:rFonts w:hint="eastAsia" w:ascii="仿宋_GB2312" w:eastAsia="仿宋_GB2312"/>
                <w:b/>
                <w:bCs/>
                <w:sz w:val="28"/>
              </w:rPr>
            </w:pPr>
            <w:r>
              <w:rPr>
                <w:rFonts w:hint="eastAsia" w:ascii="仿宋_GB2312" w:eastAsia="仿宋_GB2312"/>
                <w:b/>
                <w:bCs/>
                <w:sz w:val="28"/>
              </w:rPr>
              <w:t>六、主管部门审核意见：</w:t>
            </w:r>
          </w:p>
          <w:p>
            <w:pPr>
              <w:rPr>
                <w:rFonts w:hint="eastAsia" w:ascii="仿宋_GB2312" w:eastAsia="仿宋_GB2312"/>
                <w:sz w:val="28"/>
                <w:lang w:eastAsia="zh-CN"/>
              </w:rPr>
            </w:pPr>
            <w:r>
              <w:rPr>
                <w:rFonts w:hint="eastAsia" w:ascii="仿宋_GB2312" w:eastAsia="仿宋_GB2312"/>
                <w:sz w:val="28"/>
                <w:lang w:eastAsia="zh-CN"/>
              </w:rPr>
              <w:t>属实。</w:t>
            </w:r>
          </w:p>
          <w:p>
            <w:pPr>
              <w:rPr>
                <w:rFonts w:hint="eastAsia" w:ascii="仿宋_GB2312" w:eastAsia="仿宋_GB2312"/>
                <w:sz w:val="28"/>
              </w:rPr>
            </w:pPr>
            <w:r>
              <w:rPr>
                <w:rFonts w:hint="eastAsia" w:ascii="仿宋_GB2312" w:eastAsia="仿宋_GB2312"/>
                <w:sz w:val="28"/>
              </w:rPr>
              <w:t xml:space="preserve">                                 （盖单）</w:t>
            </w:r>
          </w:p>
          <w:p>
            <w:pPr>
              <w:wordWrap w:val="0"/>
              <w:rPr>
                <w:rFonts w:hint="eastAsia" w:ascii="仿宋_GB2312" w:eastAsia="仿宋_GB2312"/>
                <w:sz w:val="28"/>
              </w:rPr>
            </w:pPr>
            <w:r>
              <w:rPr>
                <w:rFonts w:hint="eastAsia" w:ascii="仿宋_GB2312" w:eastAsia="仿宋_GB2312"/>
                <w:sz w:val="28"/>
              </w:rPr>
              <w:t xml:space="preserve">                              </w:t>
            </w:r>
            <w:r>
              <w:rPr>
                <w:rFonts w:hint="eastAsia" w:ascii="仿宋_GB2312" w:eastAsia="仿宋_GB2312"/>
                <w:sz w:val="28"/>
                <w:lang w:val="en-US" w:eastAsia="zh-CN"/>
              </w:rPr>
              <w:t xml:space="preserve">      </w:t>
            </w:r>
            <w:r>
              <w:rPr>
                <w:rFonts w:hint="eastAsia" w:ascii="仿宋_GB2312" w:eastAsia="仿宋_GB2312"/>
                <w:sz w:val="28"/>
              </w:rPr>
              <w:t>年</w:t>
            </w:r>
            <w:r>
              <w:rPr>
                <w:rFonts w:hint="eastAsia" w:ascii="仿宋_GB2312" w:eastAsia="仿宋_GB2312"/>
                <w:sz w:val="28"/>
                <w:lang w:val="en-US" w:eastAsia="zh-CN"/>
              </w:rPr>
              <w:t xml:space="preserve">  </w:t>
            </w:r>
            <w:r>
              <w:rPr>
                <w:rFonts w:hint="eastAsia" w:ascii="仿宋_GB2312" w:eastAsia="仿宋_GB2312"/>
                <w:sz w:val="28"/>
              </w:rPr>
              <w:t>月</w:t>
            </w:r>
            <w:r>
              <w:rPr>
                <w:rFonts w:hint="eastAsia" w:ascii="仿宋_GB2312" w:eastAsia="仿宋_GB2312"/>
                <w:sz w:val="28"/>
                <w:lang w:val="en-US" w:eastAsia="zh-CN"/>
              </w:rPr>
              <w:t xml:space="preserve">  </w:t>
            </w:r>
            <w:r>
              <w:rPr>
                <w:rFonts w:hint="eastAsia" w:ascii="仿宋_GB2312" w:eastAsia="仿宋_GB2312"/>
                <w:sz w:val="28"/>
              </w:rPr>
              <w:t>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auto"/>
    <w:pitch w:val="default"/>
    <w:sig w:usb0="E10002FF" w:usb1="4000FCFF" w:usb2="00000009" w:usb3="00000000" w:csb0="6000019F" w:csb1="DFD7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D56D7"/>
    <w:multiLevelType w:val="singleLevel"/>
    <w:tmpl w:val="E5AD56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84F13"/>
    <w:rsid w:val="05522A1A"/>
    <w:rsid w:val="05FB5273"/>
    <w:rsid w:val="0D8473F4"/>
    <w:rsid w:val="10FF504A"/>
    <w:rsid w:val="11022964"/>
    <w:rsid w:val="140106B3"/>
    <w:rsid w:val="14CD7C97"/>
    <w:rsid w:val="17242101"/>
    <w:rsid w:val="178B56B5"/>
    <w:rsid w:val="180E569A"/>
    <w:rsid w:val="1CC3734E"/>
    <w:rsid w:val="20041B61"/>
    <w:rsid w:val="21E57F84"/>
    <w:rsid w:val="23A433CE"/>
    <w:rsid w:val="24642DAC"/>
    <w:rsid w:val="248E1825"/>
    <w:rsid w:val="24934ABC"/>
    <w:rsid w:val="2524122D"/>
    <w:rsid w:val="28522A09"/>
    <w:rsid w:val="2A117996"/>
    <w:rsid w:val="2CD324BE"/>
    <w:rsid w:val="2F643BB8"/>
    <w:rsid w:val="331B449D"/>
    <w:rsid w:val="37852110"/>
    <w:rsid w:val="38733A57"/>
    <w:rsid w:val="38EF7CAE"/>
    <w:rsid w:val="3D4D6103"/>
    <w:rsid w:val="42E41789"/>
    <w:rsid w:val="43882EE6"/>
    <w:rsid w:val="44157390"/>
    <w:rsid w:val="47C41AC7"/>
    <w:rsid w:val="4D20139E"/>
    <w:rsid w:val="4F3403B7"/>
    <w:rsid w:val="4FAB0747"/>
    <w:rsid w:val="528B0159"/>
    <w:rsid w:val="558936FA"/>
    <w:rsid w:val="55E2020A"/>
    <w:rsid w:val="5A7B5867"/>
    <w:rsid w:val="60637DC4"/>
    <w:rsid w:val="61CE4A67"/>
    <w:rsid w:val="64B14578"/>
    <w:rsid w:val="663E2A0B"/>
    <w:rsid w:val="66C7525C"/>
    <w:rsid w:val="690665D6"/>
    <w:rsid w:val="6A1D488A"/>
    <w:rsid w:val="6C5E08C7"/>
    <w:rsid w:val="6CD21BD7"/>
    <w:rsid w:val="6EF7369D"/>
    <w:rsid w:val="6F906B1B"/>
    <w:rsid w:val="6FB3626D"/>
    <w:rsid w:val="707A7518"/>
    <w:rsid w:val="73A15396"/>
    <w:rsid w:val="745265AB"/>
    <w:rsid w:val="75211779"/>
    <w:rsid w:val="765C2A9E"/>
    <w:rsid w:val="76E6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0088CC"/>
      <w:u w:val="none"/>
    </w:rPr>
  </w:style>
  <w:style w:type="character" w:styleId="5">
    <w:name w:val="Emphasis"/>
    <w:basedOn w:val="3"/>
    <w:qFormat/>
    <w:uiPriority w:val="0"/>
  </w:style>
  <w:style w:type="character" w:styleId="6">
    <w:name w:val="Hyperlink"/>
    <w:basedOn w:val="3"/>
    <w:qFormat/>
    <w:uiPriority w:val="0"/>
    <w:rPr>
      <w:color w:val="0088CC"/>
      <w:u w:val="none"/>
    </w:rPr>
  </w:style>
  <w:style w:type="character" w:styleId="7">
    <w:name w:val="HTML Code"/>
    <w:basedOn w:val="3"/>
    <w:qFormat/>
    <w:uiPriority w:val="0"/>
    <w:rPr>
      <w:rFonts w:ascii="Consolas" w:hAnsi="Consolas" w:eastAsia="Consolas" w:cs="Consolas"/>
      <w:color w:val="DD1144"/>
      <w:sz w:val="18"/>
      <w:szCs w:val="18"/>
      <w:bdr w:val="single" w:color="E1E1E8" w:sz="6" w:space="0"/>
      <w:shd w:val="clear" w:fill="F7F7F9"/>
    </w:rPr>
  </w:style>
  <w:style w:type="character" w:customStyle="1" w:styleId="8">
    <w:name w:val="not(tid)"/>
    <w:basedOn w:val="3"/>
    <w:qFormat/>
    <w:uiPriority w:val="0"/>
  </w:style>
  <w:style w:type="character" w:customStyle="1" w:styleId="9">
    <w:name w:val="not(tid)1"/>
    <w:basedOn w:val="3"/>
    <w:qFormat/>
    <w:uiPriority w:val="0"/>
  </w:style>
  <w:style w:type="character" w:customStyle="1" w:styleId="10">
    <w:name w:val="fontstyle01"/>
    <w:basedOn w:val="3"/>
    <w:qFormat/>
    <w:uiPriority w:val="0"/>
    <w:rPr>
      <w:rFonts w:ascii="FZXBSK--GBK1-0" w:hAnsi="FZXBSK--GBK1-0" w:eastAsia="FZXBSK--GBK1-0" w:cs="FZXBSK--GBK1-0"/>
      <w:color w:val="000000"/>
      <w:sz w:val="44"/>
      <w:szCs w:val="44"/>
    </w:rPr>
  </w:style>
  <w:style w:type="character" w:customStyle="1" w:styleId="11">
    <w:name w:val="fontstyle21"/>
    <w:basedOn w:val="3"/>
    <w:qFormat/>
    <w:uiPriority w:val="0"/>
    <w:rPr>
      <w:rFonts w:ascii="TimesNewRomanPSMT" w:hAnsi="TimesNewRomanPSMT" w:eastAsia="TimesNewRomanPSMT" w:cs="TimesNewRomanPSMT"/>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2020-12-16T03:01:00Z</dcterms:created>
  <dc:creator>Leonvo</dc:creator>
  <cp:lastModifiedBy>江渔</cp:lastModifiedBy>
  <dcterms:modified xsi:type="dcterms:W3CDTF">2021-11-22T09:59:20Z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E220199CE8A745ECB25A3725D573D9F9</vt:lpwstr>
  </property>
</Properties>
</file>