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rFonts w:hint="eastAsia" w:ascii="方正小标宋简体" w:eastAsia="方正小标宋简体"/>
          <w:b/>
          <w:sz w:val="44"/>
          <w:szCs w:val="44"/>
        </w:rPr>
      </w:pPr>
      <w:r>
        <w:rPr>
          <w:rFonts w:hint="eastAsia" w:ascii="方正小标宋简体" w:eastAsia="方正小标宋简体"/>
          <w:b/>
          <w:sz w:val="44"/>
          <w:szCs w:val="44"/>
        </w:rPr>
        <w:t>河池市</w:t>
      </w:r>
      <w:r>
        <w:rPr>
          <w:rFonts w:hint="eastAsia" w:ascii="方正小标宋简体" w:eastAsia="方正小标宋简体"/>
          <w:b/>
          <w:sz w:val="44"/>
          <w:szCs w:val="44"/>
          <w:lang w:eastAsia="zh-CN"/>
        </w:rPr>
        <w:t>委组织部2019</w:t>
      </w:r>
      <w:r>
        <w:rPr>
          <w:rFonts w:hint="eastAsia" w:ascii="方正小标宋简体" w:eastAsia="方正小标宋简体"/>
          <w:b/>
          <w:sz w:val="44"/>
          <w:szCs w:val="44"/>
        </w:rPr>
        <w:t>年部门预算公开</w:t>
      </w:r>
    </w:p>
    <w:p>
      <w:pPr>
        <w:spacing w:line="460" w:lineRule="exact"/>
        <w:rPr>
          <w:rFonts w:hint="eastAsia" w:ascii="仿宋_GB2312" w:eastAsia="仿宋_GB2312"/>
          <w:sz w:val="32"/>
          <w:szCs w:val="32"/>
        </w:rPr>
      </w:pPr>
    </w:p>
    <w:p>
      <w:pPr>
        <w:spacing w:line="460" w:lineRule="exact"/>
        <w:jc w:val="center"/>
        <w:rPr>
          <w:rFonts w:hint="eastAsia" w:ascii="黑体" w:hAnsi="黑体" w:eastAsia="黑体"/>
          <w:sz w:val="36"/>
          <w:szCs w:val="36"/>
        </w:rPr>
      </w:pPr>
      <w:r>
        <w:rPr>
          <w:rFonts w:hint="eastAsia" w:ascii="黑体" w:hAnsi="黑体" w:eastAsia="黑体"/>
          <w:sz w:val="36"/>
          <w:szCs w:val="36"/>
        </w:rPr>
        <w:t>目</w:t>
      </w:r>
      <w:r>
        <w:rPr>
          <w:rFonts w:hint="eastAsia" w:eastAsia="黑体"/>
          <w:sz w:val="36"/>
          <w:szCs w:val="36"/>
        </w:rPr>
        <w:t>   </w:t>
      </w:r>
      <w:r>
        <w:rPr>
          <w:rFonts w:hint="eastAsia" w:ascii="黑体" w:hAnsi="黑体" w:eastAsia="黑体"/>
          <w:sz w:val="36"/>
          <w:szCs w:val="36"/>
        </w:rPr>
        <w:t xml:space="preserve"> 录</w:t>
      </w:r>
    </w:p>
    <w:p>
      <w:pPr>
        <w:spacing w:line="460" w:lineRule="exact"/>
        <w:jc w:val="center"/>
        <w:rPr>
          <w:rFonts w:hint="eastAsia" w:ascii="黑体" w:hAnsi="黑体" w:eastAsia="黑体"/>
          <w:sz w:val="36"/>
          <w:szCs w:val="36"/>
        </w:rPr>
      </w:pPr>
    </w:p>
    <w:p>
      <w:pPr>
        <w:spacing w:line="460" w:lineRule="exact"/>
        <w:ind w:firstLine="560" w:firstLineChars="200"/>
        <w:rPr>
          <w:rFonts w:hint="eastAsia" w:ascii="黑体" w:hAnsi="黑体" w:eastAsia="黑体"/>
          <w:sz w:val="28"/>
          <w:szCs w:val="28"/>
        </w:rPr>
      </w:pPr>
      <w:r>
        <w:rPr>
          <w:rFonts w:hint="eastAsia" w:ascii="黑体" w:hAnsi="黑体" w:eastAsia="黑体"/>
          <w:sz w:val="28"/>
          <w:szCs w:val="28"/>
        </w:rPr>
        <w:t>第一部分  河池市</w:t>
      </w:r>
      <w:r>
        <w:rPr>
          <w:rFonts w:hint="eastAsia" w:ascii="黑体" w:hAnsi="黑体" w:eastAsia="黑体"/>
          <w:sz w:val="28"/>
          <w:szCs w:val="28"/>
          <w:lang w:eastAsia="zh-CN"/>
        </w:rPr>
        <w:t>委组织部</w:t>
      </w:r>
      <w:r>
        <w:rPr>
          <w:rFonts w:hint="eastAsia" w:ascii="黑体" w:hAnsi="黑体" w:eastAsia="黑体"/>
          <w:sz w:val="28"/>
          <w:szCs w:val="28"/>
        </w:rPr>
        <w:t xml:space="preserve">概况 </w:t>
      </w:r>
    </w:p>
    <w:p>
      <w:pPr>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 xml:space="preserve">一、主要职能 </w:t>
      </w:r>
    </w:p>
    <w:p>
      <w:pPr>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 xml:space="preserve">二、部门预算单位构成 </w:t>
      </w:r>
    </w:p>
    <w:p>
      <w:pPr>
        <w:spacing w:line="460" w:lineRule="exact"/>
        <w:ind w:firstLine="560" w:firstLineChars="200"/>
        <w:rPr>
          <w:rFonts w:hint="eastAsia" w:ascii="黑体" w:hAnsi="黑体" w:eastAsia="黑体"/>
          <w:sz w:val="28"/>
          <w:szCs w:val="28"/>
        </w:rPr>
      </w:pPr>
      <w:r>
        <w:rPr>
          <w:rFonts w:hint="eastAsia" w:ascii="黑体" w:hAnsi="黑体" w:eastAsia="黑体"/>
          <w:sz w:val="28"/>
          <w:szCs w:val="28"/>
        </w:rPr>
        <w:t>第二部分</w:t>
      </w:r>
      <w:r>
        <w:rPr>
          <w:rFonts w:hint="eastAsia" w:ascii="宋体" w:hAnsi="宋体" w:eastAsia="黑体"/>
          <w:sz w:val="28"/>
          <w:szCs w:val="28"/>
        </w:rPr>
        <w:t> </w:t>
      </w:r>
      <w:r>
        <w:rPr>
          <w:rFonts w:hint="eastAsia" w:ascii="黑体" w:hAnsi="黑体" w:eastAsia="黑体"/>
          <w:sz w:val="28"/>
          <w:szCs w:val="28"/>
          <w:lang w:eastAsia="zh-CN"/>
        </w:rPr>
        <w:t>2019</w:t>
      </w:r>
      <w:r>
        <w:rPr>
          <w:rFonts w:hint="eastAsia" w:ascii="黑体" w:hAnsi="黑体" w:eastAsia="黑体"/>
          <w:sz w:val="28"/>
          <w:szCs w:val="28"/>
        </w:rPr>
        <w:t xml:space="preserve">年部门预算说明 </w:t>
      </w:r>
    </w:p>
    <w:p>
      <w:pPr>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 xml:space="preserve">一、收入预算说明 </w:t>
      </w:r>
      <w:bookmarkStart w:id="0" w:name="_GoBack"/>
      <w:bookmarkEnd w:id="0"/>
    </w:p>
    <w:p>
      <w:pPr>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 xml:space="preserve">二、支出预算说明 </w:t>
      </w:r>
    </w:p>
    <w:p>
      <w:pPr>
        <w:spacing w:line="460" w:lineRule="exact"/>
        <w:ind w:firstLine="560" w:firstLineChars="200"/>
        <w:rPr>
          <w:rFonts w:hint="eastAsia" w:ascii="黑体" w:hAnsi="黑体" w:eastAsia="黑体"/>
          <w:sz w:val="28"/>
          <w:szCs w:val="28"/>
        </w:rPr>
      </w:pPr>
      <w:r>
        <w:rPr>
          <w:rFonts w:hint="eastAsia" w:ascii="黑体" w:hAnsi="黑体" w:eastAsia="黑体"/>
          <w:sz w:val="28"/>
          <w:szCs w:val="28"/>
        </w:rPr>
        <w:t xml:space="preserve">第三部分  </w:t>
      </w:r>
      <w:r>
        <w:rPr>
          <w:rFonts w:hint="eastAsia" w:ascii="黑体" w:hAnsi="黑体" w:eastAsia="黑体"/>
          <w:sz w:val="28"/>
          <w:szCs w:val="28"/>
          <w:lang w:eastAsia="zh-CN"/>
        </w:rPr>
        <w:t>2019</w:t>
      </w:r>
      <w:r>
        <w:rPr>
          <w:rFonts w:hint="eastAsia" w:ascii="黑体" w:hAnsi="黑体" w:eastAsia="黑体"/>
          <w:sz w:val="28"/>
          <w:szCs w:val="28"/>
        </w:rPr>
        <w:t xml:space="preserve">年“三公”经费、会议费、培训费编制说明 </w:t>
      </w:r>
    </w:p>
    <w:p>
      <w:pPr>
        <w:spacing w:line="460" w:lineRule="exact"/>
        <w:ind w:firstLine="560" w:firstLineChars="200"/>
        <w:rPr>
          <w:rFonts w:hint="eastAsia" w:ascii="黑体" w:hAnsi="黑体" w:eastAsia="黑体"/>
          <w:sz w:val="28"/>
          <w:szCs w:val="28"/>
        </w:rPr>
      </w:pPr>
      <w:r>
        <w:rPr>
          <w:rFonts w:hint="eastAsia" w:ascii="黑体" w:hAnsi="黑体" w:eastAsia="黑体"/>
          <w:sz w:val="28"/>
          <w:szCs w:val="28"/>
        </w:rPr>
        <w:t xml:space="preserve">第四部分  其他重要事项情况说明 </w:t>
      </w:r>
    </w:p>
    <w:p>
      <w:pPr>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 xml:space="preserve">一、机关运行经费安排情况说明 </w:t>
      </w:r>
    </w:p>
    <w:p>
      <w:pPr>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 xml:space="preserve">二、政府采购预算安排情况说明 </w:t>
      </w:r>
    </w:p>
    <w:p>
      <w:pPr>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三、国有资产占用情况说明</w:t>
      </w:r>
    </w:p>
    <w:p>
      <w:pPr>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四、项目预算绩效目标情况说明</w:t>
      </w:r>
    </w:p>
    <w:p>
      <w:pPr>
        <w:spacing w:line="460" w:lineRule="exact"/>
        <w:ind w:firstLine="560" w:firstLineChars="200"/>
        <w:rPr>
          <w:rFonts w:hint="eastAsia" w:ascii="黑体" w:hAnsi="黑体" w:eastAsia="黑体"/>
          <w:sz w:val="28"/>
          <w:szCs w:val="28"/>
        </w:rPr>
      </w:pPr>
      <w:r>
        <w:rPr>
          <w:rFonts w:hint="eastAsia" w:ascii="黑体" w:hAnsi="黑体" w:eastAsia="黑体"/>
          <w:sz w:val="28"/>
          <w:szCs w:val="28"/>
        </w:rPr>
        <w:t xml:space="preserve">第五部分 名词解释 </w:t>
      </w:r>
    </w:p>
    <w:p>
      <w:pPr>
        <w:spacing w:line="460" w:lineRule="exact"/>
        <w:ind w:firstLine="560" w:firstLineChars="200"/>
        <w:rPr>
          <w:rFonts w:hint="eastAsia" w:ascii="黑体" w:hAnsi="黑体" w:eastAsia="黑体"/>
          <w:sz w:val="28"/>
          <w:szCs w:val="28"/>
        </w:rPr>
      </w:pPr>
      <w:r>
        <w:rPr>
          <w:rFonts w:hint="eastAsia" w:ascii="黑体" w:hAnsi="黑体" w:eastAsia="黑体"/>
          <w:sz w:val="28"/>
          <w:szCs w:val="28"/>
        </w:rPr>
        <w:t xml:space="preserve">第六部分 部门预算公开报表 </w:t>
      </w:r>
    </w:p>
    <w:p>
      <w:pPr>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 xml:space="preserve">一、收支总表 </w:t>
      </w:r>
    </w:p>
    <w:p>
      <w:pPr>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 xml:space="preserve">二、收入总表 </w:t>
      </w:r>
    </w:p>
    <w:p>
      <w:pPr>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 xml:space="preserve">三、支出总表 </w:t>
      </w:r>
    </w:p>
    <w:p>
      <w:pPr>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 xml:space="preserve">四、财政拨款收支总表 </w:t>
      </w:r>
    </w:p>
    <w:p>
      <w:pPr>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 xml:space="preserve">五、一般公共预算支出表 </w:t>
      </w:r>
    </w:p>
    <w:p>
      <w:pPr>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 xml:space="preserve">六、一般公共预算部门预算经济分类支出表 </w:t>
      </w:r>
    </w:p>
    <w:p>
      <w:pPr>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 xml:space="preserve">七、一般公共预算政府预算经济分类支出表 </w:t>
      </w:r>
    </w:p>
    <w:p>
      <w:pPr>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 xml:space="preserve">八、一般预算基本支出表 </w:t>
      </w:r>
    </w:p>
    <w:p>
      <w:pPr>
        <w:spacing w:line="460" w:lineRule="exact"/>
        <w:ind w:firstLine="560" w:firstLineChars="200"/>
        <w:rPr>
          <w:rFonts w:hint="eastAsia" w:ascii="仿宋_GB2312" w:eastAsia="仿宋_GB2312"/>
          <w:sz w:val="28"/>
          <w:szCs w:val="28"/>
        </w:rPr>
      </w:pPr>
      <w:r>
        <w:rPr>
          <w:rFonts w:hint="eastAsia" w:eastAsia="仿宋_GB2312"/>
          <w:sz w:val="28"/>
          <w:szCs w:val="28"/>
        </w:rPr>
        <w:t>  </w:t>
      </w:r>
      <w:r>
        <w:rPr>
          <w:rFonts w:hint="eastAsia" w:ascii="仿宋_GB2312" w:eastAsia="仿宋_GB2312"/>
          <w:sz w:val="28"/>
          <w:szCs w:val="28"/>
        </w:rPr>
        <w:t xml:space="preserve">九、“三公”经费、会议费和培训费支出预算表 </w:t>
      </w:r>
    </w:p>
    <w:p>
      <w:pPr>
        <w:spacing w:line="460" w:lineRule="exact"/>
        <w:ind w:firstLine="560" w:firstLineChars="200"/>
        <w:rPr>
          <w:rFonts w:hint="eastAsia" w:ascii="仿宋_GB2312" w:eastAsia="仿宋_GB2312"/>
          <w:sz w:val="28"/>
          <w:szCs w:val="28"/>
        </w:rPr>
      </w:pPr>
      <w:r>
        <w:rPr>
          <w:rFonts w:hint="eastAsia" w:eastAsia="仿宋_GB2312"/>
          <w:sz w:val="28"/>
          <w:szCs w:val="28"/>
        </w:rPr>
        <w:t>  </w:t>
      </w:r>
      <w:r>
        <w:rPr>
          <w:rFonts w:hint="eastAsia" w:ascii="仿宋_GB2312" w:eastAsia="仿宋_GB2312"/>
          <w:sz w:val="28"/>
          <w:szCs w:val="28"/>
        </w:rPr>
        <w:t>十、政府性基金预算支出表</w:t>
      </w:r>
      <w:r>
        <w:rPr>
          <w:rFonts w:hint="eastAsia" w:eastAsia="仿宋_GB2312"/>
          <w:sz w:val="28"/>
          <w:szCs w:val="28"/>
        </w:rPr>
        <w:t> </w:t>
      </w:r>
      <w:r>
        <w:rPr>
          <w:rFonts w:hint="eastAsia" w:ascii="仿宋_GB2312" w:eastAsia="仿宋_GB2312"/>
          <w:sz w:val="28"/>
          <w:szCs w:val="28"/>
        </w:rPr>
        <w:t xml:space="preserve"> </w:t>
      </w:r>
    </w:p>
    <w:p>
      <w:pPr>
        <w:spacing w:line="460" w:lineRule="exact"/>
        <w:ind w:firstLine="560" w:firstLineChars="200"/>
        <w:rPr>
          <w:rFonts w:hint="eastAsia" w:ascii="仿宋_GB2312" w:eastAsia="仿宋_GB2312"/>
          <w:sz w:val="28"/>
          <w:szCs w:val="28"/>
        </w:rPr>
      </w:pPr>
      <w:r>
        <w:rPr>
          <w:rFonts w:hint="eastAsia" w:eastAsia="仿宋_GB2312"/>
          <w:sz w:val="28"/>
          <w:szCs w:val="28"/>
        </w:rPr>
        <w:t>  </w:t>
      </w:r>
      <w:r>
        <w:rPr>
          <w:rFonts w:hint="eastAsia" w:ascii="仿宋_GB2312" w:eastAsia="仿宋_GB2312"/>
          <w:sz w:val="28"/>
          <w:szCs w:val="28"/>
        </w:rPr>
        <w:t xml:space="preserve">十一、国有资本经营预算拨款支出预算表 </w:t>
      </w:r>
    </w:p>
    <w:p>
      <w:pPr>
        <w:spacing w:line="460" w:lineRule="exact"/>
        <w:ind w:firstLine="560" w:firstLineChars="200"/>
        <w:rPr>
          <w:rFonts w:hint="eastAsia" w:ascii="仿宋_GB2312" w:eastAsia="仿宋_GB2312"/>
          <w:sz w:val="28"/>
          <w:szCs w:val="28"/>
        </w:rPr>
      </w:pPr>
      <w:r>
        <w:rPr>
          <w:rFonts w:hint="eastAsia" w:ascii="黑体" w:hAnsi="黑体" w:eastAsia="黑体"/>
          <w:sz w:val="28"/>
          <w:szCs w:val="28"/>
        </w:rPr>
        <w:t>第七部分 </w:t>
      </w:r>
      <w:r>
        <w:rPr>
          <w:rFonts w:hint="eastAsia" w:ascii="黑体" w:hAnsi="黑体" w:eastAsia="黑体"/>
          <w:sz w:val="28"/>
          <w:szCs w:val="28"/>
          <w:lang w:eastAsia="zh-CN"/>
        </w:rPr>
        <w:t>2019</w:t>
      </w:r>
      <w:r>
        <w:rPr>
          <w:rFonts w:hint="eastAsia" w:ascii="黑体" w:hAnsi="黑体" w:eastAsia="黑体"/>
          <w:sz w:val="28"/>
          <w:szCs w:val="28"/>
        </w:rPr>
        <w:t>年绩效自评报告及</w:t>
      </w:r>
      <w:r>
        <w:rPr>
          <w:rFonts w:hint="eastAsia" w:ascii="黑体" w:hAnsi="黑体" w:eastAsia="黑体"/>
          <w:sz w:val="28"/>
          <w:szCs w:val="28"/>
          <w:lang w:eastAsia="zh-CN"/>
        </w:rPr>
        <w:t>2019</w:t>
      </w:r>
      <w:r>
        <w:rPr>
          <w:rFonts w:hint="eastAsia" w:ascii="黑体" w:hAnsi="黑体" w:eastAsia="黑体"/>
          <w:sz w:val="28"/>
          <w:szCs w:val="28"/>
        </w:rPr>
        <w:t>年预算绩效目标申报表</w:t>
      </w:r>
      <w:r>
        <w:rPr>
          <w:rFonts w:hint="eastAsia" w:ascii="仿宋_GB2312" w:eastAsia="仿宋_GB2312"/>
          <w:sz w:val="28"/>
          <w:szCs w:val="28"/>
        </w:rPr>
        <w:t xml:space="preserve">   </w:t>
      </w:r>
    </w:p>
    <w:p>
      <w:pPr>
        <w:spacing w:line="460" w:lineRule="exact"/>
        <w:rPr>
          <w:rFonts w:hint="eastAsia" w:ascii="仿宋_GB2312" w:eastAsia="仿宋_GB2312"/>
          <w:sz w:val="28"/>
          <w:szCs w:val="28"/>
        </w:rPr>
      </w:pPr>
    </w:p>
    <w:p>
      <w:pPr>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河池市财政局部门预算已通过人大会议审议批准并由河池市财政局（河财预〔</w:t>
      </w:r>
      <w:r>
        <w:rPr>
          <w:rFonts w:hint="eastAsia" w:ascii="仿宋_GB2312" w:eastAsia="仿宋_GB2312"/>
          <w:sz w:val="28"/>
          <w:szCs w:val="28"/>
          <w:lang w:eastAsia="zh-CN"/>
        </w:rPr>
        <w:t>2019</w:t>
      </w:r>
      <w:r>
        <w:rPr>
          <w:rFonts w:hint="eastAsia" w:ascii="仿宋_GB2312" w:eastAsia="仿宋_GB2312"/>
          <w:sz w:val="28"/>
          <w:szCs w:val="28"/>
        </w:rPr>
        <w:t>〕6号）批复下达，按照《关于深入推进市本级预决算公开工作的通知》（河财预〔2014〕19号）要求，现将</w:t>
      </w:r>
      <w:r>
        <w:rPr>
          <w:rFonts w:hint="eastAsia" w:ascii="仿宋_GB2312" w:eastAsia="仿宋_GB2312"/>
          <w:sz w:val="28"/>
          <w:szCs w:val="28"/>
          <w:lang w:eastAsia="zh-CN"/>
        </w:rPr>
        <w:t>河池市委组织部</w:t>
      </w:r>
      <w:r>
        <w:rPr>
          <w:rFonts w:hint="eastAsia" w:ascii="仿宋_GB2312" w:eastAsia="仿宋_GB2312"/>
          <w:sz w:val="28"/>
          <w:szCs w:val="28"/>
        </w:rPr>
        <w:t xml:space="preserve">部门预算公开如下： </w:t>
      </w:r>
    </w:p>
    <w:p>
      <w:pPr>
        <w:spacing w:line="460" w:lineRule="exact"/>
        <w:jc w:val="center"/>
        <w:rPr>
          <w:rFonts w:hint="eastAsia" w:ascii="黑体" w:hAnsi="黑体" w:eastAsia="黑体"/>
          <w:sz w:val="28"/>
          <w:szCs w:val="28"/>
        </w:rPr>
      </w:pPr>
      <w:r>
        <w:rPr>
          <w:rFonts w:hint="eastAsia" w:ascii="黑体" w:hAnsi="黑体" w:eastAsia="黑体"/>
          <w:sz w:val="28"/>
          <w:szCs w:val="28"/>
        </w:rPr>
        <w:t>第一部分  河池市公务接待服务中心概况</w:t>
      </w:r>
    </w:p>
    <w:p>
      <w:pPr>
        <w:spacing w:line="460" w:lineRule="exact"/>
        <w:ind w:firstLine="562" w:firstLineChars="200"/>
        <w:rPr>
          <w:rFonts w:hint="eastAsia" w:ascii="楷体_GB2312" w:eastAsia="楷体_GB2312"/>
          <w:b/>
          <w:sz w:val="28"/>
          <w:szCs w:val="28"/>
        </w:rPr>
      </w:pPr>
      <w:r>
        <w:rPr>
          <w:rFonts w:hint="eastAsia" w:ascii="楷体_GB2312" w:eastAsia="楷体_GB2312"/>
          <w:b/>
          <w:sz w:val="28"/>
          <w:szCs w:val="28"/>
        </w:rPr>
        <w:t xml:space="preserve">一、主要职责 </w:t>
      </w:r>
    </w:p>
    <w:p>
      <w:pPr>
        <w:spacing w:line="580" w:lineRule="exact"/>
        <w:ind w:firstLine="640" w:firstLineChars="200"/>
        <w:rPr>
          <w:rFonts w:eastAsia="仿宋_GB2312"/>
          <w:sz w:val="32"/>
          <w:szCs w:val="32"/>
        </w:rPr>
      </w:pPr>
      <w:r>
        <w:rPr>
          <w:rFonts w:eastAsia="仿宋_GB2312"/>
          <w:sz w:val="32"/>
          <w:szCs w:val="32"/>
        </w:rPr>
        <w:t>根据是编办文件规定，本部门主要工作职责是：</w:t>
      </w:r>
    </w:p>
    <w:p>
      <w:pPr>
        <w:widowControl/>
        <w:spacing w:line="560" w:lineRule="exact"/>
        <w:ind w:firstLine="640" w:firstLineChars="200"/>
        <w:jc w:val="left"/>
        <w:rPr>
          <w:rFonts w:eastAsia="仿宋_GB2312"/>
          <w:kern w:val="0"/>
          <w:sz w:val="32"/>
          <w:szCs w:val="32"/>
        </w:rPr>
      </w:pPr>
      <w:r>
        <w:rPr>
          <w:rFonts w:eastAsia="仿宋_GB2312"/>
          <w:kern w:val="0"/>
          <w:sz w:val="32"/>
          <w:szCs w:val="32"/>
        </w:rPr>
        <w:t>（一）贯彻落实党的干部路线、方针、政策；制定或参与制定干部、人事工作的有关规定和干部、人事制度改革方案，加强对干部工作的宏观管理。</w:t>
      </w:r>
    </w:p>
    <w:p>
      <w:pPr>
        <w:widowControl/>
        <w:spacing w:line="560" w:lineRule="exact"/>
        <w:ind w:firstLine="640" w:firstLineChars="200"/>
        <w:jc w:val="left"/>
        <w:rPr>
          <w:rFonts w:eastAsia="仿宋_GB2312"/>
          <w:kern w:val="0"/>
          <w:sz w:val="32"/>
          <w:szCs w:val="32"/>
        </w:rPr>
      </w:pPr>
      <w:r>
        <w:rPr>
          <w:rFonts w:eastAsia="仿宋_GB2312"/>
          <w:kern w:val="0"/>
          <w:sz w:val="32"/>
          <w:szCs w:val="32"/>
        </w:rPr>
        <w:t>（二）对市委管理的干部和领导班子进行考察了解，提出调整配备的意见和建议；负责领导班子的思想作风建设；负责办理市委向市人大、政府、政协提名推荐干部的工作；办理市委管理干部的任免、审批手续；承办市委管理干部的调动事宜；审核乡（镇）党委书记、乡（镇）长人选及其调整、任免的审批事宜。</w:t>
      </w:r>
    </w:p>
    <w:p>
      <w:pPr>
        <w:widowControl/>
        <w:spacing w:line="560" w:lineRule="exact"/>
        <w:ind w:firstLine="640" w:firstLineChars="200"/>
        <w:jc w:val="left"/>
        <w:rPr>
          <w:rFonts w:eastAsia="仿宋_GB2312"/>
          <w:kern w:val="0"/>
          <w:sz w:val="32"/>
          <w:szCs w:val="32"/>
        </w:rPr>
      </w:pPr>
      <w:r>
        <w:rPr>
          <w:rFonts w:eastAsia="仿宋_GB2312"/>
          <w:kern w:val="0"/>
          <w:sz w:val="32"/>
          <w:szCs w:val="32"/>
        </w:rPr>
        <w:t>（三）负责全市干部制度改革工作，实施、审核、督查公开选拔领导干部、机关内部竞争上岗等工作，指导全市推行公务员制度工作；负责全市党委、人大、政协、审判、检察、民主党派和工商联等六类机关（以下简称“六类机关”）公务员（含参照管理单位）对《中华人民共和国公务员法》的实施、指导和监督工作；负责全市六类机关公务员录用及全市六类机关科级以下机关工作者年度考核的备案工作；负责市直六类机关科级干部任免（含非领导职务）的审核、审批、备案以及全市六类机关的公务员调任审批工作；承办部分干部的交流工作，办理市委管理干部工作评定审批手续和出国出境备案工作。协助管理驻河池区直各单位的领导班子。</w:t>
      </w:r>
    </w:p>
    <w:p>
      <w:pPr>
        <w:widowControl/>
        <w:spacing w:line="560" w:lineRule="exact"/>
        <w:ind w:firstLine="640" w:firstLineChars="200"/>
        <w:jc w:val="left"/>
        <w:rPr>
          <w:rFonts w:eastAsia="仿宋_GB2312"/>
          <w:kern w:val="0"/>
          <w:sz w:val="32"/>
          <w:szCs w:val="32"/>
        </w:rPr>
      </w:pPr>
      <w:r>
        <w:rPr>
          <w:rFonts w:eastAsia="仿宋_GB2312"/>
          <w:kern w:val="0"/>
          <w:sz w:val="32"/>
          <w:szCs w:val="32"/>
        </w:rPr>
        <w:t>（四）建立县处级后备干部队伍，组织落实培养选拔年轻干部、少数民族干部、妇女干部和党外干部，制订或参与制订全市干部队伍建设和领导班子建设的发展规划。</w:t>
      </w:r>
    </w:p>
    <w:p>
      <w:pPr>
        <w:widowControl/>
        <w:spacing w:line="560" w:lineRule="exact"/>
        <w:ind w:firstLine="640" w:firstLineChars="200"/>
        <w:jc w:val="left"/>
        <w:rPr>
          <w:rFonts w:eastAsia="仿宋_GB2312"/>
          <w:kern w:val="0"/>
          <w:sz w:val="32"/>
          <w:szCs w:val="32"/>
        </w:rPr>
      </w:pPr>
      <w:r>
        <w:rPr>
          <w:rFonts w:eastAsia="仿宋_GB2312"/>
          <w:kern w:val="0"/>
          <w:sz w:val="32"/>
          <w:szCs w:val="32"/>
        </w:rPr>
        <w:t>（五）制订实施全市干部教育和培训工作的规划，对党政干部的教育培训进行组织、协调、督促和检查，具体组织市委管理的干部和一定层次中、青年工作以及组织部门负责人的培训。</w:t>
      </w:r>
    </w:p>
    <w:p>
      <w:pPr>
        <w:widowControl/>
        <w:spacing w:line="560" w:lineRule="exact"/>
        <w:ind w:firstLine="640" w:firstLineChars="200"/>
        <w:jc w:val="left"/>
        <w:rPr>
          <w:rFonts w:eastAsia="仿宋_GB2312"/>
          <w:kern w:val="0"/>
          <w:sz w:val="32"/>
          <w:szCs w:val="32"/>
        </w:rPr>
      </w:pPr>
      <w:r>
        <w:rPr>
          <w:rFonts w:eastAsia="仿宋_GB2312"/>
          <w:kern w:val="0"/>
          <w:sz w:val="32"/>
          <w:szCs w:val="32"/>
        </w:rPr>
        <w:t>（六）制订和完善全市的人才工作政策、规定和意见，承担自治区优秀专家、市专业技术拔尖人才的推荐、管理和调整工作；选拔、管理、奖励有突出贡献的专家和专门人才，联系和组织各部门优秀专家开展活动；引进、选派、管理科技副职和高层次人才。</w:t>
      </w:r>
    </w:p>
    <w:p>
      <w:pPr>
        <w:widowControl/>
        <w:spacing w:line="560" w:lineRule="exact"/>
        <w:ind w:firstLine="640" w:firstLineChars="200"/>
        <w:jc w:val="left"/>
        <w:rPr>
          <w:rFonts w:eastAsia="仿宋_GB2312"/>
          <w:kern w:val="0"/>
          <w:sz w:val="32"/>
          <w:szCs w:val="32"/>
        </w:rPr>
      </w:pPr>
      <w:r>
        <w:rPr>
          <w:rFonts w:eastAsia="仿宋_GB2312"/>
          <w:kern w:val="0"/>
          <w:sz w:val="32"/>
          <w:szCs w:val="32"/>
        </w:rPr>
        <w:t>（七）负责对组织部门干部监督工作的综合、协调和宏观指导；对党政领导干部和干部选拔任用工作进行监督；督办和直接办理严重违反干部选拔任用工作规定和组织人事纪律的案件；制定和参与制定有关干部监督管理的制度、规定；办理市委和部领导批办的反映领导干部重要问题的案件；审理市委管理干部和部分老同志的党籍、党龄、参加革命工作时间以及其他历史遗留问题。</w:t>
      </w:r>
    </w:p>
    <w:p>
      <w:pPr>
        <w:widowControl/>
        <w:spacing w:line="560" w:lineRule="exact"/>
        <w:ind w:firstLine="640" w:firstLineChars="200"/>
        <w:jc w:val="left"/>
        <w:rPr>
          <w:rFonts w:eastAsia="仿宋_GB2312"/>
          <w:kern w:val="0"/>
          <w:sz w:val="32"/>
          <w:szCs w:val="32"/>
        </w:rPr>
      </w:pPr>
      <w:r>
        <w:rPr>
          <w:rFonts w:eastAsia="仿宋_GB2312"/>
          <w:kern w:val="0"/>
          <w:sz w:val="32"/>
          <w:szCs w:val="32"/>
        </w:rPr>
        <w:t>（八）对离退休干部的服务、管理工作进行宏观指导，承办市委管理干部的离退休审批手续。</w:t>
      </w:r>
    </w:p>
    <w:p>
      <w:pPr>
        <w:widowControl/>
        <w:spacing w:line="560" w:lineRule="exact"/>
        <w:ind w:firstLine="640" w:firstLineChars="200"/>
        <w:jc w:val="left"/>
        <w:rPr>
          <w:rFonts w:eastAsia="仿宋_GB2312"/>
          <w:kern w:val="0"/>
          <w:sz w:val="32"/>
          <w:szCs w:val="32"/>
        </w:rPr>
      </w:pPr>
      <w:r>
        <w:rPr>
          <w:rFonts w:eastAsia="仿宋_GB2312"/>
          <w:kern w:val="0"/>
          <w:sz w:val="32"/>
          <w:szCs w:val="32"/>
        </w:rPr>
        <w:t>（九）研究制订加强党的组织建设的措施，指导各级党组织加强党的建设，规划、检查全市的党员管理、教育和发展工作，组织各级党组织和党员开展党内部各种政治教育实践活动、党建理论研讨活动。</w:t>
      </w:r>
    </w:p>
    <w:p>
      <w:pPr>
        <w:widowControl/>
        <w:spacing w:line="560" w:lineRule="exact"/>
        <w:ind w:firstLine="640" w:firstLineChars="200"/>
        <w:jc w:val="left"/>
        <w:rPr>
          <w:rFonts w:eastAsia="仿宋_GB2312"/>
          <w:kern w:val="0"/>
          <w:sz w:val="32"/>
          <w:szCs w:val="32"/>
        </w:rPr>
      </w:pPr>
      <w:r>
        <w:rPr>
          <w:rFonts w:eastAsia="仿宋_GB2312"/>
          <w:kern w:val="0"/>
          <w:sz w:val="32"/>
          <w:szCs w:val="32"/>
        </w:rPr>
        <w:t>（十）负责党员和公务员的统计工作，做好市委管理干部的档案管理，并指导全市干部档案管理工作。</w:t>
      </w:r>
    </w:p>
    <w:p>
      <w:pPr>
        <w:widowControl/>
        <w:spacing w:line="560" w:lineRule="exact"/>
        <w:ind w:firstLine="640" w:firstLineChars="200"/>
        <w:jc w:val="left"/>
        <w:rPr>
          <w:rFonts w:eastAsia="仿宋_GB2312"/>
          <w:kern w:val="0"/>
          <w:sz w:val="32"/>
          <w:szCs w:val="32"/>
        </w:rPr>
      </w:pPr>
      <w:r>
        <w:rPr>
          <w:rFonts w:eastAsia="仿宋_GB2312"/>
          <w:kern w:val="0"/>
          <w:sz w:val="32"/>
          <w:szCs w:val="32"/>
        </w:rPr>
        <w:t>（十一）指导、检查下级组织部门开展工作，并及时向市委、区党委组织部报告党的组织、干部工作的重要情况；负责全市组织史资料的收集、编写工作。</w:t>
      </w:r>
    </w:p>
    <w:p>
      <w:pPr>
        <w:spacing w:line="460" w:lineRule="exact"/>
        <w:ind w:firstLine="640" w:firstLineChars="200"/>
        <w:rPr>
          <w:rFonts w:hint="eastAsia" w:ascii="仿宋_GB2312" w:eastAsia="仿宋_GB2312"/>
          <w:sz w:val="28"/>
          <w:szCs w:val="28"/>
        </w:rPr>
      </w:pPr>
      <w:r>
        <w:rPr>
          <w:rFonts w:eastAsia="仿宋_GB2312"/>
          <w:kern w:val="0"/>
          <w:sz w:val="32"/>
          <w:szCs w:val="32"/>
        </w:rPr>
        <w:t>（十二）承办自治区党委组织部和市委交办的其他任务。</w:t>
      </w:r>
      <w:r>
        <w:rPr>
          <w:rFonts w:hint="eastAsia" w:ascii="楷体_GB2312" w:eastAsia="楷体_GB2312"/>
          <w:b/>
          <w:sz w:val="28"/>
          <w:szCs w:val="28"/>
        </w:rPr>
        <w:t>二、部门预算单位构成</w:t>
      </w:r>
      <w:r>
        <w:rPr>
          <w:rFonts w:hint="eastAsia" w:ascii="仿宋_GB2312" w:eastAsia="仿宋_GB2312"/>
          <w:sz w:val="28"/>
          <w:szCs w:val="28"/>
        </w:rPr>
        <w:t xml:space="preserve"> </w:t>
      </w:r>
    </w:p>
    <w:p>
      <w:pPr>
        <w:spacing w:line="460" w:lineRule="exact"/>
        <w:ind w:firstLine="640" w:firstLineChars="200"/>
        <w:rPr>
          <w:rFonts w:hint="eastAsia" w:ascii="仿宋_GB2312" w:eastAsia="仿宋_GB2312"/>
          <w:sz w:val="28"/>
          <w:szCs w:val="28"/>
        </w:rPr>
      </w:pPr>
      <w:r>
        <w:rPr>
          <w:rFonts w:eastAsia="仿宋_GB2312"/>
          <w:sz w:val="32"/>
          <w:szCs w:val="32"/>
        </w:rPr>
        <w:t>中共河池市委组织部内设办公室、调查研究科、组织科、干部一科、干部二科、干部三科、人才工作科（挂市委人才工作领导小组办公室牌子）、干部教育科（挂市委干部教育工作领导小组办公室牌子）、干部监督科（挂举报中心牌子）、公务员管理科、信息管理办公室、市委党的建设领导小组办公室（挂市委党代表大会代表联络办公室牌子）、中共河池市非公有制经济组织和社会组织工作委员会、考评办等14个机构，下设二层机构河池市党员干部现代远程教育管理办公室</w:t>
      </w:r>
    </w:p>
    <w:p>
      <w:pPr>
        <w:spacing w:line="460" w:lineRule="exact"/>
        <w:ind w:firstLine="560" w:firstLineChars="200"/>
        <w:rPr>
          <w:rFonts w:hint="eastAsia" w:ascii="仿宋_GB2312" w:eastAsia="仿宋_GB2312"/>
          <w:sz w:val="28"/>
          <w:szCs w:val="28"/>
        </w:rPr>
      </w:pPr>
      <w:r>
        <w:rPr>
          <w:rFonts w:hint="eastAsia" w:ascii="仿宋_GB2312" w:eastAsia="仿宋_GB2312"/>
          <w:sz w:val="28"/>
          <w:szCs w:val="28"/>
          <w:lang w:eastAsia="zh-CN"/>
        </w:rPr>
        <w:t>河池市委组织部2019</w:t>
      </w:r>
      <w:r>
        <w:rPr>
          <w:rFonts w:hint="eastAsia" w:ascii="仿宋_GB2312" w:eastAsia="仿宋_GB2312"/>
          <w:sz w:val="28"/>
          <w:szCs w:val="28"/>
        </w:rPr>
        <w:t>年部门预算单位有本级一个单位，有</w:t>
      </w:r>
      <w:r>
        <w:rPr>
          <w:rFonts w:hint="eastAsia" w:ascii="仿宋_GB2312" w:eastAsia="仿宋_GB2312"/>
          <w:sz w:val="28"/>
          <w:szCs w:val="28"/>
          <w:lang w:eastAsia="zh-CN"/>
        </w:rPr>
        <w:t>一个</w:t>
      </w:r>
      <w:r>
        <w:rPr>
          <w:rFonts w:hint="eastAsia" w:ascii="仿宋_GB2312" w:eastAsia="仿宋_GB2312"/>
          <w:sz w:val="28"/>
          <w:szCs w:val="28"/>
        </w:rPr>
        <w:t>二级单位。20</w:t>
      </w:r>
      <w:r>
        <w:rPr>
          <w:rFonts w:hint="eastAsia" w:ascii="仿宋_GB2312" w:eastAsia="仿宋_GB2312"/>
          <w:sz w:val="28"/>
          <w:szCs w:val="28"/>
          <w:lang w:val="en-US" w:eastAsia="zh-CN"/>
        </w:rPr>
        <w:t>19</w:t>
      </w:r>
      <w:r>
        <w:rPr>
          <w:rFonts w:hint="eastAsia" w:ascii="仿宋_GB2312" w:eastAsia="仿宋_GB2312"/>
          <w:sz w:val="28"/>
          <w:szCs w:val="28"/>
        </w:rPr>
        <w:t xml:space="preserve">年底实有编制人数 </w:t>
      </w:r>
      <w:r>
        <w:rPr>
          <w:rFonts w:hint="eastAsia" w:ascii="仿宋_GB2312" w:eastAsia="仿宋_GB2312"/>
          <w:sz w:val="28"/>
          <w:szCs w:val="28"/>
          <w:lang w:val="en-US" w:eastAsia="zh-CN"/>
        </w:rPr>
        <w:t>69</w:t>
      </w:r>
      <w:r>
        <w:rPr>
          <w:rFonts w:hint="eastAsia" w:ascii="仿宋_GB2312" w:eastAsia="仿宋_GB2312"/>
          <w:sz w:val="28"/>
          <w:szCs w:val="28"/>
        </w:rPr>
        <w:t>人，现总人数为</w:t>
      </w:r>
      <w:r>
        <w:rPr>
          <w:rFonts w:hint="eastAsia" w:ascii="仿宋_GB2312" w:eastAsia="仿宋_GB2312"/>
          <w:sz w:val="28"/>
          <w:szCs w:val="28"/>
          <w:lang w:val="en-US" w:eastAsia="zh-CN"/>
        </w:rPr>
        <w:t>54</w:t>
      </w:r>
      <w:r>
        <w:rPr>
          <w:rFonts w:hint="eastAsia" w:ascii="仿宋_GB2312" w:eastAsia="仿宋_GB2312"/>
          <w:sz w:val="28"/>
          <w:szCs w:val="28"/>
        </w:rPr>
        <w:t>人，其中在职在岗</w:t>
      </w:r>
      <w:r>
        <w:rPr>
          <w:rFonts w:hint="eastAsia" w:ascii="仿宋_GB2312" w:eastAsia="仿宋_GB2312"/>
          <w:sz w:val="28"/>
          <w:szCs w:val="28"/>
          <w:lang w:val="en-US" w:eastAsia="zh-CN"/>
        </w:rPr>
        <w:t>56</w:t>
      </w:r>
      <w:r>
        <w:rPr>
          <w:rFonts w:hint="eastAsia" w:ascii="仿宋_GB2312" w:eastAsia="仿宋_GB2312"/>
          <w:sz w:val="28"/>
          <w:szCs w:val="28"/>
        </w:rPr>
        <w:t xml:space="preserve">人。 </w:t>
      </w:r>
    </w:p>
    <w:p>
      <w:pPr>
        <w:spacing w:line="460" w:lineRule="exact"/>
        <w:ind w:firstLine="560" w:firstLineChars="200"/>
        <w:rPr>
          <w:rFonts w:hint="eastAsia" w:ascii="仿宋_GB2312" w:eastAsia="仿宋_GB2312"/>
          <w:sz w:val="28"/>
          <w:szCs w:val="28"/>
        </w:rPr>
      </w:pPr>
    </w:p>
    <w:p>
      <w:pPr>
        <w:spacing w:line="460" w:lineRule="exact"/>
        <w:ind w:firstLine="560" w:firstLineChars="200"/>
        <w:rPr>
          <w:rFonts w:hint="eastAsia" w:ascii="仿宋_GB2312" w:eastAsia="仿宋_GB2312"/>
          <w:sz w:val="28"/>
          <w:szCs w:val="28"/>
        </w:rPr>
      </w:pPr>
    </w:p>
    <w:p>
      <w:pPr>
        <w:spacing w:line="460" w:lineRule="exact"/>
        <w:ind w:firstLine="560" w:firstLineChars="200"/>
        <w:rPr>
          <w:rFonts w:hint="eastAsia" w:ascii="仿宋_GB2312" w:eastAsia="仿宋_GB2312"/>
          <w:sz w:val="28"/>
          <w:szCs w:val="28"/>
        </w:rPr>
      </w:pPr>
    </w:p>
    <w:p>
      <w:pPr>
        <w:spacing w:line="460" w:lineRule="exact"/>
        <w:ind w:firstLine="560" w:firstLineChars="200"/>
        <w:rPr>
          <w:rFonts w:hint="eastAsia" w:ascii="仿宋_GB2312" w:eastAsia="仿宋_GB2312"/>
          <w:sz w:val="28"/>
          <w:szCs w:val="28"/>
        </w:rPr>
      </w:pPr>
    </w:p>
    <w:p>
      <w:pPr>
        <w:spacing w:line="460" w:lineRule="exact"/>
        <w:ind w:firstLine="560" w:firstLineChars="200"/>
        <w:rPr>
          <w:rFonts w:hint="eastAsia" w:ascii="仿宋_GB2312" w:eastAsia="仿宋_GB2312"/>
          <w:sz w:val="28"/>
          <w:szCs w:val="28"/>
        </w:rPr>
      </w:pPr>
    </w:p>
    <w:p>
      <w:pPr>
        <w:spacing w:line="460" w:lineRule="exact"/>
        <w:jc w:val="center"/>
        <w:rPr>
          <w:rFonts w:hint="eastAsia" w:ascii="黑体" w:hAnsi="黑体" w:eastAsia="黑体"/>
          <w:sz w:val="28"/>
          <w:szCs w:val="28"/>
        </w:rPr>
      </w:pPr>
      <w:r>
        <w:rPr>
          <w:rFonts w:hint="eastAsia" w:ascii="黑体" w:hAnsi="黑体" w:eastAsia="黑体"/>
          <w:sz w:val="28"/>
          <w:szCs w:val="28"/>
        </w:rPr>
        <w:t xml:space="preserve">第二部分  </w:t>
      </w:r>
      <w:r>
        <w:rPr>
          <w:rFonts w:hint="eastAsia" w:ascii="黑体" w:hAnsi="黑体" w:eastAsia="黑体"/>
          <w:sz w:val="28"/>
          <w:szCs w:val="28"/>
          <w:lang w:eastAsia="zh-CN"/>
        </w:rPr>
        <w:t>2019</w:t>
      </w:r>
      <w:r>
        <w:rPr>
          <w:rFonts w:hint="eastAsia" w:ascii="黑体" w:hAnsi="黑体" w:eastAsia="黑体"/>
          <w:sz w:val="28"/>
          <w:szCs w:val="28"/>
        </w:rPr>
        <w:t>年部门预算说明</w:t>
      </w:r>
    </w:p>
    <w:p>
      <w:pPr>
        <w:spacing w:line="460" w:lineRule="exact"/>
        <w:rPr>
          <w:rFonts w:hint="eastAsia" w:ascii="仿宋_GB2312" w:eastAsia="仿宋_GB2312"/>
          <w:sz w:val="28"/>
          <w:szCs w:val="28"/>
        </w:rPr>
      </w:pPr>
    </w:p>
    <w:p>
      <w:pPr>
        <w:spacing w:line="460" w:lineRule="exact"/>
        <w:ind w:firstLine="562" w:firstLineChars="200"/>
        <w:rPr>
          <w:rFonts w:hint="eastAsia" w:ascii="仿宋_GB2312" w:eastAsia="仿宋_GB2312"/>
          <w:sz w:val="28"/>
          <w:szCs w:val="28"/>
        </w:rPr>
      </w:pPr>
      <w:r>
        <w:rPr>
          <w:rFonts w:hint="eastAsia" w:ascii="楷体_GB2312" w:eastAsia="楷体_GB2312"/>
          <w:b/>
          <w:sz w:val="28"/>
          <w:szCs w:val="28"/>
        </w:rPr>
        <w:t>一、收入预算说明</w:t>
      </w:r>
      <w:r>
        <w:rPr>
          <w:rFonts w:hint="eastAsia" w:ascii="仿宋_GB2312" w:eastAsia="仿宋_GB2312"/>
          <w:sz w:val="28"/>
          <w:szCs w:val="28"/>
        </w:rPr>
        <w:t xml:space="preserve"> </w:t>
      </w:r>
    </w:p>
    <w:p>
      <w:pPr>
        <w:spacing w:line="460" w:lineRule="exact"/>
        <w:ind w:firstLine="560" w:firstLineChars="200"/>
        <w:rPr>
          <w:rFonts w:hint="eastAsia" w:ascii="仿宋_GB2312" w:eastAsia="仿宋_GB2312"/>
          <w:sz w:val="28"/>
          <w:szCs w:val="28"/>
        </w:rPr>
      </w:pPr>
      <w:r>
        <w:rPr>
          <w:rFonts w:hint="eastAsia" w:ascii="仿宋_GB2312" w:eastAsia="仿宋_GB2312"/>
          <w:sz w:val="28"/>
          <w:szCs w:val="28"/>
          <w:lang w:eastAsia="zh-CN"/>
        </w:rPr>
        <w:t>2019</w:t>
      </w:r>
      <w:r>
        <w:rPr>
          <w:rFonts w:hint="eastAsia" w:ascii="仿宋_GB2312" w:eastAsia="仿宋_GB2312"/>
          <w:sz w:val="28"/>
          <w:szCs w:val="28"/>
        </w:rPr>
        <w:t>年收入总预算</w:t>
      </w:r>
      <w:r>
        <w:rPr>
          <w:rFonts w:hint="eastAsia" w:ascii="仿宋_GB2312" w:eastAsia="仿宋_GB2312"/>
          <w:sz w:val="28"/>
          <w:szCs w:val="28"/>
          <w:lang w:val="en-US" w:eastAsia="zh-CN"/>
        </w:rPr>
        <w:t>1263.26</w:t>
      </w:r>
      <w:r>
        <w:rPr>
          <w:rFonts w:hint="eastAsia" w:ascii="仿宋_GB2312" w:eastAsia="仿宋_GB2312"/>
          <w:sz w:val="28"/>
          <w:szCs w:val="28"/>
        </w:rPr>
        <w:t>万元,比上年增加</w:t>
      </w:r>
      <w:r>
        <w:rPr>
          <w:rFonts w:hint="eastAsia" w:ascii="仿宋_GB2312" w:eastAsia="仿宋_GB2312"/>
          <w:sz w:val="28"/>
          <w:szCs w:val="28"/>
          <w:lang w:val="en-US" w:eastAsia="zh-CN"/>
        </w:rPr>
        <w:t>17.52</w:t>
      </w:r>
      <w:r>
        <w:rPr>
          <w:rFonts w:hint="eastAsia" w:ascii="仿宋_GB2312" w:eastAsia="仿宋_GB2312"/>
          <w:sz w:val="28"/>
          <w:szCs w:val="28"/>
        </w:rPr>
        <w:t>万元，同比增长</w:t>
      </w:r>
      <w:r>
        <w:rPr>
          <w:rFonts w:hint="eastAsia" w:ascii="仿宋_GB2312" w:eastAsia="仿宋_GB2312"/>
          <w:sz w:val="28"/>
          <w:szCs w:val="28"/>
          <w:lang w:val="en-US" w:eastAsia="zh-CN"/>
        </w:rPr>
        <w:t>2</w:t>
      </w:r>
      <w:r>
        <w:rPr>
          <w:rFonts w:hint="eastAsia" w:ascii="仿宋_GB2312" w:eastAsia="仿宋_GB2312"/>
          <w:sz w:val="28"/>
          <w:szCs w:val="28"/>
        </w:rPr>
        <w:t>.</w:t>
      </w:r>
      <w:r>
        <w:rPr>
          <w:rFonts w:hint="eastAsia" w:ascii="仿宋_GB2312" w:eastAsia="仿宋_GB2312"/>
          <w:sz w:val="28"/>
          <w:szCs w:val="28"/>
          <w:lang w:val="en-US" w:eastAsia="zh-CN"/>
        </w:rPr>
        <w:t>31</w:t>
      </w:r>
      <w:r>
        <w:rPr>
          <w:rFonts w:hint="eastAsia" w:ascii="仿宋_GB2312" w:eastAsia="仿宋_GB2312"/>
          <w:sz w:val="28"/>
          <w:szCs w:val="28"/>
        </w:rPr>
        <w:t>%，公共财政预算拨款</w:t>
      </w:r>
      <w:r>
        <w:rPr>
          <w:rFonts w:hint="eastAsia" w:ascii="仿宋_GB2312" w:eastAsia="仿宋_GB2312"/>
          <w:sz w:val="28"/>
          <w:szCs w:val="28"/>
          <w:lang w:val="en-US" w:eastAsia="zh-CN"/>
        </w:rPr>
        <w:t>1263.26</w:t>
      </w:r>
      <w:r>
        <w:rPr>
          <w:rFonts w:hint="eastAsia" w:ascii="仿宋_GB2312" w:eastAsia="仿宋_GB2312"/>
          <w:sz w:val="28"/>
          <w:szCs w:val="28"/>
        </w:rPr>
        <w:t xml:space="preserve">万元,全部为公共财政预算拨款。 </w:t>
      </w:r>
    </w:p>
    <w:p>
      <w:pPr>
        <w:spacing w:line="460" w:lineRule="exact"/>
        <w:ind w:firstLine="562" w:firstLineChars="200"/>
        <w:rPr>
          <w:rFonts w:hint="eastAsia" w:ascii="仿宋_GB2312" w:eastAsia="仿宋_GB2312"/>
          <w:sz w:val="28"/>
          <w:szCs w:val="28"/>
        </w:rPr>
      </w:pPr>
      <w:r>
        <w:rPr>
          <w:rFonts w:hint="eastAsia" w:ascii="楷体_GB2312" w:eastAsia="楷体_GB2312"/>
          <w:b/>
          <w:sz w:val="28"/>
          <w:szCs w:val="28"/>
        </w:rPr>
        <w:t>二、支出预算说明</w:t>
      </w:r>
      <w:r>
        <w:rPr>
          <w:rFonts w:hint="eastAsia" w:ascii="仿宋_GB2312" w:eastAsia="仿宋_GB2312"/>
          <w:sz w:val="28"/>
          <w:szCs w:val="28"/>
        </w:rPr>
        <w:t xml:space="preserve"> </w:t>
      </w:r>
    </w:p>
    <w:p>
      <w:pPr>
        <w:spacing w:line="460" w:lineRule="exact"/>
        <w:ind w:firstLine="560" w:firstLineChars="200"/>
        <w:rPr>
          <w:rFonts w:hint="eastAsia" w:ascii="仿宋_GB2312" w:eastAsia="仿宋_GB2312"/>
          <w:sz w:val="28"/>
          <w:szCs w:val="28"/>
        </w:rPr>
      </w:pPr>
      <w:r>
        <w:rPr>
          <w:rFonts w:hint="eastAsia" w:ascii="仿宋_GB2312" w:eastAsia="仿宋_GB2312"/>
          <w:sz w:val="28"/>
          <w:szCs w:val="28"/>
          <w:lang w:eastAsia="zh-CN"/>
        </w:rPr>
        <w:t>2019</w:t>
      </w:r>
      <w:r>
        <w:rPr>
          <w:rFonts w:hint="eastAsia" w:ascii="仿宋_GB2312" w:eastAsia="仿宋_GB2312"/>
          <w:sz w:val="28"/>
          <w:szCs w:val="28"/>
        </w:rPr>
        <w:t>年支出总预算</w:t>
      </w:r>
      <w:r>
        <w:rPr>
          <w:rFonts w:hint="eastAsia" w:ascii="仿宋_GB2312" w:eastAsia="仿宋_GB2312"/>
          <w:sz w:val="28"/>
          <w:szCs w:val="28"/>
          <w:lang w:val="en-US" w:eastAsia="zh-CN"/>
        </w:rPr>
        <w:t>1263.26</w:t>
      </w:r>
      <w:r>
        <w:rPr>
          <w:rFonts w:hint="eastAsia" w:ascii="仿宋_GB2312" w:eastAsia="仿宋_GB2312"/>
          <w:sz w:val="28"/>
          <w:szCs w:val="28"/>
        </w:rPr>
        <w:t>万元, 比上年增加</w:t>
      </w:r>
      <w:r>
        <w:rPr>
          <w:rFonts w:hint="eastAsia" w:ascii="仿宋_GB2312" w:eastAsia="仿宋_GB2312"/>
          <w:sz w:val="28"/>
          <w:szCs w:val="28"/>
          <w:lang w:val="en-US" w:eastAsia="zh-CN"/>
        </w:rPr>
        <w:t>27.52</w:t>
      </w:r>
      <w:r>
        <w:rPr>
          <w:rFonts w:hint="eastAsia" w:ascii="仿宋_GB2312" w:eastAsia="仿宋_GB2312"/>
          <w:sz w:val="28"/>
          <w:szCs w:val="28"/>
        </w:rPr>
        <w:t>万元，同比增长</w:t>
      </w:r>
      <w:r>
        <w:rPr>
          <w:rFonts w:hint="eastAsia" w:ascii="仿宋_GB2312" w:eastAsia="仿宋_GB2312"/>
          <w:sz w:val="28"/>
          <w:szCs w:val="28"/>
          <w:lang w:val="en-US" w:eastAsia="zh-CN"/>
        </w:rPr>
        <w:t>4.54</w:t>
      </w:r>
      <w:r>
        <w:rPr>
          <w:rFonts w:hint="eastAsia" w:ascii="仿宋_GB2312" w:eastAsia="仿宋_GB2312"/>
          <w:sz w:val="28"/>
          <w:szCs w:val="28"/>
        </w:rPr>
        <w:t>%。基本支出</w:t>
      </w:r>
      <w:r>
        <w:rPr>
          <w:rFonts w:hint="eastAsia" w:ascii="仿宋_GB2312" w:eastAsia="仿宋_GB2312"/>
          <w:sz w:val="28"/>
          <w:szCs w:val="28"/>
          <w:lang w:val="en-US" w:eastAsia="zh-CN"/>
        </w:rPr>
        <w:t>940.46</w:t>
      </w:r>
      <w:r>
        <w:rPr>
          <w:rFonts w:hint="eastAsia" w:ascii="仿宋_GB2312" w:eastAsia="仿宋_GB2312"/>
          <w:sz w:val="28"/>
          <w:szCs w:val="28"/>
        </w:rPr>
        <w:t>万元,占支出总预算的</w:t>
      </w:r>
      <w:r>
        <w:rPr>
          <w:rFonts w:hint="eastAsia" w:ascii="仿宋_GB2312" w:eastAsia="仿宋_GB2312"/>
          <w:sz w:val="28"/>
          <w:szCs w:val="28"/>
          <w:lang w:val="en-US" w:eastAsia="zh-CN"/>
        </w:rPr>
        <w:t>74.44</w:t>
      </w:r>
      <w:r>
        <w:rPr>
          <w:rFonts w:hint="eastAsia" w:ascii="仿宋_GB2312" w:eastAsia="仿宋_GB2312"/>
          <w:sz w:val="28"/>
          <w:szCs w:val="28"/>
        </w:rPr>
        <w:t>%；项目支出</w:t>
      </w:r>
      <w:r>
        <w:rPr>
          <w:rFonts w:hint="eastAsia" w:ascii="仿宋_GB2312" w:eastAsia="仿宋_GB2312"/>
          <w:sz w:val="28"/>
          <w:szCs w:val="28"/>
          <w:lang w:val="en-US" w:eastAsia="zh-CN"/>
        </w:rPr>
        <w:t>322.8</w:t>
      </w:r>
      <w:r>
        <w:rPr>
          <w:rFonts w:hint="eastAsia" w:ascii="仿宋_GB2312" w:eastAsia="仿宋_GB2312"/>
          <w:sz w:val="28"/>
          <w:szCs w:val="28"/>
        </w:rPr>
        <w:t>万元,占支出总预算</w:t>
      </w:r>
      <w:r>
        <w:rPr>
          <w:rFonts w:hint="eastAsia" w:ascii="仿宋_GB2312" w:eastAsia="仿宋_GB2312"/>
          <w:sz w:val="28"/>
          <w:szCs w:val="28"/>
          <w:lang w:val="en-US" w:eastAsia="zh-CN"/>
        </w:rPr>
        <w:t>25.55</w:t>
      </w:r>
      <w:r>
        <w:rPr>
          <w:rFonts w:hint="eastAsia" w:ascii="仿宋_GB2312" w:eastAsia="仿宋_GB2312"/>
          <w:sz w:val="28"/>
          <w:szCs w:val="28"/>
        </w:rPr>
        <w:t xml:space="preserve">%。 </w:t>
      </w:r>
    </w:p>
    <w:p>
      <w:pPr>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 xml:space="preserve">（一）按支出功能分类科目划分,共分为5类,其中: </w:t>
      </w:r>
    </w:p>
    <w:p>
      <w:pPr>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一般公共服务类科目</w:t>
      </w:r>
      <w:r>
        <w:rPr>
          <w:rFonts w:hint="eastAsia" w:ascii="仿宋_GB2312" w:eastAsia="仿宋_GB2312"/>
          <w:sz w:val="28"/>
          <w:szCs w:val="28"/>
          <w:lang w:val="en-US" w:eastAsia="zh-CN"/>
        </w:rPr>
        <w:t>1004.33</w:t>
      </w:r>
      <w:r>
        <w:rPr>
          <w:rFonts w:hint="eastAsia" w:ascii="仿宋_GB2312" w:eastAsia="仿宋_GB2312"/>
          <w:sz w:val="28"/>
          <w:szCs w:val="28"/>
        </w:rPr>
        <w:t>万元,占支出总预算的</w:t>
      </w:r>
      <w:r>
        <w:rPr>
          <w:rFonts w:hint="eastAsia" w:ascii="仿宋_GB2312" w:eastAsia="仿宋_GB2312"/>
          <w:sz w:val="28"/>
          <w:szCs w:val="28"/>
          <w:lang w:val="en-US" w:eastAsia="zh-CN"/>
        </w:rPr>
        <w:t>82.66</w:t>
      </w:r>
      <w:r>
        <w:rPr>
          <w:rFonts w:hint="eastAsia" w:ascii="仿宋_GB2312" w:eastAsia="仿宋_GB2312"/>
          <w:sz w:val="28"/>
          <w:szCs w:val="28"/>
        </w:rPr>
        <w:t>%,同比增长</w:t>
      </w:r>
      <w:r>
        <w:rPr>
          <w:rFonts w:hint="eastAsia" w:ascii="仿宋_GB2312" w:eastAsia="仿宋_GB2312"/>
          <w:sz w:val="28"/>
          <w:szCs w:val="28"/>
          <w:lang w:val="en-US" w:eastAsia="zh-CN"/>
        </w:rPr>
        <w:t>6</w:t>
      </w:r>
      <w:r>
        <w:rPr>
          <w:rFonts w:hint="eastAsia" w:ascii="仿宋_GB2312" w:eastAsia="仿宋_GB2312"/>
          <w:sz w:val="28"/>
          <w:szCs w:val="28"/>
        </w:rPr>
        <w:t>.</w:t>
      </w:r>
      <w:r>
        <w:rPr>
          <w:rFonts w:hint="eastAsia" w:ascii="仿宋_GB2312" w:eastAsia="仿宋_GB2312"/>
          <w:sz w:val="28"/>
          <w:szCs w:val="28"/>
          <w:lang w:val="en-US" w:eastAsia="zh-CN"/>
        </w:rPr>
        <w:t>1</w:t>
      </w:r>
      <w:r>
        <w:rPr>
          <w:rFonts w:hint="eastAsia" w:ascii="仿宋_GB2312" w:eastAsia="仿宋_GB2312"/>
          <w:sz w:val="28"/>
          <w:szCs w:val="28"/>
        </w:rPr>
        <w:t xml:space="preserve">5%。 </w:t>
      </w:r>
    </w:p>
    <w:p>
      <w:pPr>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教育支出类科目</w:t>
      </w:r>
      <w:r>
        <w:rPr>
          <w:rFonts w:hint="eastAsia" w:ascii="仿宋_GB2312" w:eastAsia="仿宋_GB2312"/>
          <w:sz w:val="28"/>
          <w:szCs w:val="28"/>
          <w:lang w:val="en-US" w:eastAsia="zh-CN"/>
        </w:rPr>
        <w:t>47.05</w:t>
      </w:r>
      <w:r>
        <w:rPr>
          <w:rFonts w:hint="eastAsia" w:ascii="仿宋_GB2312" w:eastAsia="仿宋_GB2312"/>
          <w:sz w:val="28"/>
          <w:szCs w:val="28"/>
        </w:rPr>
        <w:t>万元，占支出总预算</w:t>
      </w:r>
      <w:r>
        <w:rPr>
          <w:rFonts w:hint="eastAsia" w:ascii="仿宋_GB2312" w:eastAsia="仿宋_GB2312"/>
          <w:sz w:val="28"/>
          <w:szCs w:val="28"/>
          <w:lang w:val="en-US" w:eastAsia="zh-CN"/>
        </w:rPr>
        <w:t>3.72</w:t>
      </w:r>
      <w:r>
        <w:rPr>
          <w:rFonts w:hint="eastAsia" w:ascii="仿宋_GB2312" w:eastAsia="仿宋_GB2312"/>
          <w:sz w:val="28"/>
          <w:szCs w:val="28"/>
        </w:rPr>
        <w:t>%，同比增长</w:t>
      </w:r>
      <w:r>
        <w:rPr>
          <w:rFonts w:hint="eastAsia" w:ascii="仿宋_GB2312" w:eastAsia="仿宋_GB2312"/>
          <w:sz w:val="28"/>
          <w:szCs w:val="28"/>
          <w:lang w:val="en-US" w:eastAsia="zh-CN"/>
        </w:rPr>
        <w:t>0</w:t>
      </w:r>
      <w:r>
        <w:rPr>
          <w:rFonts w:hint="eastAsia" w:ascii="仿宋_GB2312" w:eastAsia="仿宋_GB2312"/>
          <w:sz w:val="28"/>
          <w:szCs w:val="28"/>
        </w:rPr>
        <w:t>.</w:t>
      </w:r>
      <w:r>
        <w:rPr>
          <w:rFonts w:hint="eastAsia" w:ascii="仿宋_GB2312" w:eastAsia="仿宋_GB2312"/>
          <w:sz w:val="28"/>
          <w:szCs w:val="28"/>
          <w:lang w:val="en-US" w:eastAsia="zh-CN"/>
        </w:rPr>
        <w:t>6</w:t>
      </w:r>
      <w:r>
        <w:rPr>
          <w:rFonts w:hint="eastAsia" w:ascii="仿宋_GB2312" w:eastAsia="仿宋_GB2312"/>
          <w:sz w:val="28"/>
          <w:szCs w:val="28"/>
        </w:rPr>
        <w:t xml:space="preserve">8%。 </w:t>
      </w:r>
    </w:p>
    <w:p>
      <w:pPr>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社会保障和就业类科目</w:t>
      </w:r>
      <w:r>
        <w:rPr>
          <w:rFonts w:hint="eastAsia" w:ascii="仿宋_GB2312" w:eastAsia="仿宋_GB2312"/>
          <w:sz w:val="28"/>
          <w:szCs w:val="28"/>
          <w:lang w:val="en-US" w:eastAsia="zh-CN"/>
        </w:rPr>
        <w:t>93.95</w:t>
      </w:r>
      <w:r>
        <w:rPr>
          <w:rFonts w:hint="eastAsia" w:ascii="仿宋_GB2312" w:eastAsia="仿宋_GB2312"/>
          <w:sz w:val="28"/>
          <w:szCs w:val="28"/>
        </w:rPr>
        <w:t>万元,占支出总预算</w:t>
      </w:r>
      <w:r>
        <w:rPr>
          <w:rFonts w:hint="eastAsia" w:ascii="仿宋_GB2312" w:eastAsia="仿宋_GB2312"/>
          <w:sz w:val="28"/>
          <w:szCs w:val="28"/>
          <w:lang w:val="en-US" w:eastAsia="zh-CN"/>
        </w:rPr>
        <w:t>7.43</w:t>
      </w:r>
      <w:r>
        <w:rPr>
          <w:rFonts w:hint="eastAsia" w:ascii="仿宋_GB2312" w:eastAsia="仿宋_GB2312"/>
          <w:sz w:val="28"/>
          <w:szCs w:val="28"/>
        </w:rPr>
        <w:t>%，同比增长</w:t>
      </w:r>
      <w:r>
        <w:rPr>
          <w:rFonts w:hint="eastAsia" w:ascii="仿宋_GB2312" w:eastAsia="仿宋_GB2312"/>
          <w:sz w:val="28"/>
          <w:szCs w:val="28"/>
          <w:lang w:val="en-US" w:eastAsia="zh-CN"/>
        </w:rPr>
        <w:t>0</w:t>
      </w:r>
      <w:r>
        <w:rPr>
          <w:rFonts w:hint="eastAsia" w:ascii="仿宋_GB2312" w:eastAsia="仿宋_GB2312"/>
          <w:sz w:val="28"/>
          <w:szCs w:val="28"/>
        </w:rPr>
        <w:t>.</w:t>
      </w:r>
      <w:r>
        <w:rPr>
          <w:rFonts w:hint="eastAsia" w:ascii="仿宋_GB2312" w:eastAsia="仿宋_GB2312"/>
          <w:sz w:val="28"/>
          <w:szCs w:val="28"/>
          <w:lang w:val="en-US" w:eastAsia="zh-CN"/>
        </w:rPr>
        <w:t>1</w:t>
      </w:r>
      <w:r>
        <w:rPr>
          <w:rFonts w:hint="eastAsia" w:ascii="仿宋_GB2312" w:eastAsia="仿宋_GB2312"/>
          <w:sz w:val="28"/>
          <w:szCs w:val="28"/>
        </w:rPr>
        <w:t>8%。增长的原因是今年我</w:t>
      </w:r>
      <w:r>
        <w:rPr>
          <w:rFonts w:hint="eastAsia" w:ascii="仿宋_GB2312" w:eastAsia="仿宋_GB2312"/>
          <w:sz w:val="28"/>
          <w:szCs w:val="28"/>
          <w:lang w:eastAsia="zh-CN"/>
        </w:rPr>
        <w:t>部</w:t>
      </w:r>
      <w:r>
        <w:rPr>
          <w:rFonts w:hint="eastAsia" w:ascii="仿宋_GB2312" w:eastAsia="仿宋_GB2312"/>
          <w:sz w:val="28"/>
          <w:szCs w:val="28"/>
        </w:rPr>
        <w:t xml:space="preserve">各类保险基数提高。 </w:t>
      </w:r>
    </w:p>
    <w:p>
      <w:pPr>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卫生健康类科目</w:t>
      </w:r>
      <w:r>
        <w:rPr>
          <w:rFonts w:hint="eastAsia" w:ascii="仿宋_GB2312" w:eastAsia="仿宋_GB2312"/>
          <w:sz w:val="28"/>
          <w:szCs w:val="28"/>
          <w:lang w:val="en-US" w:eastAsia="zh-CN"/>
        </w:rPr>
        <w:t>51.56</w:t>
      </w:r>
      <w:r>
        <w:rPr>
          <w:rFonts w:hint="eastAsia" w:ascii="仿宋_GB2312" w:eastAsia="仿宋_GB2312"/>
          <w:sz w:val="28"/>
          <w:szCs w:val="28"/>
        </w:rPr>
        <w:t>万元,占支出总预算</w:t>
      </w:r>
      <w:r>
        <w:rPr>
          <w:rFonts w:hint="eastAsia" w:ascii="仿宋_GB2312" w:eastAsia="仿宋_GB2312"/>
          <w:sz w:val="28"/>
          <w:szCs w:val="28"/>
          <w:lang w:val="en-US" w:eastAsia="zh-CN"/>
        </w:rPr>
        <w:t>4.08</w:t>
      </w:r>
      <w:r>
        <w:rPr>
          <w:rFonts w:hint="eastAsia" w:ascii="仿宋_GB2312" w:eastAsia="仿宋_GB2312"/>
          <w:sz w:val="28"/>
          <w:szCs w:val="28"/>
        </w:rPr>
        <w:t>%,同比增长</w:t>
      </w:r>
      <w:r>
        <w:rPr>
          <w:rFonts w:hint="eastAsia" w:ascii="仿宋_GB2312" w:eastAsia="仿宋_GB2312"/>
          <w:sz w:val="28"/>
          <w:szCs w:val="28"/>
          <w:lang w:val="en-US" w:eastAsia="zh-CN"/>
        </w:rPr>
        <w:t>0.92</w:t>
      </w:r>
      <w:r>
        <w:rPr>
          <w:rFonts w:hint="eastAsia" w:ascii="仿宋_GB2312" w:eastAsia="仿宋_GB2312"/>
          <w:sz w:val="28"/>
          <w:szCs w:val="28"/>
        </w:rPr>
        <w:t>%。增长的原因是今年我</w:t>
      </w:r>
      <w:r>
        <w:rPr>
          <w:rFonts w:hint="eastAsia" w:ascii="仿宋_GB2312" w:eastAsia="仿宋_GB2312"/>
          <w:sz w:val="28"/>
          <w:szCs w:val="28"/>
          <w:lang w:eastAsia="zh-CN"/>
        </w:rPr>
        <w:t>部</w:t>
      </w:r>
      <w:r>
        <w:rPr>
          <w:rFonts w:hint="eastAsia" w:ascii="仿宋_GB2312" w:eastAsia="仿宋_GB2312"/>
          <w:sz w:val="28"/>
          <w:szCs w:val="28"/>
        </w:rPr>
        <w:t xml:space="preserve">各类保险基数提高。  </w:t>
      </w:r>
    </w:p>
    <w:p>
      <w:pPr>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住房保障支出类科目</w:t>
      </w:r>
      <w:r>
        <w:rPr>
          <w:rFonts w:hint="eastAsia" w:ascii="仿宋_GB2312" w:eastAsia="仿宋_GB2312"/>
          <w:sz w:val="28"/>
          <w:szCs w:val="28"/>
          <w:lang w:val="en-US" w:eastAsia="zh-CN"/>
        </w:rPr>
        <w:t>56.37</w:t>
      </w:r>
      <w:r>
        <w:rPr>
          <w:rFonts w:hint="eastAsia" w:ascii="仿宋_GB2312" w:eastAsia="仿宋_GB2312"/>
          <w:sz w:val="28"/>
          <w:szCs w:val="28"/>
        </w:rPr>
        <w:t>万元,占支出总预算</w:t>
      </w:r>
      <w:r>
        <w:rPr>
          <w:rFonts w:hint="eastAsia" w:ascii="仿宋_GB2312" w:eastAsia="仿宋_GB2312"/>
          <w:sz w:val="28"/>
          <w:szCs w:val="28"/>
          <w:lang w:val="en-US" w:eastAsia="zh-CN"/>
        </w:rPr>
        <w:t>4.46</w:t>
      </w:r>
      <w:r>
        <w:rPr>
          <w:rFonts w:hint="eastAsia" w:ascii="仿宋_GB2312" w:eastAsia="仿宋_GB2312"/>
          <w:sz w:val="28"/>
          <w:szCs w:val="28"/>
        </w:rPr>
        <w:t>%,同比增长</w:t>
      </w:r>
      <w:r>
        <w:rPr>
          <w:rFonts w:hint="eastAsia" w:ascii="仿宋_GB2312" w:eastAsia="仿宋_GB2312"/>
          <w:sz w:val="28"/>
          <w:szCs w:val="28"/>
          <w:lang w:val="en-US" w:eastAsia="zh-CN"/>
        </w:rPr>
        <w:t>1.06</w:t>
      </w:r>
      <w:r>
        <w:rPr>
          <w:rFonts w:hint="eastAsia" w:ascii="仿宋_GB2312" w:eastAsia="仿宋_GB2312"/>
          <w:sz w:val="28"/>
          <w:szCs w:val="28"/>
        </w:rPr>
        <w:t>%。增长的原因是今年我</w:t>
      </w:r>
      <w:r>
        <w:rPr>
          <w:rFonts w:hint="eastAsia" w:ascii="仿宋_GB2312" w:eastAsia="仿宋_GB2312"/>
          <w:sz w:val="28"/>
          <w:szCs w:val="28"/>
          <w:lang w:eastAsia="zh-CN"/>
        </w:rPr>
        <w:t>部</w:t>
      </w:r>
      <w:r>
        <w:rPr>
          <w:rFonts w:hint="eastAsia" w:ascii="仿宋_GB2312" w:eastAsia="仿宋_GB2312"/>
          <w:sz w:val="28"/>
          <w:szCs w:val="28"/>
        </w:rPr>
        <w:t>各类保险基数提高。</w:t>
      </w:r>
    </w:p>
    <w:p>
      <w:pPr>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 xml:space="preserve">（二）按支出结构分类划分,分为基本支出预算和项目支出预算。 </w:t>
      </w:r>
    </w:p>
    <w:p>
      <w:pPr>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 xml:space="preserve">1、基本支出预算。 </w:t>
      </w:r>
    </w:p>
    <w:p>
      <w:pPr>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基本支出预算</w:t>
      </w:r>
      <w:r>
        <w:rPr>
          <w:rFonts w:hint="eastAsia" w:ascii="仿宋_GB2312" w:eastAsia="仿宋_GB2312"/>
          <w:sz w:val="28"/>
          <w:szCs w:val="28"/>
          <w:lang w:val="en-US" w:eastAsia="zh-CN"/>
        </w:rPr>
        <w:t>940.46</w:t>
      </w:r>
      <w:r>
        <w:rPr>
          <w:rFonts w:hint="eastAsia" w:ascii="仿宋_GB2312" w:eastAsia="仿宋_GB2312"/>
          <w:sz w:val="28"/>
          <w:szCs w:val="28"/>
        </w:rPr>
        <w:t>万元,占支出总预算</w:t>
      </w:r>
      <w:r>
        <w:rPr>
          <w:rFonts w:hint="eastAsia" w:ascii="仿宋_GB2312" w:eastAsia="仿宋_GB2312"/>
          <w:sz w:val="28"/>
          <w:szCs w:val="28"/>
          <w:lang w:val="en-US" w:eastAsia="zh-CN"/>
        </w:rPr>
        <w:t>74.44</w:t>
      </w:r>
      <w:r>
        <w:rPr>
          <w:rFonts w:hint="eastAsia" w:ascii="仿宋_GB2312" w:eastAsia="仿宋_GB2312"/>
          <w:sz w:val="28"/>
          <w:szCs w:val="28"/>
        </w:rPr>
        <w:t>%,同比增长</w:t>
      </w:r>
      <w:r>
        <w:rPr>
          <w:rFonts w:hint="eastAsia" w:ascii="仿宋_GB2312" w:eastAsia="仿宋_GB2312"/>
          <w:sz w:val="28"/>
          <w:szCs w:val="28"/>
          <w:lang w:val="en-US" w:eastAsia="zh-CN"/>
        </w:rPr>
        <w:t>9.32</w:t>
      </w:r>
      <w:r>
        <w:rPr>
          <w:rFonts w:hint="eastAsia" w:ascii="仿宋_GB2312" w:eastAsia="仿宋_GB2312"/>
          <w:sz w:val="28"/>
          <w:szCs w:val="28"/>
        </w:rPr>
        <w:t>%。工资福利支出预算</w:t>
      </w:r>
      <w:r>
        <w:rPr>
          <w:rFonts w:hint="eastAsia" w:ascii="仿宋_GB2312" w:eastAsia="仿宋_GB2312"/>
          <w:sz w:val="28"/>
          <w:szCs w:val="28"/>
          <w:lang w:val="en-US" w:eastAsia="zh-CN"/>
        </w:rPr>
        <w:t>793.35</w:t>
      </w:r>
      <w:r>
        <w:rPr>
          <w:rFonts w:hint="eastAsia" w:ascii="仿宋_GB2312" w:eastAsia="仿宋_GB2312"/>
          <w:sz w:val="28"/>
          <w:szCs w:val="28"/>
        </w:rPr>
        <w:t>万元,占基本支出预算</w:t>
      </w:r>
      <w:r>
        <w:rPr>
          <w:rFonts w:hint="eastAsia" w:ascii="仿宋_GB2312" w:eastAsia="仿宋_GB2312"/>
          <w:sz w:val="28"/>
          <w:szCs w:val="28"/>
          <w:lang w:val="en-US" w:eastAsia="zh-CN"/>
        </w:rPr>
        <w:t>84.35</w:t>
      </w:r>
      <w:r>
        <w:rPr>
          <w:rFonts w:hint="eastAsia" w:ascii="仿宋_GB2312" w:eastAsia="仿宋_GB2312"/>
          <w:sz w:val="28"/>
          <w:szCs w:val="28"/>
        </w:rPr>
        <w:t>%。商品和服务支出预算</w:t>
      </w:r>
      <w:r>
        <w:rPr>
          <w:rFonts w:hint="eastAsia" w:ascii="仿宋_GB2312" w:eastAsia="仿宋_GB2312"/>
          <w:sz w:val="28"/>
          <w:szCs w:val="28"/>
          <w:lang w:val="en-US" w:eastAsia="zh-CN"/>
        </w:rPr>
        <w:t>112.58</w:t>
      </w:r>
      <w:r>
        <w:rPr>
          <w:rFonts w:hint="eastAsia" w:ascii="仿宋_GB2312" w:eastAsia="仿宋_GB2312"/>
          <w:sz w:val="28"/>
          <w:szCs w:val="28"/>
        </w:rPr>
        <w:t>万元,占基本支出预算</w:t>
      </w:r>
      <w:r>
        <w:rPr>
          <w:rFonts w:hint="eastAsia" w:ascii="仿宋_GB2312" w:eastAsia="仿宋_GB2312"/>
          <w:sz w:val="28"/>
          <w:szCs w:val="28"/>
          <w:lang w:val="en-US" w:eastAsia="zh-CN"/>
        </w:rPr>
        <w:t>11.97</w:t>
      </w:r>
      <w:r>
        <w:rPr>
          <w:rFonts w:hint="eastAsia" w:ascii="仿宋_GB2312" w:eastAsia="仿宋_GB2312"/>
          <w:sz w:val="28"/>
          <w:szCs w:val="28"/>
        </w:rPr>
        <w:t>%,同比增长</w:t>
      </w:r>
      <w:r>
        <w:rPr>
          <w:rFonts w:hint="eastAsia" w:ascii="仿宋_GB2312" w:eastAsia="仿宋_GB2312"/>
          <w:sz w:val="28"/>
          <w:szCs w:val="28"/>
          <w:lang w:val="en-US" w:eastAsia="zh-CN"/>
        </w:rPr>
        <w:t>2</w:t>
      </w:r>
      <w:r>
        <w:rPr>
          <w:rFonts w:hint="eastAsia" w:ascii="仿宋_GB2312" w:eastAsia="仿宋_GB2312"/>
          <w:sz w:val="28"/>
          <w:szCs w:val="28"/>
        </w:rPr>
        <w:t>.5</w:t>
      </w:r>
      <w:r>
        <w:rPr>
          <w:rFonts w:hint="eastAsia" w:ascii="仿宋_GB2312" w:eastAsia="仿宋_GB2312"/>
          <w:sz w:val="28"/>
          <w:szCs w:val="28"/>
          <w:lang w:val="en-US" w:eastAsia="zh-CN"/>
        </w:rPr>
        <w:t>2</w:t>
      </w:r>
      <w:r>
        <w:rPr>
          <w:rFonts w:hint="eastAsia" w:ascii="仿宋_GB2312" w:eastAsia="仿宋_GB2312"/>
          <w:sz w:val="28"/>
          <w:szCs w:val="28"/>
        </w:rPr>
        <w:t xml:space="preserve">%。 　 </w:t>
      </w:r>
    </w:p>
    <w:p>
      <w:pPr>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 xml:space="preserve">2、项目支出预算。 </w:t>
      </w:r>
    </w:p>
    <w:p>
      <w:pPr>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项目支出预算</w:t>
      </w:r>
      <w:r>
        <w:rPr>
          <w:rFonts w:hint="eastAsia" w:ascii="仿宋_GB2312" w:eastAsia="仿宋_GB2312"/>
          <w:sz w:val="28"/>
          <w:szCs w:val="28"/>
          <w:lang w:val="en-US" w:eastAsia="zh-CN"/>
        </w:rPr>
        <w:t>322.85</w:t>
      </w:r>
      <w:r>
        <w:rPr>
          <w:rFonts w:hint="eastAsia" w:ascii="仿宋_GB2312" w:eastAsia="仿宋_GB2312"/>
          <w:sz w:val="28"/>
          <w:szCs w:val="28"/>
        </w:rPr>
        <w:t>万元全部为市本级财政拨款,占支出总预算</w:t>
      </w:r>
      <w:r>
        <w:rPr>
          <w:rFonts w:hint="eastAsia" w:ascii="仿宋_GB2312" w:eastAsia="仿宋_GB2312"/>
          <w:sz w:val="28"/>
          <w:szCs w:val="28"/>
          <w:lang w:val="en-US" w:eastAsia="zh-CN"/>
        </w:rPr>
        <w:t>34.38</w:t>
      </w:r>
      <w:r>
        <w:rPr>
          <w:rFonts w:hint="eastAsia" w:ascii="仿宋_GB2312" w:eastAsia="仿宋_GB2312"/>
          <w:sz w:val="28"/>
          <w:szCs w:val="28"/>
        </w:rPr>
        <w:t>%,同比增长了</w:t>
      </w:r>
      <w:r>
        <w:rPr>
          <w:rFonts w:hint="eastAsia" w:ascii="仿宋_GB2312" w:eastAsia="仿宋_GB2312"/>
          <w:sz w:val="28"/>
          <w:szCs w:val="28"/>
          <w:lang w:val="en-US" w:eastAsia="zh-CN"/>
        </w:rPr>
        <w:t>0</w:t>
      </w:r>
      <w:r>
        <w:rPr>
          <w:rFonts w:hint="eastAsia" w:ascii="仿宋_GB2312" w:eastAsia="仿宋_GB2312"/>
          <w:sz w:val="28"/>
          <w:szCs w:val="28"/>
        </w:rPr>
        <w:t xml:space="preserve">%。 </w:t>
      </w:r>
    </w:p>
    <w:p>
      <w:pPr>
        <w:spacing w:line="460" w:lineRule="exact"/>
        <w:ind w:firstLine="562" w:firstLineChars="200"/>
        <w:rPr>
          <w:rFonts w:hint="eastAsia" w:ascii="仿宋_GB2312" w:eastAsia="仿宋_GB2312"/>
          <w:sz w:val="28"/>
          <w:szCs w:val="28"/>
        </w:rPr>
      </w:pPr>
      <w:r>
        <w:rPr>
          <w:rFonts w:hint="eastAsia" w:ascii="楷体_GB2312" w:eastAsia="楷体_GB2312"/>
          <w:b/>
          <w:sz w:val="28"/>
          <w:szCs w:val="28"/>
        </w:rPr>
        <w:t>三、</w:t>
      </w:r>
      <w:r>
        <w:rPr>
          <w:rFonts w:hint="eastAsia" w:ascii="楷体_GB2312" w:eastAsia="楷体_GB2312"/>
          <w:b/>
          <w:sz w:val="28"/>
          <w:szCs w:val="28"/>
          <w:lang w:eastAsia="zh-CN"/>
        </w:rPr>
        <w:t>2019</w:t>
      </w:r>
      <w:r>
        <w:rPr>
          <w:rFonts w:hint="eastAsia" w:ascii="楷体_GB2312" w:eastAsia="楷体_GB2312"/>
          <w:b/>
          <w:sz w:val="28"/>
          <w:szCs w:val="28"/>
        </w:rPr>
        <w:t>年度政府性基金预算和国有资本经营预算拨款支出情况</w:t>
      </w:r>
      <w:r>
        <w:rPr>
          <w:rFonts w:hint="eastAsia" w:ascii="仿宋_GB2312" w:eastAsia="仿宋_GB2312"/>
          <w:sz w:val="28"/>
          <w:szCs w:val="28"/>
        </w:rPr>
        <w:t xml:space="preserve"> </w:t>
      </w:r>
    </w:p>
    <w:p>
      <w:pPr>
        <w:spacing w:line="460" w:lineRule="exact"/>
        <w:ind w:firstLine="560" w:firstLineChars="200"/>
        <w:rPr>
          <w:rFonts w:hint="eastAsia" w:ascii="仿宋_GB2312" w:eastAsia="仿宋_GB2312"/>
          <w:sz w:val="28"/>
          <w:szCs w:val="28"/>
        </w:rPr>
      </w:pPr>
      <w:r>
        <w:rPr>
          <w:rFonts w:hint="eastAsia" w:ascii="仿宋_GB2312" w:eastAsia="仿宋_GB2312"/>
          <w:sz w:val="28"/>
          <w:szCs w:val="28"/>
          <w:lang w:eastAsia="zh-CN"/>
        </w:rPr>
        <w:t>2019</w:t>
      </w:r>
      <w:r>
        <w:rPr>
          <w:rFonts w:hint="eastAsia" w:ascii="仿宋_GB2312" w:eastAsia="仿宋_GB2312"/>
          <w:sz w:val="28"/>
          <w:szCs w:val="28"/>
        </w:rPr>
        <w:t xml:space="preserve">年我单位预算资金全部为公共财政拨款资金，没有政府性基金预算和国有资本经营预算。 </w:t>
      </w:r>
    </w:p>
    <w:p>
      <w:pPr>
        <w:spacing w:line="460" w:lineRule="exact"/>
        <w:ind w:firstLine="560" w:firstLineChars="200"/>
        <w:rPr>
          <w:rFonts w:hint="eastAsia" w:ascii="仿宋_GB2312" w:eastAsia="仿宋_GB2312"/>
          <w:sz w:val="28"/>
          <w:szCs w:val="28"/>
        </w:rPr>
      </w:pPr>
    </w:p>
    <w:p>
      <w:pPr>
        <w:spacing w:line="460" w:lineRule="exact"/>
        <w:jc w:val="center"/>
        <w:rPr>
          <w:rFonts w:hint="eastAsia" w:ascii="黑体" w:hAnsi="黑体" w:eastAsia="黑体"/>
          <w:sz w:val="28"/>
          <w:szCs w:val="28"/>
        </w:rPr>
      </w:pPr>
      <w:r>
        <w:rPr>
          <w:rFonts w:hint="eastAsia" w:ascii="黑体" w:hAnsi="黑体" w:eastAsia="黑体"/>
          <w:sz w:val="28"/>
          <w:szCs w:val="28"/>
        </w:rPr>
        <w:t xml:space="preserve">第三部分  </w:t>
      </w:r>
      <w:r>
        <w:rPr>
          <w:rFonts w:hint="eastAsia" w:ascii="黑体" w:hAnsi="黑体" w:eastAsia="黑体"/>
          <w:sz w:val="28"/>
          <w:szCs w:val="28"/>
          <w:lang w:eastAsia="zh-CN"/>
        </w:rPr>
        <w:t>2019</w:t>
      </w:r>
      <w:r>
        <w:rPr>
          <w:rFonts w:hint="eastAsia" w:ascii="黑体" w:hAnsi="黑体" w:eastAsia="黑体"/>
          <w:sz w:val="28"/>
          <w:szCs w:val="28"/>
        </w:rPr>
        <w:t>年“三公”经费、会议费、培训费说明</w:t>
      </w:r>
    </w:p>
    <w:p>
      <w:pPr>
        <w:spacing w:line="460" w:lineRule="exact"/>
        <w:rPr>
          <w:rFonts w:hint="eastAsia" w:ascii="黑体" w:hAnsi="黑体" w:eastAsia="黑体"/>
          <w:sz w:val="28"/>
          <w:szCs w:val="28"/>
        </w:rPr>
      </w:pPr>
    </w:p>
    <w:p>
      <w:pPr>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一、</w:t>
      </w:r>
      <w:r>
        <w:rPr>
          <w:rFonts w:hint="eastAsia" w:ascii="仿宋_GB2312" w:eastAsia="仿宋_GB2312"/>
          <w:sz w:val="28"/>
          <w:szCs w:val="28"/>
          <w:lang w:eastAsia="zh-CN"/>
        </w:rPr>
        <w:t>2019</w:t>
      </w:r>
      <w:r>
        <w:rPr>
          <w:rFonts w:hint="eastAsia" w:ascii="仿宋_GB2312" w:eastAsia="仿宋_GB2312"/>
          <w:sz w:val="28"/>
          <w:szCs w:val="28"/>
        </w:rPr>
        <w:t>年当年公共财政拨款“三公”经费预算为公务接待费</w:t>
      </w:r>
      <w:r>
        <w:rPr>
          <w:rFonts w:hint="eastAsia" w:ascii="仿宋_GB2312" w:eastAsia="仿宋_GB2312"/>
          <w:sz w:val="28"/>
          <w:szCs w:val="28"/>
          <w:lang w:val="en-US" w:eastAsia="zh-CN"/>
        </w:rPr>
        <w:t>0</w:t>
      </w:r>
      <w:r>
        <w:rPr>
          <w:rFonts w:hint="eastAsia" w:ascii="仿宋_GB2312" w:eastAsia="仿宋_GB2312"/>
          <w:sz w:val="28"/>
          <w:szCs w:val="28"/>
        </w:rPr>
        <w:t>万元，占支出总预算</w:t>
      </w:r>
      <w:r>
        <w:rPr>
          <w:rFonts w:hint="eastAsia" w:ascii="仿宋_GB2312" w:eastAsia="仿宋_GB2312"/>
          <w:sz w:val="28"/>
          <w:szCs w:val="28"/>
          <w:lang w:val="en-US" w:eastAsia="zh-CN"/>
        </w:rPr>
        <w:t>0</w:t>
      </w:r>
      <w:r>
        <w:rPr>
          <w:rFonts w:hint="eastAsia" w:ascii="仿宋_GB2312" w:eastAsia="仿宋_GB2312"/>
          <w:sz w:val="28"/>
          <w:szCs w:val="28"/>
        </w:rPr>
        <w:t>%,同比增长</w:t>
      </w:r>
      <w:r>
        <w:rPr>
          <w:rFonts w:hint="eastAsia" w:ascii="仿宋_GB2312" w:eastAsia="仿宋_GB2312"/>
          <w:sz w:val="28"/>
          <w:szCs w:val="28"/>
          <w:lang w:val="en-US" w:eastAsia="zh-CN"/>
        </w:rPr>
        <w:t>0</w:t>
      </w:r>
      <w:r>
        <w:rPr>
          <w:rFonts w:hint="eastAsia" w:ascii="仿宋_GB2312" w:eastAsia="仿宋_GB2312"/>
          <w:sz w:val="28"/>
          <w:szCs w:val="28"/>
        </w:rPr>
        <w:t>%，主要用于市委、市政府、人大、政协四家班子公务接待费用及市委小食堂的日常开支。我单位无公务用车及因公出国(境)费用。</w:t>
      </w:r>
    </w:p>
    <w:p>
      <w:pPr>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二、</w:t>
      </w:r>
      <w:r>
        <w:rPr>
          <w:rFonts w:hint="eastAsia" w:ascii="仿宋_GB2312" w:eastAsia="仿宋_GB2312"/>
          <w:sz w:val="28"/>
          <w:szCs w:val="28"/>
          <w:lang w:eastAsia="zh-CN"/>
        </w:rPr>
        <w:t>2019</w:t>
      </w:r>
      <w:r>
        <w:rPr>
          <w:rFonts w:hint="eastAsia" w:ascii="仿宋_GB2312" w:eastAsia="仿宋_GB2312"/>
          <w:sz w:val="28"/>
          <w:szCs w:val="28"/>
        </w:rPr>
        <w:t>年当年公共财政拨款会议费预算</w:t>
      </w:r>
      <w:r>
        <w:rPr>
          <w:rFonts w:hint="eastAsia" w:ascii="仿宋_GB2312" w:eastAsia="仿宋_GB2312"/>
          <w:sz w:val="28"/>
          <w:szCs w:val="28"/>
          <w:lang w:val="en-US" w:eastAsia="zh-CN"/>
        </w:rPr>
        <w:t>0</w:t>
      </w:r>
      <w:r>
        <w:rPr>
          <w:rFonts w:hint="eastAsia" w:ascii="仿宋_GB2312" w:eastAsia="仿宋_GB2312"/>
          <w:sz w:val="28"/>
          <w:szCs w:val="28"/>
        </w:rPr>
        <w:t xml:space="preserve">万元。 </w:t>
      </w:r>
    </w:p>
    <w:p>
      <w:pPr>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三、</w:t>
      </w:r>
      <w:r>
        <w:rPr>
          <w:rFonts w:hint="eastAsia" w:ascii="仿宋_GB2312" w:eastAsia="仿宋_GB2312"/>
          <w:sz w:val="28"/>
          <w:szCs w:val="28"/>
          <w:lang w:eastAsia="zh-CN"/>
        </w:rPr>
        <w:t>2019</w:t>
      </w:r>
      <w:r>
        <w:rPr>
          <w:rFonts w:hint="eastAsia" w:ascii="仿宋_GB2312" w:eastAsia="仿宋_GB2312"/>
          <w:sz w:val="28"/>
          <w:szCs w:val="28"/>
        </w:rPr>
        <w:t>年当年公共财政拨款培训费预算</w:t>
      </w:r>
      <w:r>
        <w:rPr>
          <w:rFonts w:hint="eastAsia" w:ascii="仿宋_GB2312" w:eastAsia="仿宋_GB2312"/>
          <w:sz w:val="28"/>
          <w:szCs w:val="28"/>
          <w:lang w:val="en-US" w:eastAsia="zh-CN"/>
        </w:rPr>
        <w:t>0</w:t>
      </w:r>
      <w:r>
        <w:rPr>
          <w:rFonts w:hint="eastAsia" w:ascii="仿宋_GB2312" w:eastAsia="仿宋_GB2312"/>
          <w:sz w:val="28"/>
          <w:szCs w:val="28"/>
        </w:rPr>
        <w:t>万元，占支出总预算</w:t>
      </w:r>
      <w:r>
        <w:rPr>
          <w:rFonts w:hint="eastAsia" w:ascii="仿宋_GB2312" w:eastAsia="仿宋_GB2312"/>
          <w:sz w:val="28"/>
          <w:szCs w:val="28"/>
          <w:lang w:val="en-US" w:eastAsia="zh-CN"/>
        </w:rPr>
        <w:t>0</w:t>
      </w:r>
      <w:r>
        <w:rPr>
          <w:rFonts w:hint="eastAsia" w:ascii="仿宋_GB2312" w:eastAsia="仿宋_GB2312"/>
          <w:sz w:val="28"/>
          <w:szCs w:val="28"/>
        </w:rPr>
        <w:t>%，同比增长</w:t>
      </w:r>
      <w:r>
        <w:rPr>
          <w:rFonts w:hint="eastAsia" w:ascii="仿宋_GB2312" w:eastAsia="仿宋_GB2312"/>
          <w:sz w:val="28"/>
          <w:szCs w:val="28"/>
          <w:lang w:val="en-US" w:eastAsia="zh-CN"/>
        </w:rPr>
        <w:t>0</w:t>
      </w:r>
      <w:r>
        <w:rPr>
          <w:rFonts w:hint="eastAsia" w:ascii="仿宋_GB2312" w:eastAsia="仿宋_GB2312"/>
          <w:sz w:val="28"/>
          <w:szCs w:val="28"/>
        </w:rPr>
        <w:t>%，基本与去年持平。</w:t>
      </w:r>
    </w:p>
    <w:p>
      <w:pPr>
        <w:spacing w:line="460" w:lineRule="exact"/>
        <w:ind w:firstLine="560" w:firstLineChars="200"/>
        <w:rPr>
          <w:rFonts w:hint="eastAsia" w:ascii="仿宋_GB2312" w:eastAsia="仿宋_GB2312"/>
          <w:sz w:val="28"/>
          <w:szCs w:val="28"/>
        </w:rPr>
      </w:pPr>
    </w:p>
    <w:p>
      <w:pPr>
        <w:spacing w:line="460" w:lineRule="exact"/>
        <w:jc w:val="center"/>
        <w:rPr>
          <w:rFonts w:hint="eastAsia" w:ascii="黑体" w:hAnsi="黑体" w:eastAsia="黑体"/>
          <w:sz w:val="28"/>
          <w:szCs w:val="28"/>
        </w:rPr>
      </w:pPr>
      <w:r>
        <w:rPr>
          <w:rFonts w:hint="eastAsia" w:ascii="黑体" w:hAnsi="黑体" w:eastAsia="黑体"/>
          <w:sz w:val="28"/>
          <w:szCs w:val="28"/>
        </w:rPr>
        <w:t>第四部分  其他重要事项情况说明</w:t>
      </w:r>
    </w:p>
    <w:p>
      <w:pPr>
        <w:spacing w:line="460" w:lineRule="exact"/>
        <w:rPr>
          <w:rFonts w:hint="eastAsia" w:ascii="黑体" w:hAnsi="黑体" w:eastAsia="黑体"/>
          <w:sz w:val="28"/>
          <w:szCs w:val="28"/>
        </w:rPr>
      </w:pPr>
    </w:p>
    <w:p>
      <w:pPr>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 xml:space="preserve">一、机关运行经费安排情况说明 </w:t>
      </w:r>
    </w:p>
    <w:p>
      <w:pPr>
        <w:spacing w:line="460" w:lineRule="exact"/>
        <w:ind w:firstLine="560" w:firstLineChars="200"/>
        <w:rPr>
          <w:rFonts w:hint="eastAsia" w:ascii="仿宋_GB2312" w:eastAsia="仿宋_GB2312"/>
          <w:sz w:val="28"/>
          <w:szCs w:val="28"/>
        </w:rPr>
      </w:pPr>
      <w:r>
        <w:rPr>
          <w:rFonts w:hint="eastAsia" w:ascii="仿宋_GB2312" w:eastAsia="仿宋_GB2312"/>
          <w:sz w:val="28"/>
          <w:szCs w:val="28"/>
          <w:lang w:eastAsia="zh-CN"/>
        </w:rPr>
        <w:t>2019</w:t>
      </w:r>
      <w:r>
        <w:rPr>
          <w:rFonts w:hint="eastAsia" w:ascii="仿宋_GB2312" w:eastAsia="仿宋_GB2312"/>
          <w:sz w:val="28"/>
          <w:szCs w:val="28"/>
        </w:rPr>
        <w:t>年本部门机关运行经费预算收入</w:t>
      </w:r>
      <w:r>
        <w:rPr>
          <w:rFonts w:hint="eastAsia" w:ascii="仿宋_GB2312" w:eastAsia="仿宋_GB2312"/>
          <w:sz w:val="28"/>
          <w:szCs w:val="28"/>
          <w:lang w:val="en-US" w:eastAsia="zh-CN"/>
        </w:rPr>
        <w:t>23.5</w:t>
      </w:r>
      <w:r>
        <w:rPr>
          <w:rFonts w:hint="eastAsia" w:ascii="仿宋_GB2312" w:eastAsia="仿宋_GB2312"/>
          <w:sz w:val="28"/>
          <w:szCs w:val="28"/>
        </w:rPr>
        <w:t xml:space="preserve">万元，主要用于安排本单位办公费、差旅费、会议费、培训费、专用材料及一般设备购置费等维持机关运行所需费用。 </w:t>
      </w:r>
    </w:p>
    <w:p>
      <w:pPr>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 xml:space="preserve">二、政府采购安排情况说明 </w:t>
      </w:r>
    </w:p>
    <w:p>
      <w:pPr>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我中心</w:t>
      </w:r>
      <w:r>
        <w:rPr>
          <w:rFonts w:hint="eastAsia" w:ascii="仿宋_GB2312" w:eastAsia="仿宋_GB2312"/>
          <w:sz w:val="28"/>
          <w:szCs w:val="28"/>
          <w:lang w:eastAsia="zh-CN"/>
        </w:rPr>
        <w:t>2019</w:t>
      </w:r>
      <w:r>
        <w:rPr>
          <w:rFonts w:hint="eastAsia" w:ascii="仿宋_GB2312" w:eastAsia="仿宋_GB2312"/>
          <w:sz w:val="28"/>
          <w:szCs w:val="28"/>
        </w:rPr>
        <w:t>年政府采购预算为</w:t>
      </w:r>
      <w:r>
        <w:rPr>
          <w:rFonts w:hint="eastAsia" w:ascii="仿宋_GB2312" w:eastAsia="仿宋_GB2312"/>
          <w:sz w:val="28"/>
          <w:szCs w:val="28"/>
          <w:lang w:val="en-US" w:eastAsia="zh-CN"/>
        </w:rPr>
        <w:t>14</w:t>
      </w:r>
      <w:r>
        <w:rPr>
          <w:rFonts w:hint="eastAsia" w:ascii="仿宋_GB2312" w:eastAsia="仿宋_GB2312"/>
          <w:sz w:val="28"/>
          <w:szCs w:val="28"/>
        </w:rPr>
        <w:t xml:space="preserve">万元，用于购置办公电脑。  </w:t>
      </w:r>
    </w:p>
    <w:p>
      <w:pPr>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三、国有资产占用情况说明</w:t>
      </w:r>
    </w:p>
    <w:p>
      <w:pPr>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我中心无公务用车，我中心固定资产包含通用设备及家具类固定资产。</w:t>
      </w:r>
    </w:p>
    <w:p>
      <w:pPr>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四、项目预算绩效目标情况说明</w:t>
      </w:r>
    </w:p>
    <w:p>
      <w:pPr>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根据财政预算管理要求，我中心对</w:t>
      </w:r>
      <w:r>
        <w:rPr>
          <w:rFonts w:hint="eastAsia" w:ascii="仿宋_GB2312" w:eastAsia="仿宋_GB2312"/>
          <w:sz w:val="28"/>
          <w:szCs w:val="28"/>
          <w:lang w:eastAsia="zh-CN"/>
        </w:rPr>
        <w:t>2019</w:t>
      </w:r>
      <w:r>
        <w:rPr>
          <w:rFonts w:hint="eastAsia" w:ascii="仿宋_GB2312" w:eastAsia="仿宋_GB2312"/>
          <w:sz w:val="28"/>
          <w:szCs w:val="28"/>
        </w:rPr>
        <w:t>年部门预算单一项目资金量达到5万元以上（含5万元）均制定了预算绩效目标，项目数量为2个，共涉及资金210万元，预算绩效目标覆盖率达到100%。预算绩效目标表详见第七部分</w:t>
      </w:r>
      <w:r>
        <w:rPr>
          <w:rFonts w:hint="eastAsia" w:ascii="仿宋_GB2312" w:eastAsia="仿宋_GB2312"/>
          <w:sz w:val="28"/>
          <w:szCs w:val="28"/>
          <w:lang w:eastAsia="zh-CN"/>
        </w:rPr>
        <w:t>2019</w:t>
      </w:r>
      <w:r>
        <w:rPr>
          <w:rFonts w:hint="eastAsia" w:ascii="仿宋_GB2312" w:eastAsia="仿宋_GB2312"/>
          <w:sz w:val="28"/>
          <w:szCs w:val="28"/>
        </w:rPr>
        <w:t>年绩效自评报告及</w:t>
      </w:r>
      <w:r>
        <w:rPr>
          <w:rFonts w:hint="eastAsia" w:ascii="仿宋_GB2312" w:eastAsia="仿宋_GB2312"/>
          <w:sz w:val="28"/>
          <w:szCs w:val="28"/>
          <w:lang w:eastAsia="zh-CN"/>
        </w:rPr>
        <w:t>2019</w:t>
      </w:r>
      <w:r>
        <w:rPr>
          <w:rFonts w:hint="eastAsia" w:ascii="仿宋_GB2312" w:eastAsia="仿宋_GB2312"/>
          <w:sz w:val="28"/>
          <w:szCs w:val="28"/>
        </w:rPr>
        <w:t>年预算绩效目标申报表。</w:t>
      </w:r>
    </w:p>
    <w:p>
      <w:pPr>
        <w:spacing w:line="460" w:lineRule="exact"/>
        <w:ind w:firstLine="560" w:firstLineChars="200"/>
        <w:rPr>
          <w:rFonts w:hint="eastAsia" w:ascii="仿宋_GB2312" w:eastAsia="仿宋_GB2312"/>
          <w:sz w:val="28"/>
          <w:szCs w:val="28"/>
        </w:rPr>
      </w:pPr>
    </w:p>
    <w:p>
      <w:pPr>
        <w:spacing w:line="460" w:lineRule="exact"/>
        <w:jc w:val="center"/>
        <w:rPr>
          <w:rFonts w:hint="eastAsia" w:ascii="黑体" w:hAnsi="黑体" w:eastAsia="黑体"/>
          <w:sz w:val="28"/>
          <w:szCs w:val="28"/>
        </w:rPr>
      </w:pPr>
      <w:r>
        <w:rPr>
          <w:rFonts w:hint="eastAsia" w:ascii="黑体" w:hAnsi="黑体" w:eastAsia="黑体"/>
          <w:sz w:val="28"/>
          <w:szCs w:val="28"/>
        </w:rPr>
        <w:t>第五部分  名词解释</w:t>
      </w:r>
    </w:p>
    <w:p>
      <w:pPr>
        <w:spacing w:line="460" w:lineRule="exact"/>
        <w:rPr>
          <w:rFonts w:hint="eastAsia" w:ascii="黑体" w:hAnsi="黑体" w:eastAsia="黑体"/>
          <w:sz w:val="28"/>
          <w:szCs w:val="28"/>
        </w:rPr>
      </w:pPr>
    </w:p>
    <w:p>
      <w:pPr>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 xml:space="preserve">一、财政拨款收入：指自治区财政部门当年拨付的资金。 </w:t>
      </w:r>
    </w:p>
    <w:p>
      <w:pPr>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 xml:space="preserve">二、其他收入：指除上述“财政拨款收入”、“事业收入”、“经营收入”等以外的收入。 </w:t>
      </w:r>
    </w:p>
    <w:p>
      <w:pPr>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 xml:space="preserve">三、基本支出：指为保障机构正常运转、完成日常工作任务而发生的人员支出和公用支出。 </w:t>
      </w:r>
    </w:p>
    <w:p>
      <w:pPr>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 xml:space="preserve">四、项目支出：指在基本支出之外为完成特定行政任务和事业发展目标所发生的支出。 </w:t>
      </w:r>
    </w:p>
    <w:p>
      <w:pPr>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 xml:space="preserve">五、“三公”经费：纳入自治区财政预决算管理的“三公”经费，是指自治区本级各部门用财政拨款安排的因公出国（境）费、公务用车购置及运行费和公务接待费。其中，因公出国（境）费反映单位公务出国（境）的国际旅费、国外城市间交通费、住宿费、伙食费、培训费、公杂费等支出；公务接待费反映单位按规定开支的各类公务接待（含外宾接待）支出。 </w:t>
      </w:r>
    </w:p>
    <w:p>
      <w:pPr>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 xml:space="preserve">六、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以及其他费用。 </w:t>
      </w:r>
    </w:p>
    <w:p>
      <w:pPr>
        <w:spacing w:line="460" w:lineRule="exact"/>
        <w:ind w:firstLine="560" w:firstLineChars="200"/>
        <w:rPr>
          <w:rFonts w:hint="eastAsia" w:ascii="仿宋_GB2312" w:eastAsia="仿宋_GB2312"/>
          <w:sz w:val="28"/>
          <w:szCs w:val="28"/>
        </w:rPr>
      </w:pPr>
    </w:p>
    <w:p>
      <w:pPr>
        <w:spacing w:line="460" w:lineRule="exact"/>
        <w:jc w:val="center"/>
        <w:rPr>
          <w:rFonts w:hint="eastAsia" w:ascii="黑体" w:hAnsi="黑体" w:eastAsia="黑体"/>
          <w:sz w:val="28"/>
          <w:szCs w:val="28"/>
        </w:rPr>
      </w:pPr>
      <w:r>
        <w:rPr>
          <w:rFonts w:hint="eastAsia" w:ascii="黑体" w:hAnsi="黑体" w:eastAsia="黑体"/>
          <w:sz w:val="28"/>
          <w:szCs w:val="28"/>
        </w:rPr>
        <w:t>第六部分  部门预算公开报表</w:t>
      </w:r>
    </w:p>
    <w:p>
      <w:pPr>
        <w:spacing w:line="460" w:lineRule="exact"/>
        <w:jc w:val="center"/>
        <w:rPr>
          <w:rFonts w:hint="eastAsia" w:ascii="黑体" w:hAnsi="黑体" w:eastAsia="黑体"/>
          <w:sz w:val="28"/>
          <w:szCs w:val="28"/>
        </w:rPr>
      </w:pPr>
    </w:p>
    <w:p>
      <w:pPr>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 xml:space="preserve">详见附件: </w:t>
      </w:r>
      <w:r>
        <w:rPr>
          <w:rFonts w:ascii="仿宋_GB2312" w:eastAsia="仿宋_GB2312"/>
          <w:sz w:val="28"/>
          <w:szCs w:val="28"/>
        </w:rPr>
        <w:fldChar w:fldCharType="begin"/>
      </w:r>
      <w:r>
        <w:rPr>
          <w:rFonts w:ascii="仿宋_GB2312" w:eastAsia="仿宋_GB2312"/>
          <w:sz w:val="28"/>
          <w:szCs w:val="28"/>
        </w:rPr>
        <w:instrText xml:space="preserve"> HYPERLINK </w:instrText>
      </w:r>
      <w:r>
        <w:rPr>
          <w:rFonts w:hint="eastAsia" w:ascii="仿宋_GB2312" w:eastAsia="仿宋_GB2312"/>
          <w:sz w:val="28"/>
          <w:szCs w:val="28"/>
        </w:rPr>
        <w:instrText xml:space="preserve">"2021年部门预算公开表格.xlsx"</w:instrText>
      </w:r>
      <w:r>
        <w:rPr>
          <w:rFonts w:ascii="仿宋_GB2312" w:eastAsia="仿宋_GB2312"/>
          <w:sz w:val="28"/>
          <w:szCs w:val="28"/>
        </w:rPr>
        <w:instrText xml:space="preserve"> </w:instrText>
      </w:r>
      <w:r>
        <w:rPr>
          <w:rFonts w:ascii="仿宋_GB2312" w:eastAsia="仿宋_GB2312"/>
          <w:sz w:val="28"/>
          <w:szCs w:val="28"/>
        </w:rPr>
        <w:fldChar w:fldCharType="separate"/>
      </w:r>
      <w:r>
        <w:rPr>
          <w:rStyle w:val="4"/>
          <w:rFonts w:hint="eastAsia" w:ascii="仿宋_GB2312" w:eastAsia="仿宋_GB2312"/>
          <w:sz w:val="28"/>
          <w:szCs w:val="28"/>
          <w:lang w:eastAsia="zh-CN"/>
        </w:rPr>
        <w:t>2019</w:t>
      </w:r>
      <w:r>
        <w:rPr>
          <w:rStyle w:val="4"/>
          <w:rFonts w:hint="eastAsia" w:ascii="仿宋_GB2312" w:eastAsia="仿宋_GB2312"/>
          <w:sz w:val="28"/>
          <w:szCs w:val="28"/>
        </w:rPr>
        <w:t>年部门预算公开数据</w:t>
      </w:r>
      <w:r>
        <w:rPr>
          <w:rFonts w:ascii="仿宋_GB2312" w:eastAsia="仿宋_GB2312"/>
          <w:sz w:val="28"/>
          <w:szCs w:val="28"/>
        </w:rPr>
        <w:fldChar w:fldCharType="end"/>
      </w:r>
    </w:p>
    <w:p>
      <w:pPr>
        <w:spacing w:line="460" w:lineRule="exact"/>
        <w:rPr>
          <w:rFonts w:hint="eastAsia" w:ascii="仿宋_GB2312" w:eastAsia="仿宋_GB2312"/>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BB01F2"/>
    <w:rsid w:val="3AC53A90"/>
    <w:rsid w:val="42571DDE"/>
    <w:rsid w:val="47BB01F2"/>
    <w:rsid w:val="70E10D8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qFormat/>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2021-06-04T02:36:00Z</dcterms:created>
  <dc:creator>飞乐</dc:creator>
  <cp:lastModifiedBy>飞乐</cp:lastModifiedBy>
  <dcterms:modified xsi:type="dcterms:W3CDTF">2021-06-04T03:40:38Z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