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92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9"/>
        <w:gridCol w:w="565"/>
        <w:gridCol w:w="841"/>
        <w:gridCol w:w="1589"/>
        <w:gridCol w:w="792"/>
        <w:gridCol w:w="675"/>
        <w:gridCol w:w="616"/>
        <w:gridCol w:w="435"/>
        <w:gridCol w:w="388"/>
        <w:gridCol w:w="388"/>
        <w:gridCol w:w="562"/>
        <w:gridCol w:w="96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928" w:type="dxa"/>
            <w:gridSpan w:val="12"/>
            <w:vAlign w:val="bottom"/>
          </w:tcPr>
          <w:p>
            <w:pPr>
              <w:widowControl/>
              <w:spacing w:before="100" w:beforeAutospacing="1" w:after="100" w:afterAutospacing="1"/>
              <w:ind w:firstLine="1260" w:firstLineChars="450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bookmarkStart w:id="0" w:name="_GoBack"/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表八：政府性基金收入支出决算表</w:t>
            </w:r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9" w:type="dxa"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565" w:type="dxa"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841" w:type="dxa"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1589" w:type="dxa"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792" w:type="dxa"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675" w:type="dxa"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435" w:type="dxa"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388" w:type="dxa"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388" w:type="dxa"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1530" w:type="dxa"/>
            <w:gridSpan w:val="2"/>
            <w:vAlign w:val="bottom"/>
          </w:tcPr>
          <w:p>
            <w:pPr>
              <w:widowControl/>
              <w:spacing w:before="100" w:beforeAutospacing="1" w:after="100" w:afterAutospacing="1"/>
              <w:jc w:val="righ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单位：万元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09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科目编码</w:t>
            </w:r>
          </w:p>
        </w:tc>
        <w:tc>
          <w:tcPr>
            <w:tcW w:w="5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科目名称</w:t>
            </w:r>
          </w:p>
        </w:tc>
        <w:tc>
          <w:tcPr>
            <w:tcW w:w="322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上年结转和结余</w:t>
            </w:r>
          </w:p>
        </w:tc>
        <w:tc>
          <w:tcPr>
            <w:tcW w:w="675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本年收入</w:t>
            </w:r>
          </w:p>
        </w:tc>
        <w:tc>
          <w:tcPr>
            <w:tcW w:w="143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本年支出</w:t>
            </w:r>
          </w:p>
        </w:tc>
        <w:tc>
          <w:tcPr>
            <w:tcW w:w="19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年末结转和结余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09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5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841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589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基本支出结转和结余</w:t>
            </w:r>
          </w:p>
        </w:tc>
        <w:tc>
          <w:tcPr>
            <w:tcW w:w="792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项目支出结转和结余</w:t>
            </w:r>
          </w:p>
        </w:tc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6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43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基本支出</w:t>
            </w:r>
          </w:p>
        </w:tc>
        <w:tc>
          <w:tcPr>
            <w:tcW w:w="38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项目支出</w:t>
            </w:r>
          </w:p>
        </w:tc>
        <w:tc>
          <w:tcPr>
            <w:tcW w:w="38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56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基本支出结转和结余</w:t>
            </w:r>
          </w:p>
        </w:tc>
        <w:tc>
          <w:tcPr>
            <w:tcW w:w="96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项目支出结转和结余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09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5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841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58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792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4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3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3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5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9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　合  计</w:t>
            </w:r>
          </w:p>
        </w:tc>
        <w:tc>
          <w:tcPr>
            <w:tcW w:w="8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righ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0　</w:t>
            </w:r>
          </w:p>
        </w:tc>
        <w:tc>
          <w:tcPr>
            <w:tcW w:w="15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righ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righ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righ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0　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righ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0　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righ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righ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righ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0　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righ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righ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righ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righ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righ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righ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righ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righ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righ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righ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righ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righ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righ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righ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righ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righ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righ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righ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righ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righ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righ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righ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righ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righ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righ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righ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righ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righ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righ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righ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righ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righ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righ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righ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righ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righ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righ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righ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righ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righ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righ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righ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righ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　</w:t>
            </w:r>
          </w:p>
        </w:tc>
      </w:tr>
    </w:tbl>
    <w:p>
      <w:r>
        <w:rPr>
          <w:rFonts w:hint="eastAsia" w:ascii="仿宋" w:hAnsi="仿宋" w:eastAsia="仿宋"/>
          <w:sz w:val="18"/>
          <w:szCs w:val="18"/>
        </w:rPr>
        <w:t xml:space="preserve">  本单位没有基金收入，也没有安排基金支出，故本表无数据。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UnicodeMS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CD71B3"/>
    <w:rsid w:val="1ECD71B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2017-08-07T03:50:00Z</dcterms:created>
  <dc:creator>Administrator</dc:creator>
  <cp:lastModifiedBy>Administrator</cp:lastModifiedBy>
  <dcterms:modified xsi:type="dcterms:W3CDTF">2017-08-07T03:51:16Z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2052-10.1.0.6689</vt:lpwstr>
  </property>
</Properties>
</file>