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tblInd w:w="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80" w:type="dxa"/>
            <w:gridSpan w:val="12"/>
            <w:vAlign w:val="bottom"/>
          </w:tcPr>
          <w:p>
            <w:pPr>
              <w:widowControl/>
              <w:jc w:val="center"/>
              <w:rPr>
                <w:rFonts w:ascii="方正小标宋简体" w:hAnsi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cs="宋体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385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765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2010" w:type="dxa"/>
            <w:gridSpan w:val="2"/>
            <w:vAlign w:val="bottom"/>
          </w:tcPr>
          <w:p>
            <w:pPr>
              <w:widowControl/>
              <w:jc w:val="right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</w:tbl>
    <w:p>
      <w:pPr>
        <w:rPr>
          <w:kern w:val="1"/>
        </w:rPr>
      </w:pPr>
    </w:p>
    <w:p>
      <w:r>
        <w:rPr>
          <w:rFonts w:ascii="仿宋_GB2312" w:hAnsi="仿宋_GB2312" w:eastAsia="仿宋_GB2312" w:cs="黑体"/>
          <w:kern w:val="1"/>
          <w:sz w:val="32"/>
          <w:szCs w:val="32"/>
        </w:rPr>
        <w:t>河池市食品药品监督管理局没有</w:t>
      </w:r>
      <w:r>
        <w:rPr>
          <w:rFonts w:ascii="仿宋_GB2312" w:hAnsi="仿宋_GB2312" w:eastAsia="仿宋_GB2312" w:cs="宋体"/>
          <w:sz w:val="32"/>
          <w:szCs w:val="32"/>
        </w:rPr>
        <w:t>政府性基金预算财政拨款</w:t>
      </w:r>
      <w:r>
        <w:rPr>
          <w:rFonts w:ascii="仿宋_GB2312" w:hAnsi="仿宋_GB2312" w:eastAsia="仿宋_GB2312" w:cs="黑体"/>
          <w:kern w:val="1"/>
          <w:sz w:val="32"/>
          <w:szCs w:val="32"/>
        </w:rPr>
        <w:t>收入，也没有</w:t>
      </w:r>
      <w:r>
        <w:rPr>
          <w:rFonts w:ascii="仿宋_GB2312" w:hAnsi="仿宋_GB2312" w:eastAsia="仿宋_GB2312" w:cs="宋体"/>
          <w:sz w:val="32"/>
          <w:szCs w:val="32"/>
        </w:rPr>
        <w:t>政府性基金预算财政拨款</w:t>
      </w:r>
      <w:r>
        <w:rPr>
          <w:rFonts w:ascii="仿宋_GB2312" w:hAnsi="仿宋_GB2312" w:eastAsia="仿宋_GB2312" w:cs="黑体"/>
          <w:kern w:val="1"/>
          <w:sz w:val="32"/>
          <w:szCs w:val="32"/>
        </w:rPr>
        <w:t>的支出，故本表无数据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26C73"/>
    <w:rsid w:val="7642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2017-08-05T08:15:00Z</dcterms:created>
  <dc:creator>Administrator</dc:creator>
  <cp:lastModifiedBy>Administrator</cp:lastModifiedBy>
  <dcterms:modified xsi:type="dcterms:W3CDTF">2017-08-05T08:16:04Z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